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10" w:type="dxa"/>
        <w:tblInd w:w="-567" w:type="dxa"/>
        <w:tblLayout w:type="fixed"/>
        <w:tblCellMar>
          <w:left w:w="107" w:type="dxa"/>
          <w:right w:w="107" w:type="dxa"/>
        </w:tblCellMar>
        <w:tblLook w:val="04A0" w:firstRow="1" w:lastRow="0" w:firstColumn="1" w:lastColumn="0" w:noHBand="0" w:noVBand="1"/>
      </w:tblPr>
      <w:tblGrid>
        <w:gridCol w:w="3202"/>
        <w:gridCol w:w="59"/>
        <w:gridCol w:w="1984"/>
        <w:gridCol w:w="1115"/>
        <w:gridCol w:w="335"/>
        <w:gridCol w:w="8"/>
        <w:gridCol w:w="1579"/>
        <w:gridCol w:w="325"/>
        <w:gridCol w:w="1599"/>
        <w:gridCol w:w="3501"/>
        <w:gridCol w:w="3503"/>
      </w:tblGrid>
      <w:tr w:rsidR="00A43046" w:rsidRPr="002155EA" w14:paraId="6AC4425B" w14:textId="77777777" w:rsidTr="00246AF3">
        <w:trPr>
          <w:gridAfter w:val="2"/>
          <w:wAfter w:w="7004" w:type="dxa"/>
          <w:trHeight w:val="308"/>
        </w:trPr>
        <w:tc>
          <w:tcPr>
            <w:tcW w:w="10206" w:type="dxa"/>
            <w:gridSpan w:val="9"/>
            <w:vAlign w:val="center"/>
            <w:hideMark/>
          </w:tcPr>
          <w:p w14:paraId="72E232D0" w14:textId="77777777" w:rsidR="00A43046" w:rsidRPr="00CB23A6" w:rsidRDefault="00A43046">
            <w:pPr>
              <w:spacing w:after="10" w:line="240" w:lineRule="exact"/>
              <w:ind w:left="-57" w:right="-57"/>
              <w:rPr>
                <w:rFonts w:ascii="Basier Squere" w:eastAsia="Times New Roman" w:hAnsi="Basier Squere" w:cs="Arial"/>
                <w:sz w:val="14"/>
                <w:lang w:val="pl-PL" w:eastAsia="en-US"/>
              </w:rPr>
            </w:pPr>
            <w:bookmarkStart w:id="0" w:name="_GoBack"/>
            <w:bookmarkEnd w:id="0"/>
            <w:r w:rsidRPr="00CB23A6">
              <w:rPr>
                <w:rFonts w:ascii="Basier Squere" w:hAnsi="Basier Squere" w:cs="Arial"/>
                <w:b/>
                <w:bCs/>
                <w:sz w:val="19"/>
                <w:szCs w:val="19"/>
                <w:lang w:val="pl-PL" w:eastAsia="en-US"/>
              </w:rPr>
              <w:t>Stan na dzień sporządzenia prospektu informacyjnego</w:t>
            </w:r>
          </w:p>
        </w:tc>
      </w:tr>
      <w:tr w:rsidR="00A43046" w:rsidRPr="00CB23A6" w14:paraId="595DC3C8" w14:textId="77777777" w:rsidTr="006926D1">
        <w:trPr>
          <w:gridAfter w:val="2"/>
          <w:wAfter w:w="7004" w:type="dxa"/>
          <w:trHeight w:hRule="exact" w:val="1051"/>
        </w:trPr>
        <w:tc>
          <w:tcPr>
            <w:tcW w:w="8607" w:type="dxa"/>
            <w:gridSpan w:val="8"/>
            <w:tcBorders>
              <w:top w:val="nil"/>
              <w:left w:val="nil"/>
              <w:bottom w:val="nil"/>
              <w:right w:val="single" w:sz="4" w:space="0" w:color="auto"/>
            </w:tcBorders>
          </w:tcPr>
          <w:p w14:paraId="06329360" w14:textId="25DA2F78" w:rsidR="00A43046" w:rsidRPr="00CB23A6" w:rsidRDefault="0033090C">
            <w:pPr>
              <w:spacing w:after="10" w:line="250" w:lineRule="exact"/>
              <w:ind w:left="-57" w:right="-57"/>
              <w:rPr>
                <w:rFonts w:ascii="Basier Squere" w:hAnsi="Basier Squere" w:cs="Times New Roman"/>
                <w:sz w:val="20"/>
                <w:lang w:val="pl-PL" w:eastAsia="en-US"/>
              </w:rPr>
            </w:pPr>
            <w:r w:rsidRPr="00CB23A6">
              <w:rPr>
                <w:rFonts w:ascii="Basier Squere" w:hAnsi="Basier Squere" w:cs="Times New Roman"/>
                <w:sz w:val="20"/>
                <w:lang w:val="pl-PL" w:eastAsia="en-US"/>
              </w:rPr>
              <w:br/>
            </w:r>
            <w:r w:rsidRPr="00CB23A6">
              <w:rPr>
                <w:rFonts w:ascii="Basier Squere" w:hAnsi="Basier Squere" w:cs="Times New Roman"/>
                <w:sz w:val="20"/>
                <w:lang w:val="pl-PL" w:eastAsia="en-US"/>
              </w:rPr>
              <w:br/>
            </w:r>
            <w:r w:rsidRPr="00CB23A6">
              <w:rPr>
                <w:rFonts w:ascii="Basier Squere" w:hAnsi="Basier Squere" w:cs="Times New Roman"/>
                <w:sz w:val="20"/>
                <w:lang w:val="pl-PL" w:eastAsia="en-US"/>
              </w:rPr>
              <w:br/>
            </w:r>
            <w:r w:rsidRPr="00CB23A6">
              <w:rPr>
                <w:rFonts w:ascii="Basier Squere" w:hAnsi="Basier Squere" w:cs="Times New Roman"/>
                <w:sz w:val="20"/>
                <w:lang w:val="pl-PL" w:eastAsia="en-US"/>
              </w:rPr>
              <w:br/>
            </w:r>
            <w:r w:rsidRPr="00CB23A6">
              <w:rPr>
                <w:rFonts w:ascii="Basier Squere" w:hAnsi="Basier Squere" w:cs="Times New Roman"/>
                <w:sz w:val="20"/>
                <w:lang w:val="pl-PL" w:eastAsia="en-US"/>
              </w:rPr>
              <w:br/>
            </w:r>
            <w:r w:rsidRPr="00CB23A6">
              <w:rPr>
                <w:rFonts w:ascii="Basier Squere" w:hAnsi="Basier Squere" w:cs="Times New Roman"/>
                <w:sz w:val="20"/>
                <w:lang w:val="pl-PL" w:eastAsia="en-US"/>
              </w:rPr>
              <w:br/>
            </w:r>
          </w:p>
        </w:tc>
        <w:tc>
          <w:tcPr>
            <w:tcW w:w="1599" w:type="dxa"/>
            <w:tcBorders>
              <w:top w:val="single" w:sz="4" w:space="0" w:color="auto"/>
              <w:left w:val="single" w:sz="4" w:space="0" w:color="auto"/>
              <w:bottom w:val="single" w:sz="4" w:space="0" w:color="auto"/>
              <w:right w:val="single" w:sz="4" w:space="0" w:color="auto"/>
            </w:tcBorders>
            <w:vAlign w:val="center"/>
            <w:hideMark/>
          </w:tcPr>
          <w:p w14:paraId="5D4C7628" w14:textId="166ACC32" w:rsidR="00A43046" w:rsidRPr="00CB23A6" w:rsidRDefault="002155EA">
            <w:pPr>
              <w:spacing w:after="10" w:line="240" w:lineRule="exact"/>
              <w:jc w:val="center"/>
              <w:rPr>
                <w:rFonts w:ascii="Basier Squere" w:hAnsi="Basier Squere" w:cs="Arial"/>
                <w:sz w:val="19"/>
                <w:szCs w:val="19"/>
                <w:lang w:val="pl-PL" w:eastAsia="en-US"/>
              </w:rPr>
            </w:pPr>
            <w:r>
              <w:rPr>
                <w:rFonts w:ascii="Basier Squere" w:hAnsi="Basier Squere" w:cs="Arial"/>
                <w:sz w:val="19"/>
                <w:szCs w:val="19"/>
                <w:lang w:val="pl-PL" w:eastAsia="en-US"/>
              </w:rPr>
              <w:t>26</w:t>
            </w:r>
            <w:r w:rsidR="00002975" w:rsidRPr="00CB23A6">
              <w:rPr>
                <w:rFonts w:ascii="Basier Squere" w:hAnsi="Basier Squere" w:cs="Arial"/>
                <w:sz w:val="19"/>
                <w:szCs w:val="19"/>
                <w:lang w:val="pl-PL" w:eastAsia="en-US"/>
              </w:rPr>
              <w:t>.0</w:t>
            </w:r>
            <w:r>
              <w:rPr>
                <w:rFonts w:ascii="Basier Squere" w:hAnsi="Basier Squere" w:cs="Arial"/>
                <w:sz w:val="19"/>
                <w:szCs w:val="19"/>
                <w:lang w:val="pl-PL" w:eastAsia="en-US"/>
              </w:rPr>
              <w:t>5</w:t>
            </w:r>
            <w:r w:rsidR="00F26E4A" w:rsidRPr="00CB23A6">
              <w:rPr>
                <w:rFonts w:ascii="Basier Squere" w:hAnsi="Basier Squere" w:cs="Arial"/>
                <w:sz w:val="19"/>
                <w:szCs w:val="19"/>
                <w:lang w:val="pl-PL" w:eastAsia="en-US"/>
              </w:rPr>
              <w:t>.</w:t>
            </w:r>
            <w:r w:rsidR="00A2089F" w:rsidRPr="00CB23A6">
              <w:rPr>
                <w:rFonts w:ascii="Basier Squere" w:hAnsi="Basier Squere" w:cs="Arial"/>
                <w:sz w:val="19"/>
                <w:szCs w:val="19"/>
                <w:lang w:val="pl-PL" w:eastAsia="en-US"/>
              </w:rPr>
              <w:t>202</w:t>
            </w:r>
            <w:r w:rsidR="00EE1746" w:rsidRPr="00CB23A6">
              <w:rPr>
                <w:rFonts w:ascii="Basier Squere" w:hAnsi="Basier Squere" w:cs="Arial"/>
                <w:sz w:val="19"/>
                <w:szCs w:val="19"/>
                <w:lang w:val="pl-PL" w:eastAsia="en-US"/>
              </w:rPr>
              <w:t>3</w:t>
            </w:r>
          </w:p>
        </w:tc>
      </w:tr>
      <w:tr w:rsidR="00A43046" w:rsidRPr="00CB23A6" w14:paraId="3729EAE5" w14:textId="77777777" w:rsidTr="00246AF3">
        <w:trPr>
          <w:gridAfter w:val="2"/>
          <w:wAfter w:w="7004" w:type="dxa"/>
          <w:trHeight w:val="555"/>
        </w:trPr>
        <w:tc>
          <w:tcPr>
            <w:tcW w:w="10206" w:type="dxa"/>
            <w:gridSpan w:val="9"/>
            <w:vAlign w:val="center"/>
            <w:hideMark/>
          </w:tcPr>
          <w:p w14:paraId="7D2CB508" w14:textId="77777777" w:rsidR="00A43046" w:rsidRPr="00CB23A6" w:rsidRDefault="00A43046">
            <w:pPr>
              <w:spacing w:after="10" w:line="260" w:lineRule="exact"/>
              <w:ind w:left="-57" w:right="-57"/>
              <w:jc w:val="center"/>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t>PROSPEKT INFORMACYJNY</w:t>
            </w:r>
          </w:p>
        </w:tc>
      </w:tr>
      <w:tr w:rsidR="00A43046" w:rsidRPr="00CB23A6" w14:paraId="500D024E" w14:textId="77777777" w:rsidTr="00246AF3">
        <w:trPr>
          <w:gridAfter w:val="2"/>
          <w:wAfter w:w="7004" w:type="dxa"/>
          <w:trHeight w:val="372"/>
        </w:trPr>
        <w:tc>
          <w:tcPr>
            <w:tcW w:w="10206" w:type="dxa"/>
            <w:gridSpan w:val="9"/>
            <w:vAlign w:val="center"/>
            <w:hideMark/>
          </w:tcPr>
          <w:p w14:paraId="5E2517C0" w14:textId="77777777" w:rsidR="00A43046" w:rsidRPr="00CB23A6" w:rsidRDefault="00A43046">
            <w:pPr>
              <w:spacing w:after="10" w:line="260" w:lineRule="exact"/>
              <w:ind w:left="-57" w:right="-57"/>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t>CZĘŚĆ OGÓLNA</w:t>
            </w:r>
          </w:p>
        </w:tc>
      </w:tr>
      <w:tr w:rsidR="00A43046" w:rsidRPr="002155EA" w14:paraId="0D04632D" w14:textId="77777777" w:rsidTr="00246AF3">
        <w:trPr>
          <w:gridAfter w:val="2"/>
          <w:wAfter w:w="7004" w:type="dxa"/>
          <w:trHeight w:val="606"/>
        </w:trPr>
        <w:tc>
          <w:tcPr>
            <w:tcW w:w="10206" w:type="dxa"/>
            <w:gridSpan w:val="9"/>
            <w:vAlign w:val="center"/>
            <w:hideMark/>
          </w:tcPr>
          <w:p w14:paraId="1E1E5736" w14:textId="77777777" w:rsidR="00A43046" w:rsidRPr="00CB23A6" w:rsidRDefault="00A43046">
            <w:pPr>
              <w:spacing w:after="10" w:line="260" w:lineRule="exact"/>
              <w:ind w:left="-57" w:right="-57"/>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t>I. DANE IDENTYFIKACYJNE I KONTAKTOWE DOTYCZĄCE DEWELOPERA</w:t>
            </w:r>
          </w:p>
        </w:tc>
      </w:tr>
      <w:tr w:rsidR="00A43046" w:rsidRPr="00CB23A6" w14:paraId="24D64BFC" w14:textId="77777777" w:rsidTr="00246AF3">
        <w:trPr>
          <w:gridAfter w:val="2"/>
          <w:wAfter w:w="7004" w:type="dxa"/>
          <w:trHeight w:val="797"/>
        </w:trPr>
        <w:tc>
          <w:tcPr>
            <w:tcW w:w="10206" w:type="dxa"/>
            <w:gridSpan w:val="9"/>
            <w:tcBorders>
              <w:top w:val="single" w:sz="6" w:space="0" w:color="auto"/>
              <w:left w:val="single" w:sz="6" w:space="0" w:color="auto"/>
              <w:bottom w:val="single" w:sz="6" w:space="0" w:color="auto"/>
              <w:right w:val="single" w:sz="6" w:space="0" w:color="auto"/>
            </w:tcBorders>
            <w:shd w:val="clear" w:color="auto" w:fill="CCCCCC"/>
            <w:tcMar>
              <w:top w:w="0" w:type="dxa"/>
              <w:left w:w="40" w:type="dxa"/>
              <w:bottom w:w="0" w:type="dxa"/>
              <w:right w:w="40" w:type="dxa"/>
            </w:tcMar>
            <w:hideMark/>
          </w:tcPr>
          <w:p w14:paraId="7C5D5D6E" w14:textId="77777777" w:rsidR="00A43046" w:rsidRPr="00CB23A6" w:rsidRDefault="00A43046">
            <w:pPr>
              <w:spacing w:before="40" w:after="10" w:line="260" w:lineRule="exact"/>
              <w:ind w:left="28" w:right="-57"/>
              <w:rPr>
                <w:rFonts w:ascii="Basier Squere" w:hAnsi="Basier Squere" w:cs="Arial"/>
                <w:sz w:val="19"/>
                <w:szCs w:val="19"/>
                <w:lang w:val="pl-PL" w:eastAsia="en-US"/>
              </w:rPr>
            </w:pPr>
            <w:r w:rsidRPr="00CB23A6">
              <w:rPr>
                <w:rFonts w:ascii="Basier Squere" w:hAnsi="Basier Squere" w:cs="Arial"/>
                <w:b/>
                <w:bCs/>
                <w:sz w:val="19"/>
                <w:szCs w:val="19"/>
                <w:lang w:val="pl-PL" w:eastAsia="en-US"/>
              </w:rPr>
              <w:t>DANE DEWELOPERA</w:t>
            </w:r>
          </w:p>
        </w:tc>
      </w:tr>
      <w:tr w:rsidR="00A43046" w:rsidRPr="00CB23A6" w14:paraId="751BDAF8" w14:textId="77777777" w:rsidTr="00246AF3">
        <w:trPr>
          <w:gridAfter w:val="2"/>
          <w:wAfter w:w="7004" w:type="dxa"/>
          <w:cantSplit/>
          <w:trHeight w:val="825"/>
        </w:trPr>
        <w:tc>
          <w:tcPr>
            <w:tcW w:w="3261" w:type="dxa"/>
            <w:gridSpan w:val="2"/>
            <w:vMerge w:val="restart"/>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4C2DC24F" w14:textId="77777777" w:rsidR="00A43046" w:rsidRPr="00CB23A6" w:rsidRDefault="00A43046">
            <w:pPr>
              <w:spacing w:before="40" w:after="10" w:line="260" w:lineRule="exact"/>
              <w:ind w:left="28" w:right="-57"/>
              <w:rPr>
                <w:rFonts w:ascii="Basier Squere" w:hAnsi="Basier Squere" w:cs="Arial"/>
                <w:sz w:val="19"/>
                <w:szCs w:val="19"/>
                <w:lang w:val="pl-PL" w:eastAsia="en-US"/>
              </w:rPr>
            </w:pPr>
            <w:r w:rsidRPr="00CB23A6">
              <w:rPr>
                <w:rFonts w:ascii="Basier Squere" w:hAnsi="Basier Squere" w:cs="Arial"/>
                <w:spacing w:val="-2"/>
                <w:sz w:val="19"/>
                <w:szCs w:val="19"/>
                <w:lang w:val="pl-PL" w:eastAsia="en-US"/>
              </w:rPr>
              <w:t>Deweloper</w:t>
            </w:r>
          </w:p>
        </w:tc>
        <w:tc>
          <w:tcPr>
            <w:tcW w:w="6945" w:type="dxa"/>
            <w:gridSpan w:val="7"/>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tcPr>
          <w:p w14:paraId="128440A5" w14:textId="774F6199" w:rsidR="00A43046" w:rsidRPr="00CB23A6" w:rsidRDefault="004657A5">
            <w:pPr>
              <w:shd w:val="clear" w:color="auto" w:fill="FFFFFF"/>
              <w:spacing w:before="30" w:line="270" w:lineRule="exact"/>
              <w:rPr>
                <w:rFonts w:ascii="Basier Squere" w:hAnsi="Basier Squere" w:cs="Times New Roman"/>
                <w:sz w:val="20"/>
                <w:szCs w:val="20"/>
                <w:lang w:val="en-US" w:eastAsia="en-US"/>
              </w:rPr>
            </w:pPr>
            <w:r w:rsidRPr="00CB23A6">
              <w:rPr>
                <w:rFonts w:ascii="Basier Squere" w:hAnsi="Basier Squere"/>
                <w:sz w:val="20"/>
                <w:szCs w:val="20"/>
                <w:lang w:val="en-US" w:eastAsia="en-US"/>
              </w:rPr>
              <w:t>EPOL HOLDING</w:t>
            </w:r>
            <w:r w:rsidR="00A43046" w:rsidRPr="00CB23A6">
              <w:rPr>
                <w:rFonts w:ascii="Basier Squere" w:hAnsi="Basier Squere"/>
                <w:sz w:val="20"/>
                <w:szCs w:val="20"/>
                <w:lang w:val="en-US" w:eastAsia="en-US"/>
              </w:rPr>
              <w:t xml:space="preserve"> Sp. z </w:t>
            </w:r>
            <w:proofErr w:type="spellStart"/>
            <w:r w:rsidR="00A43046" w:rsidRPr="00CB23A6">
              <w:rPr>
                <w:rFonts w:ascii="Basier Squere" w:hAnsi="Basier Squere"/>
                <w:sz w:val="20"/>
                <w:szCs w:val="20"/>
                <w:lang w:val="en-US" w:eastAsia="en-US"/>
              </w:rPr>
              <w:t>o.o</w:t>
            </w:r>
            <w:proofErr w:type="spellEnd"/>
            <w:r w:rsidR="00A43046" w:rsidRPr="00CB23A6">
              <w:rPr>
                <w:rFonts w:ascii="Basier Squere" w:hAnsi="Basier Squere"/>
                <w:sz w:val="20"/>
                <w:szCs w:val="20"/>
                <w:lang w:val="en-US" w:eastAsia="en-US"/>
              </w:rPr>
              <w:t>.</w:t>
            </w:r>
            <w:r w:rsidR="00A43046" w:rsidRPr="00CB23A6">
              <w:rPr>
                <w:rFonts w:ascii="Basier Squere" w:hAnsi="Basier Squere" w:cs="Arial"/>
                <w:sz w:val="20"/>
                <w:szCs w:val="20"/>
                <w:lang w:val="en-US" w:eastAsia="en-US"/>
              </w:rPr>
              <w:br/>
              <w:t xml:space="preserve">KRS: </w:t>
            </w:r>
            <w:r w:rsidR="006D1018" w:rsidRPr="00CB23A6">
              <w:rPr>
                <w:rFonts w:ascii="Basier Squere" w:hAnsi="Basier Squere" w:cs="Calibri Light"/>
                <w:sz w:val="22"/>
                <w:szCs w:val="22"/>
              </w:rPr>
              <w:t>0000357354</w:t>
            </w:r>
          </w:p>
          <w:p w14:paraId="76B0BBA7" w14:textId="77777777" w:rsidR="00A43046" w:rsidRPr="00CB23A6" w:rsidRDefault="00A43046">
            <w:pPr>
              <w:shd w:val="clear" w:color="auto" w:fill="FFFFFF"/>
              <w:spacing w:before="30" w:line="270" w:lineRule="exact"/>
              <w:rPr>
                <w:rFonts w:ascii="Basier Squere" w:hAnsi="Basier Squere" w:cs="Arial"/>
                <w:sz w:val="22"/>
                <w:szCs w:val="22"/>
                <w:lang w:val="en-US" w:eastAsia="en-US"/>
              </w:rPr>
            </w:pPr>
          </w:p>
        </w:tc>
      </w:tr>
      <w:tr w:rsidR="00A43046" w:rsidRPr="002155EA" w14:paraId="729AA808" w14:textId="77777777" w:rsidTr="00246AF3">
        <w:trPr>
          <w:gridAfter w:val="2"/>
          <w:wAfter w:w="7004" w:type="dxa"/>
          <w:cantSplit/>
          <w:trHeight w:val="65"/>
        </w:trPr>
        <w:tc>
          <w:tcPr>
            <w:tcW w:w="3261" w:type="dxa"/>
            <w:gridSpan w:val="2"/>
            <w:vMerge/>
            <w:tcBorders>
              <w:top w:val="single" w:sz="6" w:space="0" w:color="auto"/>
              <w:left w:val="single" w:sz="6" w:space="0" w:color="auto"/>
              <w:bottom w:val="single" w:sz="6" w:space="0" w:color="auto"/>
              <w:right w:val="single" w:sz="6" w:space="0" w:color="auto"/>
            </w:tcBorders>
            <w:vAlign w:val="center"/>
            <w:hideMark/>
          </w:tcPr>
          <w:p w14:paraId="48AC4C1D" w14:textId="77777777" w:rsidR="00A43046" w:rsidRPr="00CB23A6" w:rsidRDefault="00A43046">
            <w:pPr>
              <w:spacing w:line="256" w:lineRule="auto"/>
              <w:rPr>
                <w:rFonts w:ascii="Basier Squere" w:eastAsia="Times New Roman" w:hAnsi="Basier Squere" w:cs="Arial"/>
                <w:sz w:val="19"/>
                <w:szCs w:val="19"/>
                <w:lang w:val="en-US" w:eastAsia="en-US"/>
              </w:rPr>
            </w:pPr>
          </w:p>
        </w:tc>
        <w:tc>
          <w:tcPr>
            <w:tcW w:w="6945" w:type="dxa"/>
            <w:gridSpan w:val="7"/>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14F0BD4B" w14:textId="77777777" w:rsidR="00A43046" w:rsidRPr="00CB23A6" w:rsidRDefault="00A43046">
            <w:pPr>
              <w:shd w:val="clear" w:color="auto" w:fill="FFFFFF"/>
              <w:spacing w:line="240" w:lineRule="exact"/>
              <w:ind w:left="28"/>
              <w:rPr>
                <w:rFonts w:ascii="Basier Squere" w:hAnsi="Basier Squere" w:cs="Arial"/>
                <w:sz w:val="19"/>
                <w:szCs w:val="19"/>
                <w:lang w:val="pl-PL" w:eastAsia="en-US"/>
              </w:rPr>
            </w:pPr>
            <w:r w:rsidRPr="00CB23A6">
              <w:rPr>
                <w:rFonts w:ascii="Basier Squere" w:hAnsi="Basier Squere" w:cs="Arial"/>
                <w:sz w:val="19"/>
                <w:szCs w:val="19"/>
                <w:lang w:val="pl-PL" w:eastAsia="en-US"/>
              </w:rPr>
              <w:t xml:space="preserve">dane identyfikacyjne (nazwa, forma prawna, nr KRS lub nr wpisu do </w:t>
            </w:r>
            <w:proofErr w:type="spellStart"/>
            <w:r w:rsidRPr="00CB23A6">
              <w:rPr>
                <w:rFonts w:ascii="Basier Squere" w:hAnsi="Basier Squere" w:cs="Arial"/>
                <w:spacing w:val="-12"/>
                <w:sz w:val="19"/>
                <w:szCs w:val="19"/>
                <w:lang w:val="pl-PL" w:eastAsia="en-US"/>
              </w:rPr>
              <w:t>CEiDG</w:t>
            </w:r>
            <w:proofErr w:type="spellEnd"/>
            <w:r w:rsidRPr="00CB23A6">
              <w:rPr>
                <w:rFonts w:ascii="Basier Squere" w:hAnsi="Basier Squere" w:cs="Arial"/>
                <w:spacing w:val="-12"/>
                <w:sz w:val="19"/>
                <w:szCs w:val="19"/>
                <w:lang w:val="pl-PL" w:eastAsia="en-US"/>
              </w:rPr>
              <w:t>)</w:t>
            </w:r>
          </w:p>
        </w:tc>
      </w:tr>
      <w:tr w:rsidR="00A43046" w:rsidRPr="00CB23A6" w14:paraId="30B87AD0" w14:textId="77777777" w:rsidTr="00246AF3">
        <w:trPr>
          <w:gridAfter w:val="2"/>
          <w:wAfter w:w="7004" w:type="dxa"/>
          <w:cantSplit/>
          <w:trHeight w:val="735"/>
        </w:trPr>
        <w:tc>
          <w:tcPr>
            <w:tcW w:w="3261" w:type="dxa"/>
            <w:gridSpan w:val="2"/>
            <w:vMerge w:val="restart"/>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322D272E" w14:textId="77777777" w:rsidR="00A43046" w:rsidRPr="00CB23A6" w:rsidRDefault="00A43046" w:rsidP="004A4E12">
            <w:pPr>
              <w:ind w:left="28" w:right="-57"/>
              <w:rPr>
                <w:rFonts w:ascii="Basier Squere" w:hAnsi="Basier Squere" w:cs="Arial"/>
                <w:sz w:val="19"/>
                <w:szCs w:val="19"/>
                <w:lang w:val="pl-PL" w:eastAsia="en-US"/>
              </w:rPr>
            </w:pPr>
            <w:r w:rsidRPr="00CB23A6">
              <w:rPr>
                <w:rFonts w:ascii="Basier Squere" w:hAnsi="Basier Squere" w:cs="Arial"/>
                <w:spacing w:val="-2"/>
                <w:sz w:val="19"/>
                <w:szCs w:val="19"/>
                <w:lang w:val="pl-PL" w:eastAsia="en-US"/>
              </w:rPr>
              <w:t>Adres</w:t>
            </w:r>
          </w:p>
        </w:tc>
        <w:tc>
          <w:tcPr>
            <w:tcW w:w="6945" w:type="dxa"/>
            <w:gridSpan w:val="7"/>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14:paraId="0944D553" w14:textId="41A5D7DE" w:rsidR="00A43046" w:rsidRPr="00CB23A6" w:rsidRDefault="00E063E3" w:rsidP="004A4E12">
            <w:pPr>
              <w:shd w:val="clear" w:color="auto" w:fill="FFFFFF"/>
              <w:rPr>
                <w:rFonts w:ascii="Basier Squere" w:hAnsi="Basier Squere" w:cs="Arial"/>
                <w:sz w:val="20"/>
                <w:szCs w:val="20"/>
                <w:lang w:val="pl-PL" w:eastAsia="en-US"/>
              </w:rPr>
            </w:pPr>
            <w:r w:rsidRPr="00CB23A6">
              <w:rPr>
                <w:rFonts w:ascii="Basier Squere" w:hAnsi="Basier Squere" w:cs="Arial"/>
                <w:sz w:val="20"/>
                <w:szCs w:val="20"/>
                <w:lang w:val="pl-PL" w:eastAsia="en-US"/>
              </w:rPr>
              <w:t>u</w:t>
            </w:r>
            <w:r w:rsidR="00A43046" w:rsidRPr="00CB23A6">
              <w:rPr>
                <w:rFonts w:ascii="Basier Squere" w:hAnsi="Basier Squere" w:cs="Arial"/>
                <w:sz w:val="20"/>
                <w:szCs w:val="20"/>
                <w:lang w:val="pl-PL" w:eastAsia="en-US"/>
              </w:rPr>
              <w:t>l. Targowa 9A, 90-042 Łódź</w:t>
            </w:r>
          </w:p>
        </w:tc>
      </w:tr>
      <w:tr w:rsidR="00A43046" w:rsidRPr="00CB23A6" w14:paraId="1E0B902F" w14:textId="77777777" w:rsidTr="00246AF3">
        <w:trPr>
          <w:gridAfter w:val="2"/>
          <w:wAfter w:w="7004" w:type="dxa"/>
          <w:cantSplit/>
          <w:trHeight w:val="65"/>
        </w:trPr>
        <w:tc>
          <w:tcPr>
            <w:tcW w:w="3261" w:type="dxa"/>
            <w:gridSpan w:val="2"/>
            <w:vMerge/>
            <w:tcBorders>
              <w:top w:val="single" w:sz="6" w:space="0" w:color="auto"/>
              <w:left w:val="single" w:sz="6" w:space="0" w:color="auto"/>
              <w:bottom w:val="single" w:sz="6" w:space="0" w:color="auto"/>
              <w:right w:val="single" w:sz="6" w:space="0" w:color="auto"/>
            </w:tcBorders>
            <w:vAlign w:val="center"/>
            <w:hideMark/>
          </w:tcPr>
          <w:p w14:paraId="304C571A" w14:textId="77777777" w:rsidR="00A43046" w:rsidRPr="00CB23A6" w:rsidRDefault="00A43046">
            <w:pPr>
              <w:spacing w:line="256" w:lineRule="auto"/>
              <w:rPr>
                <w:rFonts w:ascii="Basier Squere" w:eastAsia="Times New Roman" w:hAnsi="Basier Squere" w:cs="Arial"/>
                <w:sz w:val="19"/>
                <w:szCs w:val="19"/>
                <w:lang w:val="pl-PL" w:eastAsia="en-US"/>
              </w:rPr>
            </w:pPr>
          </w:p>
        </w:tc>
        <w:tc>
          <w:tcPr>
            <w:tcW w:w="6945" w:type="dxa"/>
            <w:gridSpan w:val="7"/>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7BB65C9B" w14:textId="77777777" w:rsidR="00A43046" w:rsidRPr="00CB23A6" w:rsidRDefault="00A43046" w:rsidP="004A4E12">
            <w:pPr>
              <w:shd w:val="clear" w:color="auto" w:fill="FFFFFF"/>
              <w:ind w:left="28"/>
              <w:rPr>
                <w:rFonts w:ascii="Basier Squere" w:hAnsi="Basier Squere" w:cs="Arial"/>
                <w:sz w:val="19"/>
                <w:szCs w:val="19"/>
                <w:lang w:val="pl-PL" w:eastAsia="en-US"/>
              </w:rPr>
            </w:pPr>
            <w:r w:rsidRPr="00CB23A6">
              <w:rPr>
                <w:rFonts w:ascii="Basier Squere" w:hAnsi="Basier Squere" w:cs="Arial"/>
                <w:spacing w:val="-1"/>
                <w:sz w:val="19"/>
                <w:szCs w:val="19"/>
                <w:lang w:val="pl-PL" w:eastAsia="en-US"/>
              </w:rPr>
              <w:t>(adres lokalu przedsiębiorstwa)</w:t>
            </w:r>
          </w:p>
        </w:tc>
      </w:tr>
      <w:tr w:rsidR="00A43046" w:rsidRPr="00CB23A6" w14:paraId="7DC790F6" w14:textId="77777777" w:rsidTr="00246AF3">
        <w:trPr>
          <w:gridAfter w:val="2"/>
          <w:wAfter w:w="7004" w:type="dxa"/>
          <w:cantSplit/>
          <w:trHeight w:hRule="exact" w:val="330"/>
        </w:trPr>
        <w:tc>
          <w:tcPr>
            <w:tcW w:w="3261" w:type="dxa"/>
            <w:gridSpan w:val="2"/>
            <w:vMerge w:val="restart"/>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3CA727E0" w14:textId="77777777" w:rsidR="00A43046" w:rsidRPr="00CB23A6" w:rsidRDefault="00A43046">
            <w:pPr>
              <w:spacing w:before="40" w:after="10" w:line="260" w:lineRule="exact"/>
              <w:ind w:left="28" w:right="-57"/>
              <w:rPr>
                <w:rFonts w:ascii="Basier Squere" w:hAnsi="Basier Squere" w:cs="Arial"/>
                <w:sz w:val="19"/>
                <w:szCs w:val="19"/>
                <w:lang w:val="pl-PL" w:eastAsia="en-US"/>
              </w:rPr>
            </w:pPr>
            <w:r w:rsidRPr="00CB23A6">
              <w:rPr>
                <w:rFonts w:ascii="Basier Squere" w:hAnsi="Basier Squere" w:cs="Arial"/>
                <w:spacing w:val="10"/>
                <w:sz w:val="19"/>
                <w:szCs w:val="19"/>
                <w:lang w:val="pl-PL" w:eastAsia="en-US"/>
              </w:rPr>
              <w:t>Nr NIP i</w:t>
            </w:r>
            <w:r w:rsidRPr="00CB23A6">
              <w:rPr>
                <w:rFonts w:ascii="Basier Squere" w:hAnsi="Basier Squere" w:cs="Arial"/>
                <w:sz w:val="19"/>
                <w:szCs w:val="19"/>
                <w:lang w:val="pl-PL" w:eastAsia="en-US"/>
              </w:rPr>
              <w:t xml:space="preserve"> </w:t>
            </w:r>
            <w:r w:rsidRPr="00CB23A6">
              <w:rPr>
                <w:rFonts w:ascii="Basier Squere" w:hAnsi="Basier Squere" w:cs="Arial"/>
                <w:spacing w:val="-10"/>
                <w:sz w:val="19"/>
                <w:szCs w:val="19"/>
                <w:lang w:val="pl-PL" w:eastAsia="en-US"/>
              </w:rPr>
              <w:t>REGON</w:t>
            </w:r>
          </w:p>
        </w:tc>
        <w:tc>
          <w:tcPr>
            <w:tcW w:w="3434" w:type="dxa"/>
            <w:gridSpan w:val="3"/>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14:paraId="73B19D2E" w14:textId="77777777" w:rsidR="00A43046" w:rsidRPr="00CB23A6" w:rsidRDefault="00A43046">
            <w:pPr>
              <w:shd w:val="clear" w:color="auto" w:fill="FFFFFF"/>
              <w:spacing w:line="240" w:lineRule="exact"/>
              <w:ind w:left="28"/>
              <w:rPr>
                <w:rFonts w:ascii="Basier Squere" w:hAnsi="Basier Squere" w:cs="Arial"/>
                <w:sz w:val="19"/>
                <w:szCs w:val="19"/>
                <w:lang w:val="pl-PL" w:eastAsia="en-US"/>
              </w:rPr>
            </w:pPr>
            <w:r w:rsidRPr="00CB23A6">
              <w:rPr>
                <w:rFonts w:ascii="Basier Squere" w:hAnsi="Basier Squere" w:cs="Arial"/>
                <w:sz w:val="19"/>
                <w:szCs w:val="19"/>
                <w:lang w:val="pl-PL" w:eastAsia="en-US"/>
              </w:rPr>
              <w:t>(NIP)</w:t>
            </w:r>
          </w:p>
        </w:tc>
        <w:tc>
          <w:tcPr>
            <w:tcW w:w="3511" w:type="dxa"/>
            <w:gridSpan w:val="4"/>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14:paraId="7FE7E19F" w14:textId="77777777" w:rsidR="00A43046" w:rsidRPr="00CB23A6" w:rsidRDefault="00A43046">
            <w:pPr>
              <w:shd w:val="clear" w:color="auto" w:fill="FFFFFF"/>
              <w:spacing w:line="240" w:lineRule="exact"/>
              <w:ind w:left="28"/>
              <w:rPr>
                <w:rFonts w:ascii="Basier Squere" w:hAnsi="Basier Squere" w:cs="Arial"/>
                <w:sz w:val="19"/>
                <w:szCs w:val="19"/>
                <w:lang w:val="pl-PL" w:eastAsia="en-US"/>
              </w:rPr>
            </w:pPr>
            <w:r w:rsidRPr="00CB23A6">
              <w:rPr>
                <w:rFonts w:ascii="Basier Squere" w:hAnsi="Basier Squere" w:cs="Arial"/>
                <w:sz w:val="19"/>
                <w:szCs w:val="19"/>
                <w:lang w:val="pl-PL" w:eastAsia="en-US"/>
              </w:rPr>
              <w:t>(REGON)</w:t>
            </w:r>
          </w:p>
        </w:tc>
      </w:tr>
      <w:tr w:rsidR="00A43046" w:rsidRPr="00CB23A6" w14:paraId="4F8AA350" w14:textId="77777777" w:rsidTr="00246AF3">
        <w:trPr>
          <w:gridAfter w:val="2"/>
          <w:wAfter w:w="7004" w:type="dxa"/>
          <w:cantSplit/>
          <w:trHeight w:hRule="exact" w:val="690"/>
        </w:trPr>
        <w:tc>
          <w:tcPr>
            <w:tcW w:w="3261" w:type="dxa"/>
            <w:gridSpan w:val="2"/>
            <w:vMerge/>
            <w:tcBorders>
              <w:top w:val="single" w:sz="6" w:space="0" w:color="auto"/>
              <w:left w:val="single" w:sz="6" w:space="0" w:color="auto"/>
              <w:bottom w:val="single" w:sz="6" w:space="0" w:color="auto"/>
              <w:right w:val="single" w:sz="6" w:space="0" w:color="auto"/>
            </w:tcBorders>
            <w:vAlign w:val="center"/>
            <w:hideMark/>
          </w:tcPr>
          <w:p w14:paraId="6C11257A" w14:textId="77777777" w:rsidR="00A43046" w:rsidRPr="00CB23A6" w:rsidRDefault="00A43046">
            <w:pPr>
              <w:spacing w:line="256" w:lineRule="auto"/>
              <w:rPr>
                <w:rFonts w:ascii="Basier Squere" w:eastAsia="Times New Roman" w:hAnsi="Basier Squere" w:cs="Arial"/>
                <w:sz w:val="19"/>
                <w:szCs w:val="19"/>
                <w:lang w:val="pl-PL" w:eastAsia="en-US"/>
              </w:rPr>
            </w:pPr>
          </w:p>
        </w:tc>
        <w:tc>
          <w:tcPr>
            <w:tcW w:w="3434" w:type="dxa"/>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68D799C0" w14:textId="1E13F87E" w:rsidR="00A43046" w:rsidRPr="00CB23A6" w:rsidRDefault="006D1018">
            <w:pPr>
              <w:shd w:val="clear" w:color="auto" w:fill="FFFFFF"/>
              <w:spacing w:before="30" w:line="270" w:lineRule="exact"/>
              <w:jc w:val="center"/>
              <w:rPr>
                <w:rFonts w:ascii="Basier Squere" w:hAnsi="Basier Squere" w:cs="Arial"/>
                <w:sz w:val="20"/>
                <w:szCs w:val="20"/>
                <w:lang w:val="pl-PL" w:eastAsia="en-US"/>
              </w:rPr>
            </w:pPr>
            <w:r w:rsidRPr="00CB23A6">
              <w:rPr>
                <w:rFonts w:ascii="Basier Squere" w:hAnsi="Basier Squere"/>
                <w:sz w:val="20"/>
                <w:szCs w:val="20"/>
                <w:lang w:val="pl-PL" w:eastAsia="en-US"/>
              </w:rPr>
              <w:t>7282749467</w:t>
            </w:r>
          </w:p>
        </w:tc>
        <w:tc>
          <w:tcPr>
            <w:tcW w:w="3511" w:type="dxa"/>
            <w:gridSpan w:val="4"/>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32325243" w14:textId="778E33FA" w:rsidR="00A43046" w:rsidRPr="00CB23A6" w:rsidRDefault="006D1018">
            <w:pPr>
              <w:shd w:val="clear" w:color="auto" w:fill="FFFFFF"/>
              <w:spacing w:before="30" w:line="270" w:lineRule="exact"/>
              <w:jc w:val="center"/>
              <w:rPr>
                <w:rFonts w:ascii="Basier Squere" w:hAnsi="Basier Squere"/>
                <w:sz w:val="20"/>
                <w:szCs w:val="20"/>
                <w:lang w:val="pl-PL" w:eastAsia="en-US"/>
              </w:rPr>
            </w:pPr>
            <w:r w:rsidRPr="00CB23A6">
              <w:rPr>
                <w:rFonts w:ascii="Basier Squere" w:hAnsi="Basier Squere"/>
                <w:sz w:val="20"/>
                <w:szCs w:val="20"/>
                <w:lang w:val="pl-PL" w:eastAsia="en-US"/>
              </w:rPr>
              <w:t>100894827</w:t>
            </w:r>
          </w:p>
        </w:tc>
      </w:tr>
      <w:tr w:rsidR="00A43046" w:rsidRPr="00CB23A6" w14:paraId="15A7251A" w14:textId="77777777" w:rsidTr="00246AF3">
        <w:trPr>
          <w:gridAfter w:val="2"/>
          <w:wAfter w:w="7004" w:type="dxa"/>
          <w:trHeight w:val="595"/>
        </w:trPr>
        <w:tc>
          <w:tcPr>
            <w:tcW w:w="3261" w:type="dxa"/>
            <w:gridSpan w:val="2"/>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14A81F23" w14:textId="77777777" w:rsidR="00A43046" w:rsidRPr="00CB23A6" w:rsidRDefault="00A43046">
            <w:pPr>
              <w:spacing w:before="180" w:after="10" w:line="260" w:lineRule="exact"/>
              <w:ind w:left="28" w:right="-57"/>
              <w:rPr>
                <w:rFonts w:ascii="Basier Squere" w:hAnsi="Basier Squere" w:cs="Arial"/>
                <w:sz w:val="19"/>
                <w:szCs w:val="19"/>
                <w:lang w:val="pl-PL" w:eastAsia="en-US"/>
              </w:rPr>
            </w:pPr>
            <w:r w:rsidRPr="00CB23A6">
              <w:rPr>
                <w:rFonts w:ascii="Basier Squere" w:hAnsi="Basier Squere" w:cs="Arial"/>
                <w:spacing w:val="-1"/>
                <w:sz w:val="19"/>
                <w:szCs w:val="19"/>
                <w:lang w:val="pl-PL" w:eastAsia="en-US"/>
              </w:rPr>
              <w:t>Nr telefonu</w:t>
            </w:r>
          </w:p>
        </w:tc>
        <w:tc>
          <w:tcPr>
            <w:tcW w:w="69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10BF4AD9" w14:textId="77777777" w:rsidR="00A43046" w:rsidRPr="00CB23A6" w:rsidRDefault="00A43046">
            <w:pPr>
              <w:shd w:val="clear" w:color="auto" w:fill="FFFFFF"/>
              <w:spacing w:before="30" w:line="270" w:lineRule="exact"/>
              <w:rPr>
                <w:rFonts w:ascii="Basier Squere" w:hAnsi="Basier Squere" w:cs="Arial"/>
                <w:sz w:val="20"/>
                <w:szCs w:val="20"/>
                <w:lang w:val="pl-PL" w:eastAsia="en-US"/>
              </w:rPr>
            </w:pPr>
            <w:r w:rsidRPr="00CB23A6">
              <w:rPr>
                <w:rFonts w:ascii="Basier Squere" w:hAnsi="Basier Squere"/>
                <w:sz w:val="20"/>
                <w:szCs w:val="20"/>
                <w:lang w:val="pl-PL" w:eastAsia="en-US"/>
              </w:rPr>
              <w:t>00 48 667</w:t>
            </w:r>
            <w:r w:rsidRPr="00CB23A6">
              <w:rPr>
                <w:rFonts w:ascii="Basier Squere" w:hAnsi="Basier Squere" w:cs="Calibri"/>
                <w:sz w:val="20"/>
                <w:szCs w:val="20"/>
                <w:lang w:val="pl-PL" w:eastAsia="en-US"/>
              </w:rPr>
              <w:t> </w:t>
            </w:r>
            <w:r w:rsidRPr="00CB23A6">
              <w:rPr>
                <w:rFonts w:ascii="Basier Squere" w:hAnsi="Basier Squere"/>
                <w:sz w:val="20"/>
                <w:szCs w:val="20"/>
                <w:lang w:val="pl-PL" w:eastAsia="en-US"/>
              </w:rPr>
              <w:t>502 407</w:t>
            </w:r>
          </w:p>
        </w:tc>
      </w:tr>
      <w:tr w:rsidR="00A43046" w:rsidRPr="00CB23A6" w14:paraId="0D089458" w14:textId="77777777" w:rsidTr="00246AF3">
        <w:trPr>
          <w:gridAfter w:val="2"/>
          <w:wAfter w:w="7004" w:type="dxa"/>
          <w:trHeight w:val="605"/>
        </w:trPr>
        <w:tc>
          <w:tcPr>
            <w:tcW w:w="3261" w:type="dxa"/>
            <w:gridSpan w:val="2"/>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484707BF" w14:textId="77777777" w:rsidR="00A43046" w:rsidRPr="00CB23A6" w:rsidRDefault="00A43046">
            <w:pPr>
              <w:spacing w:before="180" w:after="10" w:line="260" w:lineRule="exact"/>
              <w:ind w:left="28" w:right="-57"/>
              <w:rPr>
                <w:rFonts w:ascii="Basier Squere" w:hAnsi="Basier Squere" w:cs="Arial"/>
                <w:sz w:val="19"/>
                <w:szCs w:val="19"/>
                <w:lang w:val="pl-PL" w:eastAsia="en-US"/>
              </w:rPr>
            </w:pPr>
            <w:r w:rsidRPr="00CB23A6">
              <w:rPr>
                <w:rFonts w:ascii="Basier Squere" w:hAnsi="Basier Squere" w:cs="Arial"/>
                <w:spacing w:val="-1"/>
                <w:sz w:val="19"/>
                <w:szCs w:val="19"/>
                <w:lang w:val="pl-PL" w:eastAsia="en-US"/>
              </w:rPr>
              <w:t>Adres poczty elektronicznej</w:t>
            </w:r>
          </w:p>
        </w:tc>
        <w:tc>
          <w:tcPr>
            <w:tcW w:w="69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68011828" w14:textId="69EB990D" w:rsidR="00A43046" w:rsidRPr="00CB23A6" w:rsidRDefault="00962C08">
            <w:pPr>
              <w:shd w:val="clear" w:color="auto" w:fill="FFFFFF"/>
              <w:spacing w:before="30" w:line="270" w:lineRule="exact"/>
              <w:rPr>
                <w:rFonts w:ascii="Basier Squere" w:hAnsi="Basier Squere" w:cs="Arial"/>
                <w:sz w:val="20"/>
                <w:szCs w:val="20"/>
                <w:lang w:val="pl-PL" w:eastAsia="en-US"/>
              </w:rPr>
            </w:pPr>
            <w:hyperlink r:id="rId9" w:history="1">
              <w:r w:rsidR="00FF00F2" w:rsidRPr="00CB23A6">
                <w:rPr>
                  <w:rStyle w:val="Hipercze"/>
                  <w:rFonts w:ascii="Basier Squere" w:hAnsi="Basier Squere" w:cs="Arial"/>
                  <w:sz w:val="20"/>
                  <w:szCs w:val="20"/>
                  <w:lang w:val="pl-PL" w:eastAsia="en-US"/>
                </w:rPr>
                <w:t>office@epolholding.com</w:t>
              </w:r>
            </w:hyperlink>
          </w:p>
        </w:tc>
      </w:tr>
      <w:tr w:rsidR="00A43046" w:rsidRPr="00CB23A6" w14:paraId="693BE033" w14:textId="77777777" w:rsidTr="00246AF3">
        <w:trPr>
          <w:gridAfter w:val="2"/>
          <w:wAfter w:w="7004" w:type="dxa"/>
          <w:trHeight w:val="595"/>
        </w:trPr>
        <w:tc>
          <w:tcPr>
            <w:tcW w:w="3261" w:type="dxa"/>
            <w:gridSpan w:val="2"/>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1D2FB755" w14:textId="77777777" w:rsidR="00A43046" w:rsidRPr="00CB23A6" w:rsidRDefault="00A43046">
            <w:pPr>
              <w:spacing w:before="180" w:after="10" w:line="260" w:lineRule="exact"/>
              <w:ind w:left="28" w:right="-57"/>
              <w:rPr>
                <w:rFonts w:ascii="Basier Squere" w:hAnsi="Basier Squere" w:cs="Arial"/>
                <w:sz w:val="19"/>
                <w:szCs w:val="19"/>
                <w:lang w:val="pl-PL" w:eastAsia="en-US"/>
              </w:rPr>
            </w:pPr>
            <w:r w:rsidRPr="00CB23A6">
              <w:rPr>
                <w:rFonts w:ascii="Basier Squere" w:hAnsi="Basier Squere" w:cs="Arial"/>
                <w:spacing w:val="-5"/>
                <w:sz w:val="19"/>
                <w:szCs w:val="19"/>
                <w:lang w:val="pl-PL" w:eastAsia="en-US"/>
              </w:rPr>
              <w:t>Nr faksu</w:t>
            </w:r>
          </w:p>
        </w:tc>
        <w:tc>
          <w:tcPr>
            <w:tcW w:w="69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4A98F6AB" w14:textId="57AF97FC" w:rsidR="00A43046" w:rsidRPr="00CB23A6" w:rsidRDefault="00C57CE8">
            <w:pPr>
              <w:shd w:val="clear" w:color="auto" w:fill="FFFFFF"/>
              <w:spacing w:before="30" w:line="270" w:lineRule="exact"/>
              <w:rPr>
                <w:rFonts w:ascii="Basier Squere" w:hAnsi="Basier Squere" w:cs="Arial"/>
                <w:sz w:val="20"/>
                <w:szCs w:val="20"/>
                <w:lang w:val="pl-PL" w:eastAsia="en-US"/>
              </w:rPr>
            </w:pPr>
            <w:r w:rsidRPr="00CB23A6">
              <w:rPr>
                <w:rFonts w:ascii="Basier Squere" w:hAnsi="Basier Squere" w:cs="Arial"/>
                <w:sz w:val="20"/>
                <w:szCs w:val="20"/>
                <w:lang w:val="pl-PL" w:eastAsia="en-US"/>
              </w:rPr>
              <w:t>42</w:t>
            </w:r>
            <w:r w:rsidR="00A43046" w:rsidRPr="00CB23A6">
              <w:rPr>
                <w:rFonts w:ascii="Basier Squere" w:hAnsi="Basier Squere" w:cs="Arial"/>
                <w:sz w:val="20"/>
                <w:szCs w:val="20"/>
                <w:lang w:val="pl-PL" w:eastAsia="en-US"/>
              </w:rPr>
              <w:t xml:space="preserve"> </w:t>
            </w:r>
            <w:r w:rsidRPr="00CB23A6">
              <w:rPr>
                <w:rFonts w:ascii="Basier Squere" w:hAnsi="Basier Squere" w:cs="Arial"/>
                <w:sz w:val="20"/>
                <w:szCs w:val="20"/>
                <w:lang w:val="pl-PL" w:eastAsia="en-US"/>
              </w:rPr>
              <w:t>282</w:t>
            </w:r>
            <w:r w:rsidR="00A43046" w:rsidRPr="00CB23A6">
              <w:rPr>
                <w:rFonts w:ascii="Basier Squere" w:hAnsi="Basier Squere" w:cs="Arial"/>
                <w:sz w:val="20"/>
                <w:szCs w:val="20"/>
                <w:lang w:val="pl-PL" w:eastAsia="en-US"/>
              </w:rPr>
              <w:t xml:space="preserve"> </w:t>
            </w:r>
            <w:r w:rsidRPr="00CB23A6">
              <w:rPr>
                <w:rFonts w:ascii="Basier Squere" w:hAnsi="Basier Squere" w:cs="Arial"/>
                <w:sz w:val="20"/>
                <w:szCs w:val="20"/>
                <w:lang w:val="pl-PL" w:eastAsia="en-US"/>
              </w:rPr>
              <w:t>28</w:t>
            </w:r>
            <w:r w:rsidR="00A43046" w:rsidRPr="00CB23A6">
              <w:rPr>
                <w:rFonts w:ascii="Basier Squere" w:hAnsi="Basier Squere" w:cs="Arial"/>
                <w:sz w:val="20"/>
                <w:szCs w:val="20"/>
                <w:lang w:val="pl-PL" w:eastAsia="en-US"/>
              </w:rPr>
              <w:t xml:space="preserve"> </w:t>
            </w:r>
            <w:r w:rsidRPr="00CB23A6">
              <w:rPr>
                <w:rFonts w:ascii="Basier Squere" w:hAnsi="Basier Squere" w:cs="Arial"/>
                <w:sz w:val="20"/>
                <w:szCs w:val="20"/>
                <w:lang w:val="pl-PL" w:eastAsia="en-US"/>
              </w:rPr>
              <w:t>01</w:t>
            </w:r>
          </w:p>
        </w:tc>
      </w:tr>
      <w:tr w:rsidR="00A43046" w:rsidRPr="00CB23A6" w14:paraId="179D19B6" w14:textId="77777777" w:rsidTr="00246AF3">
        <w:trPr>
          <w:gridAfter w:val="2"/>
          <w:wAfter w:w="7004" w:type="dxa"/>
          <w:trHeight w:val="614"/>
        </w:trPr>
        <w:tc>
          <w:tcPr>
            <w:tcW w:w="3261" w:type="dxa"/>
            <w:gridSpan w:val="2"/>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3914FBD0" w14:textId="77777777" w:rsidR="00A43046" w:rsidRPr="00CB23A6" w:rsidRDefault="00A43046">
            <w:pPr>
              <w:spacing w:before="40" w:after="10" w:line="260" w:lineRule="exact"/>
              <w:ind w:left="28" w:right="-57"/>
              <w:rPr>
                <w:rFonts w:ascii="Basier Squere" w:hAnsi="Basier Squere" w:cs="Arial"/>
                <w:sz w:val="19"/>
                <w:szCs w:val="19"/>
                <w:lang w:val="pl-PL" w:eastAsia="en-US"/>
              </w:rPr>
            </w:pPr>
            <w:r w:rsidRPr="00CB23A6">
              <w:rPr>
                <w:rFonts w:ascii="Basier Squere" w:hAnsi="Basier Squere" w:cs="Arial"/>
                <w:spacing w:val="1"/>
                <w:sz w:val="19"/>
                <w:szCs w:val="19"/>
                <w:lang w:val="pl-PL" w:eastAsia="en-US"/>
              </w:rPr>
              <w:t>Adres strony internetowej</w:t>
            </w:r>
            <w:r w:rsidRPr="00CB23A6">
              <w:rPr>
                <w:rFonts w:ascii="Basier Squere" w:hAnsi="Basier Squere" w:cs="Arial"/>
                <w:spacing w:val="1"/>
                <w:sz w:val="19"/>
                <w:szCs w:val="19"/>
                <w:lang w:val="pl-PL" w:eastAsia="en-US"/>
              </w:rPr>
              <w:br/>
            </w:r>
            <w:r w:rsidRPr="00CB23A6">
              <w:rPr>
                <w:rFonts w:ascii="Basier Squere" w:hAnsi="Basier Squere" w:cs="Arial"/>
                <w:sz w:val="19"/>
                <w:szCs w:val="19"/>
                <w:lang w:val="pl-PL" w:eastAsia="en-US"/>
              </w:rPr>
              <w:t>dewelopera</w:t>
            </w:r>
          </w:p>
        </w:tc>
        <w:tc>
          <w:tcPr>
            <w:tcW w:w="69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750D3AFE" w14:textId="3E59DC20" w:rsidR="00A43046" w:rsidRPr="00CB23A6" w:rsidRDefault="00962C08">
            <w:pPr>
              <w:shd w:val="clear" w:color="auto" w:fill="FFFFFF"/>
              <w:spacing w:before="30" w:line="270" w:lineRule="exact"/>
              <w:rPr>
                <w:rFonts w:ascii="Basier Squere" w:hAnsi="Basier Squere" w:cs="Arial"/>
                <w:sz w:val="20"/>
                <w:szCs w:val="20"/>
                <w:lang w:val="pl-PL" w:eastAsia="en-US"/>
              </w:rPr>
            </w:pPr>
            <w:hyperlink r:id="rId10" w:history="1">
              <w:r w:rsidR="00FF00F2" w:rsidRPr="00CB23A6">
                <w:rPr>
                  <w:rStyle w:val="Hipercze"/>
                  <w:rFonts w:ascii="Basier Squere" w:hAnsi="Basier Squere" w:cs="Arial"/>
                  <w:sz w:val="20"/>
                  <w:szCs w:val="20"/>
                  <w:lang w:val="pl-PL" w:eastAsia="en-US"/>
                </w:rPr>
                <w:t>www.epolholding.com</w:t>
              </w:r>
            </w:hyperlink>
          </w:p>
        </w:tc>
      </w:tr>
      <w:tr w:rsidR="00A43046" w:rsidRPr="00CB23A6" w14:paraId="17860B33" w14:textId="77777777" w:rsidTr="00246AF3">
        <w:trPr>
          <w:gridAfter w:val="2"/>
          <w:wAfter w:w="7004" w:type="dxa"/>
          <w:trHeight w:val="606"/>
        </w:trPr>
        <w:tc>
          <w:tcPr>
            <w:tcW w:w="10206" w:type="dxa"/>
            <w:gridSpan w:val="9"/>
            <w:tcBorders>
              <w:top w:val="nil"/>
              <w:left w:val="single" w:sz="6" w:space="0" w:color="auto"/>
              <w:bottom w:val="nil"/>
              <w:right w:val="nil"/>
            </w:tcBorders>
            <w:vAlign w:val="center"/>
            <w:hideMark/>
          </w:tcPr>
          <w:p w14:paraId="00F02347" w14:textId="77777777" w:rsidR="00A43046" w:rsidRPr="00CB23A6" w:rsidRDefault="00A43046">
            <w:pPr>
              <w:spacing w:after="10" w:line="260" w:lineRule="exact"/>
              <w:ind w:left="-57" w:right="-57"/>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t>II. DOŚWIADCZENIE DEWELOPERA</w:t>
            </w:r>
          </w:p>
        </w:tc>
      </w:tr>
      <w:tr w:rsidR="00A43046" w:rsidRPr="002155EA" w14:paraId="1BD2C809" w14:textId="77777777" w:rsidTr="00246AF3">
        <w:trPr>
          <w:gridAfter w:val="2"/>
          <w:wAfter w:w="7004" w:type="dxa"/>
          <w:trHeight w:val="1591"/>
        </w:trPr>
        <w:tc>
          <w:tcPr>
            <w:tcW w:w="10206" w:type="dxa"/>
            <w:gridSpan w:val="9"/>
            <w:tcBorders>
              <w:top w:val="single" w:sz="6" w:space="0" w:color="auto"/>
              <w:left w:val="single" w:sz="6" w:space="0" w:color="auto"/>
              <w:bottom w:val="single" w:sz="6" w:space="0" w:color="auto"/>
              <w:right w:val="single" w:sz="6" w:space="0" w:color="auto"/>
            </w:tcBorders>
            <w:shd w:val="clear" w:color="auto" w:fill="CCCCCC"/>
            <w:tcMar>
              <w:top w:w="0" w:type="dxa"/>
              <w:left w:w="40" w:type="dxa"/>
              <w:bottom w:w="0" w:type="dxa"/>
              <w:right w:w="40" w:type="dxa"/>
            </w:tcMar>
            <w:hideMark/>
          </w:tcPr>
          <w:p w14:paraId="0C68640C" w14:textId="77777777" w:rsidR="00A43046" w:rsidRPr="00CB23A6" w:rsidRDefault="00A43046" w:rsidP="005D5632">
            <w:pPr>
              <w:ind w:left="28" w:right="-57"/>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t>HISTORIA I UDOKUMENTOWANE DOŚWIADCZENIE DEWELOPERA</w:t>
            </w:r>
          </w:p>
        </w:tc>
      </w:tr>
      <w:tr w:rsidR="00A43046" w:rsidRPr="002155EA" w14:paraId="5B3A9837" w14:textId="77777777" w:rsidTr="00246AF3">
        <w:trPr>
          <w:gridAfter w:val="2"/>
          <w:wAfter w:w="7004" w:type="dxa"/>
          <w:trHeight w:val="1453"/>
        </w:trPr>
        <w:tc>
          <w:tcPr>
            <w:tcW w:w="10206" w:type="dxa"/>
            <w:gridSpan w:val="9"/>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00B644AD" w14:textId="77777777" w:rsidR="00402E60" w:rsidRPr="00CB23A6" w:rsidRDefault="006D1018" w:rsidP="00402E60">
            <w:pPr>
              <w:rPr>
                <w:rFonts w:ascii="Basier Squere" w:eastAsia="Calibri" w:hAnsi="Basier Squere" w:cs="Calibri"/>
                <w:w w:val="80"/>
                <w:lang w:eastAsia="en-US"/>
              </w:rPr>
            </w:pPr>
            <w:proofErr w:type="spellStart"/>
            <w:r w:rsidRPr="00CB23A6">
              <w:rPr>
                <w:rFonts w:ascii="Basier Squere" w:eastAsia="Calibri" w:hAnsi="Basier Squere" w:cs="Calibri"/>
                <w:w w:val="80"/>
                <w:lang w:val="pl-PL" w:eastAsia="en-US"/>
              </w:rPr>
              <w:t>Epol</w:t>
            </w:r>
            <w:proofErr w:type="spellEnd"/>
            <w:r w:rsidRPr="00CB23A6">
              <w:rPr>
                <w:rFonts w:ascii="Basier Squere" w:eastAsia="Calibri" w:hAnsi="Basier Squere" w:cs="Calibri"/>
                <w:w w:val="80"/>
                <w:lang w:val="pl-PL" w:eastAsia="en-US"/>
              </w:rPr>
              <w:t xml:space="preserve"> Holding</w:t>
            </w:r>
            <w:r w:rsidR="00A43046" w:rsidRPr="00CB23A6">
              <w:rPr>
                <w:rFonts w:ascii="Basier Squere" w:eastAsia="Calibri" w:hAnsi="Basier Squere" w:cs="Calibri"/>
                <w:w w:val="80"/>
                <w:lang w:val="pl-PL" w:eastAsia="en-US"/>
              </w:rPr>
              <w:t xml:space="preserve"> sp. z o.o. należy do  grupy powiązanych kapitałowo spółek </w:t>
            </w:r>
            <w:proofErr w:type="spellStart"/>
            <w:r w:rsidR="00A43046" w:rsidRPr="00CB23A6">
              <w:rPr>
                <w:rFonts w:ascii="Basier Squere" w:eastAsia="Calibri" w:hAnsi="Basier Squere" w:cs="Calibri"/>
                <w:w w:val="80"/>
                <w:lang w:val="pl-PL" w:eastAsia="en-US"/>
              </w:rPr>
              <w:t>Epol</w:t>
            </w:r>
            <w:proofErr w:type="spellEnd"/>
            <w:r w:rsidR="00A43046" w:rsidRPr="00CB23A6">
              <w:rPr>
                <w:rFonts w:ascii="Basier Squere" w:eastAsia="Calibri" w:hAnsi="Basier Squere" w:cs="Calibri"/>
                <w:w w:val="80"/>
                <w:lang w:val="pl-PL" w:eastAsia="en-US"/>
              </w:rPr>
              <w:t xml:space="preserve"> H</w:t>
            </w:r>
            <w:r w:rsidR="004778F7" w:rsidRPr="00CB23A6">
              <w:rPr>
                <w:rFonts w:ascii="Basier Squere" w:eastAsia="Calibri" w:hAnsi="Basier Squere" w:cs="Calibri"/>
                <w:w w:val="80"/>
                <w:lang w:val="pl-PL" w:eastAsia="en-US"/>
              </w:rPr>
              <w:t>olding sp. z o.o</w:t>
            </w:r>
            <w:r w:rsidR="00A43046" w:rsidRPr="00CB23A6">
              <w:rPr>
                <w:rFonts w:ascii="Basier Squere" w:eastAsia="Calibri" w:hAnsi="Basier Squere" w:cs="Calibri"/>
                <w:w w:val="80"/>
                <w:lang w:val="pl-PL" w:eastAsia="en-US"/>
              </w:rPr>
              <w:t xml:space="preserve">. W skład grupy </w:t>
            </w:r>
            <w:r w:rsidR="004778F7" w:rsidRPr="00CB23A6">
              <w:rPr>
                <w:rFonts w:ascii="Basier Squere" w:eastAsia="Calibri" w:hAnsi="Basier Squere" w:cs="Calibri"/>
                <w:w w:val="80"/>
                <w:lang w:val="pl-PL" w:eastAsia="en-US"/>
              </w:rPr>
              <w:t>do 12.2020 wchodziły</w:t>
            </w:r>
            <w:r w:rsidR="00A43046" w:rsidRPr="00CB23A6">
              <w:rPr>
                <w:rFonts w:ascii="Basier Squere" w:eastAsia="Calibri" w:hAnsi="Basier Squere" w:cs="Calibri"/>
                <w:w w:val="80"/>
                <w:lang w:val="pl-PL" w:eastAsia="en-US"/>
              </w:rPr>
              <w:t xml:space="preserve"> s</w:t>
            </w:r>
            <w:r w:rsidR="004778F7" w:rsidRPr="00CB23A6">
              <w:rPr>
                <w:rFonts w:ascii="Basier Squere" w:eastAsia="Calibri" w:hAnsi="Basier Squere" w:cs="Calibri"/>
                <w:w w:val="80"/>
                <w:lang w:val="pl-PL" w:eastAsia="en-US"/>
              </w:rPr>
              <w:t xml:space="preserve">półki: </w:t>
            </w:r>
            <w:proofErr w:type="spellStart"/>
            <w:r w:rsidR="004778F7" w:rsidRPr="00CB23A6">
              <w:rPr>
                <w:rFonts w:ascii="Basier Squere" w:eastAsia="Calibri" w:hAnsi="Basier Squere" w:cs="Calibri"/>
                <w:w w:val="80"/>
                <w:lang w:val="pl-PL" w:eastAsia="en-US"/>
              </w:rPr>
              <w:t>Epol</w:t>
            </w:r>
            <w:proofErr w:type="spellEnd"/>
            <w:r w:rsidR="004778F7" w:rsidRPr="00CB23A6">
              <w:rPr>
                <w:rFonts w:ascii="Basier Squere" w:eastAsia="Calibri" w:hAnsi="Basier Squere" w:cs="Calibri"/>
                <w:w w:val="80"/>
                <w:lang w:val="pl-PL" w:eastAsia="en-US"/>
              </w:rPr>
              <w:t xml:space="preserve"> </w:t>
            </w:r>
            <w:proofErr w:type="spellStart"/>
            <w:r w:rsidR="004778F7" w:rsidRPr="00CB23A6">
              <w:rPr>
                <w:rFonts w:ascii="Basier Squere" w:eastAsia="Calibri" w:hAnsi="Basier Squere" w:cs="Calibri"/>
                <w:w w:val="80"/>
                <w:lang w:val="pl-PL" w:eastAsia="en-US"/>
              </w:rPr>
              <w:t>E</w:t>
            </w:r>
            <w:r w:rsidR="000A44AB" w:rsidRPr="00CB23A6">
              <w:rPr>
                <w:rFonts w:ascii="Basier Squere" w:eastAsia="Calibri" w:hAnsi="Basier Squere" w:cs="Calibri"/>
                <w:w w:val="80"/>
                <w:lang w:val="pl-PL" w:eastAsia="en-US"/>
              </w:rPr>
              <w:t>state</w:t>
            </w:r>
            <w:proofErr w:type="spellEnd"/>
            <w:r w:rsidR="000A44AB" w:rsidRPr="00CB23A6">
              <w:rPr>
                <w:rFonts w:ascii="Basier Squere" w:eastAsia="Calibri" w:hAnsi="Basier Squere" w:cs="Calibri"/>
                <w:w w:val="80"/>
                <w:lang w:val="pl-PL" w:eastAsia="en-US"/>
              </w:rPr>
              <w:t xml:space="preserve"> sp. z </w:t>
            </w:r>
            <w:r w:rsidR="004778F7" w:rsidRPr="00CB23A6">
              <w:rPr>
                <w:rFonts w:ascii="Basier Squere" w:eastAsia="Calibri" w:hAnsi="Basier Squere" w:cs="Calibri"/>
                <w:w w:val="80"/>
                <w:lang w:val="pl-PL" w:eastAsia="en-US"/>
              </w:rPr>
              <w:t xml:space="preserve">o.o., </w:t>
            </w:r>
            <w:proofErr w:type="spellStart"/>
            <w:r w:rsidR="004778F7" w:rsidRPr="00CB23A6">
              <w:rPr>
                <w:rFonts w:ascii="Basier Squere" w:eastAsia="Calibri" w:hAnsi="Basier Squere" w:cs="Calibri"/>
                <w:w w:val="80"/>
                <w:lang w:val="pl-PL" w:eastAsia="en-US"/>
              </w:rPr>
              <w:t>Epol</w:t>
            </w:r>
            <w:proofErr w:type="spellEnd"/>
            <w:r w:rsidR="004778F7" w:rsidRPr="00CB23A6">
              <w:rPr>
                <w:rFonts w:ascii="Basier Squere" w:eastAsia="Calibri" w:hAnsi="Basier Squere" w:cs="Calibri"/>
                <w:w w:val="80"/>
                <w:lang w:val="pl-PL" w:eastAsia="en-US"/>
              </w:rPr>
              <w:t xml:space="preserve"> Holding sp. z o.o.,</w:t>
            </w:r>
            <w:r w:rsidR="000A44AB" w:rsidRPr="00CB23A6">
              <w:rPr>
                <w:rFonts w:ascii="Basier Squere" w:eastAsia="Calibri" w:hAnsi="Basier Squere" w:cs="Calibri"/>
                <w:w w:val="80"/>
                <w:lang w:val="pl-PL" w:eastAsia="en-US"/>
              </w:rPr>
              <w:t xml:space="preserve"> </w:t>
            </w:r>
            <w:r w:rsidR="00A43046" w:rsidRPr="00CB23A6">
              <w:rPr>
                <w:rFonts w:ascii="Basier Squere" w:eastAsia="Calibri" w:hAnsi="Basier Squere" w:cs="Calibri"/>
                <w:w w:val="80"/>
                <w:lang w:val="pl-PL" w:eastAsia="en-US"/>
              </w:rPr>
              <w:t xml:space="preserve">OOO </w:t>
            </w:r>
            <w:proofErr w:type="spellStart"/>
            <w:r w:rsidR="00A43046" w:rsidRPr="00CB23A6">
              <w:rPr>
                <w:rFonts w:ascii="Basier Squere" w:eastAsia="Calibri" w:hAnsi="Basier Squere" w:cs="Calibri"/>
                <w:w w:val="80"/>
                <w:lang w:val="pl-PL" w:eastAsia="en-US"/>
              </w:rPr>
              <w:t>Epol</w:t>
            </w:r>
            <w:proofErr w:type="spellEnd"/>
            <w:r w:rsidR="00A43046" w:rsidRPr="00CB23A6">
              <w:rPr>
                <w:rFonts w:ascii="Basier Squere" w:eastAsia="Calibri" w:hAnsi="Basier Squere" w:cs="Calibri"/>
                <w:w w:val="80"/>
                <w:lang w:val="pl-PL" w:eastAsia="en-US"/>
              </w:rPr>
              <w:t xml:space="preserve"> </w:t>
            </w:r>
            <w:proofErr w:type="spellStart"/>
            <w:r w:rsidR="00A43046" w:rsidRPr="00CB23A6">
              <w:rPr>
                <w:rFonts w:ascii="Basier Squere" w:eastAsia="Calibri" w:hAnsi="Basier Squere" w:cs="Calibri"/>
                <w:w w:val="80"/>
                <w:lang w:val="pl-PL" w:eastAsia="en-US"/>
              </w:rPr>
              <w:t>Soft</w:t>
            </w:r>
            <w:proofErr w:type="spellEnd"/>
            <w:r w:rsidR="00A43046" w:rsidRPr="00CB23A6">
              <w:rPr>
                <w:rFonts w:ascii="Basier Squere" w:eastAsia="Calibri" w:hAnsi="Basier Squere" w:cs="Calibri"/>
                <w:w w:val="80"/>
                <w:lang w:val="pl-PL" w:eastAsia="en-US"/>
              </w:rPr>
              <w:t xml:space="preserve">, MBMZ sp. z o.o., </w:t>
            </w:r>
            <w:proofErr w:type="spellStart"/>
            <w:r w:rsidR="00A43046" w:rsidRPr="00CB23A6">
              <w:rPr>
                <w:rFonts w:ascii="Basier Squere" w:eastAsia="Calibri" w:hAnsi="Basier Squere" w:cs="Calibri"/>
                <w:w w:val="80"/>
                <w:lang w:val="pl-PL" w:eastAsia="en-US"/>
              </w:rPr>
              <w:t>Cravalo</w:t>
            </w:r>
            <w:proofErr w:type="spellEnd"/>
            <w:r w:rsidR="00A43046" w:rsidRPr="00CB23A6">
              <w:rPr>
                <w:rFonts w:ascii="Basier Squere" w:eastAsia="Calibri" w:hAnsi="Basier Squere" w:cs="Calibri"/>
                <w:w w:val="80"/>
                <w:lang w:val="pl-PL" w:eastAsia="en-US"/>
              </w:rPr>
              <w:t xml:space="preserve"> sp. z o.o. </w:t>
            </w:r>
            <w:r w:rsidR="004778F7" w:rsidRPr="00CB23A6">
              <w:rPr>
                <w:rFonts w:ascii="Basier Squere" w:eastAsia="Calibri" w:hAnsi="Basier Squere" w:cs="Calibri"/>
                <w:w w:val="80"/>
                <w:lang w:val="pl-PL" w:eastAsia="en-US"/>
              </w:rPr>
              <w:t xml:space="preserve">W grudniu 2020 nastąpiło połączenie spółki </w:t>
            </w:r>
            <w:proofErr w:type="spellStart"/>
            <w:r w:rsidR="004778F7" w:rsidRPr="00CB23A6">
              <w:rPr>
                <w:rFonts w:ascii="Basier Squere" w:eastAsia="Calibri" w:hAnsi="Basier Squere" w:cs="Calibri"/>
                <w:w w:val="80"/>
                <w:lang w:val="pl-PL" w:eastAsia="en-US"/>
              </w:rPr>
              <w:t>Epol</w:t>
            </w:r>
            <w:proofErr w:type="spellEnd"/>
            <w:r w:rsidR="004778F7" w:rsidRPr="00CB23A6">
              <w:rPr>
                <w:rFonts w:ascii="Basier Squere" w:eastAsia="Calibri" w:hAnsi="Basier Squere" w:cs="Calibri"/>
                <w:w w:val="80"/>
                <w:lang w:val="pl-PL" w:eastAsia="en-US"/>
              </w:rPr>
              <w:t xml:space="preserve"> </w:t>
            </w:r>
            <w:proofErr w:type="spellStart"/>
            <w:r w:rsidR="004778F7" w:rsidRPr="00CB23A6">
              <w:rPr>
                <w:rFonts w:ascii="Basier Squere" w:eastAsia="Calibri" w:hAnsi="Basier Squere" w:cs="Calibri"/>
                <w:w w:val="80"/>
                <w:lang w:val="pl-PL" w:eastAsia="en-US"/>
              </w:rPr>
              <w:t>Estate</w:t>
            </w:r>
            <w:proofErr w:type="spellEnd"/>
            <w:r w:rsidR="000A44AB" w:rsidRPr="00CB23A6">
              <w:rPr>
                <w:rFonts w:ascii="Basier Squere" w:eastAsia="Calibri" w:hAnsi="Basier Squere" w:cs="Calibri"/>
                <w:w w:val="80"/>
                <w:lang w:val="pl-PL" w:eastAsia="en-US"/>
              </w:rPr>
              <w:t xml:space="preserve"> </w:t>
            </w:r>
            <w:proofErr w:type="spellStart"/>
            <w:r w:rsidR="000A44AB" w:rsidRPr="00CB23A6">
              <w:rPr>
                <w:rFonts w:ascii="Basier Squere" w:eastAsia="Calibri" w:hAnsi="Basier Squere" w:cs="Calibri"/>
                <w:w w:val="80"/>
                <w:lang w:val="pl-PL" w:eastAsia="en-US"/>
              </w:rPr>
              <w:t>sp.z</w:t>
            </w:r>
            <w:proofErr w:type="spellEnd"/>
            <w:r w:rsidR="000A44AB" w:rsidRPr="00CB23A6">
              <w:rPr>
                <w:rFonts w:ascii="Basier Squere" w:eastAsia="Calibri" w:hAnsi="Basier Squere" w:cs="Calibri"/>
                <w:w w:val="80"/>
                <w:lang w:val="pl-PL" w:eastAsia="en-US"/>
              </w:rPr>
              <w:t xml:space="preserve">  o.o.</w:t>
            </w:r>
            <w:r w:rsidR="004778F7" w:rsidRPr="00CB23A6">
              <w:rPr>
                <w:rFonts w:ascii="Basier Squere" w:eastAsia="Calibri" w:hAnsi="Basier Squere" w:cs="Calibri"/>
                <w:w w:val="80"/>
                <w:lang w:val="pl-PL" w:eastAsia="en-US"/>
              </w:rPr>
              <w:t xml:space="preserve"> ze spółką </w:t>
            </w:r>
            <w:proofErr w:type="spellStart"/>
            <w:r w:rsidR="004778F7" w:rsidRPr="00CB23A6">
              <w:rPr>
                <w:rFonts w:ascii="Basier Squere" w:eastAsia="Calibri" w:hAnsi="Basier Squere" w:cs="Calibri"/>
                <w:w w:val="80"/>
                <w:lang w:val="pl-PL" w:eastAsia="en-US"/>
              </w:rPr>
              <w:t>Epol</w:t>
            </w:r>
            <w:proofErr w:type="spellEnd"/>
            <w:r w:rsidR="004778F7" w:rsidRPr="00CB23A6">
              <w:rPr>
                <w:rFonts w:ascii="Basier Squere" w:eastAsia="Calibri" w:hAnsi="Basier Squere" w:cs="Calibri"/>
                <w:w w:val="80"/>
                <w:lang w:val="pl-PL" w:eastAsia="en-US"/>
              </w:rPr>
              <w:t xml:space="preserve"> Holding</w:t>
            </w:r>
            <w:r w:rsidR="000A44AB" w:rsidRPr="00CB23A6">
              <w:rPr>
                <w:rFonts w:ascii="Basier Squere" w:eastAsia="Calibri" w:hAnsi="Basier Squere" w:cs="Calibri"/>
                <w:w w:val="80"/>
                <w:lang w:val="pl-PL" w:eastAsia="en-US"/>
              </w:rPr>
              <w:t xml:space="preserve"> sp. z o.o.</w:t>
            </w:r>
            <w:r w:rsidR="004778F7" w:rsidRPr="00CB23A6">
              <w:rPr>
                <w:rFonts w:ascii="Basier Squere" w:eastAsia="Calibri" w:hAnsi="Basier Squere" w:cs="Calibri"/>
                <w:w w:val="80"/>
                <w:lang w:val="pl-PL" w:eastAsia="en-US"/>
              </w:rPr>
              <w:t>, jako spółką przejmującą</w:t>
            </w:r>
            <w:r w:rsidR="000A44AB" w:rsidRPr="00CB23A6">
              <w:rPr>
                <w:rFonts w:ascii="Basier Squere" w:eastAsia="Calibri" w:hAnsi="Basier Squere" w:cs="Calibri"/>
                <w:w w:val="80"/>
                <w:lang w:val="pl-PL" w:eastAsia="en-US"/>
              </w:rPr>
              <w:t xml:space="preserve">. </w:t>
            </w:r>
            <w:r w:rsidR="004778F7" w:rsidRPr="00CB23A6">
              <w:rPr>
                <w:rFonts w:ascii="Basier Squere" w:eastAsia="Calibri" w:hAnsi="Basier Squere" w:cs="Calibri"/>
                <w:w w:val="80"/>
                <w:lang w:val="pl-PL" w:eastAsia="en-US"/>
              </w:rPr>
              <w:t xml:space="preserve"> </w:t>
            </w:r>
            <w:r w:rsidR="000A44AB" w:rsidRPr="00CB23A6">
              <w:rPr>
                <w:rFonts w:ascii="Basier Squere" w:eastAsia="Calibri" w:hAnsi="Basier Squere" w:cs="Calibri"/>
                <w:w w:val="80"/>
                <w:lang w:val="pl-PL" w:eastAsia="en-US"/>
              </w:rPr>
              <w:t>Obecnie w skła</w:t>
            </w:r>
            <w:r w:rsidR="00402E60" w:rsidRPr="00CB23A6">
              <w:rPr>
                <w:rFonts w:ascii="Basier Squere" w:eastAsia="Calibri" w:hAnsi="Basier Squere" w:cs="Calibri"/>
                <w:w w:val="80"/>
                <w:lang w:val="pl-PL" w:eastAsia="en-US"/>
              </w:rPr>
              <w:t xml:space="preserve">d grupy wchodzą więc spółki: EPOL HOLDING sp. z o.o., MBMZ Sp. </w:t>
            </w:r>
            <w:r w:rsidR="00402E60" w:rsidRPr="00CB23A6">
              <w:rPr>
                <w:rFonts w:ascii="Basier Squere" w:eastAsia="Calibri" w:hAnsi="Basier Squere" w:cs="Calibri"/>
                <w:w w:val="80"/>
                <w:lang w:eastAsia="en-US"/>
              </w:rPr>
              <w:t xml:space="preserve">Z </w:t>
            </w:r>
            <w:proofErr w:type="spellStart"/>
            <w:r w:rsidR="00402E60" w:rsidRPr="00CB23A6">
              <w:rPr>
                <w:rFonts w:ascii="Basier Squere" w:eastAsia="Calibri" w:hAnsi="Basier Squere" w:cs="Calibri"/>
                <w:w w:val="80"/>
                <w:lang w:eastAsia="en-US"/>
              </w:rPr>
              <w:t>o.o</w:t>
            </w:r>
            <w:proofErr w:type="spellEnd"/>
            <w:r w:rsidR="00402E60" w:rsidRPr="00CB23A6">
              <w:rPr>
                <w:rFonts w:ascii="Basier Squere" w:eastAsia="Calibri" w:hAnsi="Basier Squere" w:cs="Calibri"/>
                <w:w w:val="80"/>
                <w:lang w:eastAsia="en-US"/>
              </w:rPr>
              <w:t xml:space="preserve">., </w:t>
            </w:r>
            <w:proofErr w:type="spellStart"/>
            <w:r w:rsidR="00402E60" w:rsidRPr="00CB23A6">
              <w:rPr>
                <w:rFonts w:ascii="Basier Squere" w:eastAsia="Calibri" w:hAnsi="Basier Squere" w:cs="Calibri"/>
                <w:w w:val="80"/>
                <w:lang w:eastAsia="en-US"/>
              </w:rPr>
              <w:t>Cravalo</w:t>
            </w:r>
            <w:proofErr w:type="spellEnd"/>
            <w:r w:rsidR="00402E60" w:rsidRPr="00CB23A6">
              <w:rPr>
                <w:rFonts w:ascii="Basier Squere" w:eastAsia="Calibri" w:hAnsi="Basier Squere" w:cs="Calibri"/>
                <w:w w:val="80"/>
                <w:lang w:eastAsia="en-US"/>
              </w:rPr>
              <w:t xml:space="preserve"> Sp. z </w:t>
            </w:r>
            <w:proofErr w:type="spellStart"/>
            <w:r w:rsidR="00402E60" w:rsidRPr="00CB23A6">
              <w:rPr>
                <w:rFonts w:ascii="Basier Squere" w:eastAsia="Calibri" w:hAnsi="Basier Squere" w:cs="Calibri"/>
                <w:w w:val="80"/>
                <w:lang w:eastAsia="en-US"/>
              </w:rPr>
              <w:t>o.o</w:t>
            </w:r>
            <w:proofErr w:type="spellEnd"/>
            <w:r w:rsidR="00402E60" w:rsidRPr="00CB23A6">
              <w:rPr>
                <w:rFonts w:ascii="Basier Squere" w:eastAsia="Calibri" w:hAnsi="Basier Squere" w:cs="Calibri"/>
                <w:w w:val="80"/>
                <w:lang w:eastAsia="en-US"/>
              </w:rPr>
              <w:t>., OOO EPOL SOFT, EPOL CHARTER D.O.O.</w:t>
            </w:r>
          </w:p>
          <w:p w14:paraId="3719B81E" w14:textId="6B75561F" w:rsidR="00A43046" w:rsidRPr="00CB23A6" w:rsidRDefault="00A43046" w:rsidP="00402E60">
            <w:pPr>
              <w:spacing w:line="256" w:lineRule="auto"/>
              <w:rPr>
                <w:rFonts w:ascii="Basier Squere" w:eastAsia="Calibri" w:hAnsi="Basier Squere" w:cs="Calibri"/>
                <w:w w:val="80"/>
                <w:lang w:val="pl-PL" w:eastAsia="en-US"/>
              </w:rPr>
            </w:pPr>
            <w:r w:rsidRPr="00CB23A6">
              <w:rPr>
                <w:rFonts w:ascii="Basier Squere" w:eastAsia="Calibri" w:hAnsi="Basier Squere" w:cs="Calibri"/>
                <w:w w:val="80"/>
                <w:lang w:val="pl-PL" w:eastAsia="en-US"/>
              </w:rPr>
              <w:t xml:space="preserve">Dotychczasowe doświadczenie Dewelopera wynika z udziału w realizacji </w:t>
            </w:r>
            <w:r w:rsidR="00835B42" w:rsidRPr="00CB23A6">
              <w:rPr>
                <w:rFonts w:ascii="Basier Squere" w:eastAsia="Calibri" w:hAnsi="Basier Squere" w:cs="Calibri"/>
                <w:w w:val="80"/>
                <w:lang w:val="pl-PL" w:eastAsia="en-US"/>
              </w:rPr>
              <w:t xml:space="preserve">poniższych </w:t>
            </w:r>
            <w:r w:rsidRPr="00CB23A6">
              <w:rPr>
                <w:rFonts w:ascii="Basier Squere" w:eastAsia="Calibri" w:hAnsi="Basier Squere" w:cs="Calibri"/>
                <w:w w:val="80"/>
                <w:lang w:val="pl-PL" w:eastAsia="en-US"/>
              </w:rPr>
              <w:t>przedsięwzięć budowlanych</w:t>
            </w:r>
            <w:r w:rsidR="004778F7" w:rsidRPr="00CB23A6">
              <w:rPr>
                <w:rFonts w:ascii="Basier Squere" w:eastAsia="Calibri" w:hAnsi="Basier Squere" w:cs="Calibri"/>
                <w:w w:val="80"/>
                <w:lang w:val="pl-PL" w:eastAsia="en-US"/>
              </w:rPr>
              <w:t xml:space="preserve"> i deweloperskich</w:t>
            </w:r>
            <w:r w:rsidR="000A44AB" w:rsidRPr="00CB23A6">
              <w:rPr>
                <w:rFonts w:ascii="Basier Squere" w:eastAsia="Calibri" w:hAnsi="Basier Squere" w:cs="Calibri"/>
                <w:w w:val="80"/>
                <w:lang w:val="pl-PL" w:eastAsia="en-US"/>
              </w:rPr>
              <w:t xml:space="preserve"> realizowanych w ramach grupy</w:t>
            </w:r>
            <w:r w:rsidRPr="00CB23A6">
              <w:rPr>
                <w:rFonts w:ascii="Basier Squere" w:eastAsia="Calibri" w:hAnsi="Basier Squere" w:cs="Calibri"/>
                <w:w w:val="80"/>
                <w:lang w:val="pl-PL" w:eastAsia="en-US"/>
              </w:rPr>
              <w:t>:</w:t>
            </w:r>
          </w:p>
          <w:p w14:paraId="70B936D8" w14:textId="77777777" w:rsidR="00A43046" w:rsidRPr="00CB23A6" w:rsidRDefault="00A43046">
            <w:pPr>
              <w:spacing w:line="256" w:lineRule="auto"/>
              <w:ind w:left="720"/>
              <w:contextualSpacing/>
              <w:rPr>
                <w:rFonts w:ascii="Basier Squere" w:eastAsia="Calibri" w:hAnsi="Basier Squere" w:cs="Calibri"/>
                <w:w w:val="80"/>
                <w:sz w:val="20"/>
                <w:szCs w:val="20"/>
                <w:lang w:val="pl-PL" w:eastAsia="en-US"/>
              </w:rPr>
            </w:pPr>
          </w:p>
          <w:p w14:paraId="0C79E825" w14:textId="77777777" w:rsidR="00A43046" w:rsidRPr="00CB23A6" w:rsidRDefault="00A43046" w:rsidP="00A43046">
            <w:pPr>
              <w:numPr>
                <w:ilvl w:val="0"/>
                <w:numId w:val="1"/>
              </w:numPr>
              <w:spacing w:line="256" w:lineRule="auto"/>
              <w:textAlignment w:val="baseline"/>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lastRenderedPageBreak/>
              <w:t>Łódź, Ul. Dowborczyków 8 -  przebudowa i rozbudowa 100-letniego budynku przemysłowego zaadaptowanego na potrzeby nowoczesnego biura. Nominacja do „Najlepszego Wnętrza Roku 2008” w Łodzi (2008 r.)</w:t>
            </w:r>
          </w:p>
          <w:p w14:paraId="3BCB87AB" w14:textId="77777777" w:rsidR="00A43046" w:rsidRPr="00CB23A6" w:rsidRDefault="00A43046" w:rsidP="00A43046">
            <w:pPr>
              <w:numPr>
                <w:ilvl w:val="0"/>
                <w:numId w:val="1"/>
              </w:numPr>
              <w:spacing w:line="256" w:lineRule="auto"/>
              <w:textAlignment w:val="baseline"/>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Kraków, ul. Bobrzyńskiego 12 -  budowa budynku biurowego (2010 r.). Jeden z pierwszych budynków w obszarze Kampusu Ruczaj. Ponadczasowa architektura która z powodzeniem konkuruje z nowszymi obiektami w tym rejonie miasta.</w:t>
            </w:r>
          </w:p>
          <w:p w14:paraId="0A2075C1" w14:textId="77777777" w:rsidR="00A43046" w:rsidRPr="00CB23A6" w:rsidRDefault="00A43046" w:rsidP="00A43046">
            <w:pPr>
              <w:numPr>
                <w:ilvl w:val="0"/>
                <w:numId w:val="1"/>
              </w:numPr>
              <w:spacing w:line="256" w:lineRule="auto"/>
              <w:textAlignment w:val="baseline"/>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Łódź, ul. Sienkiewicza 175 - budowa budynku biurowego (2015 r.)</w:t>
            </w:r>
            <w:r w:rsidRPr="00CB23A6">
              <w:rPr>
                <w:rFonts w:ascii="Basier Squere" w:eastAsia="Calibri" w:hAnsi="Basier Squere"/>
                <w:w w:val="80"/>
                <w:sz w:val="20"/>
                <w:szCs w:val="20"/>
                <w:lang w:val="pl-PL" w:eastAsia="en-US"/>
              </w:rPr>
              <w:t xml:space="preserve">. Budynek otwarty w styczniu 2015r. został zauważony, zdobywając wyróżnienie w konkursie </w:t>
            </w:r>
            <w:proofErr w:type="spellStart"/>
            <w:r w:rsidRPr="00CB23A6">
              <w:rPr>
                <w:rFonts w:ascii="Basier Squere" w:eastAsia="Calibri" w:hAnsi="Basier Squere"/>
                <w:w w:val="80"/>
                <w:sz w:val="20"/>
                <w:szCs w:val="20"/>
                <w:lang w:val="pl-PL" w:eastAsia="en-US"/>
              </w:rPr>
              <w:t>Brick</w:t>
            </w:r>
            <w:proofErr w:type="spellEnd"/>
            <w:r w:rsidRPr="00CB23A6">
              <w:rPr>
                <w:rFonts w:ascii="Basier Squere" w:eastAsia="Calibri" w:hAnsi="Basier Squere"/>
                <w:w w:val="80"/>
                <w:sz w:val="20"/>
                <w:szCs w:val="20"/>
                <w:lang w:val="pl-PL" w:eastAsia="en-US"/>
              </w:rPr>
              <w:t xml:space="preserve"> </w:t>
            </w:r>
            <w:proofErr w:type="spellStart"/>
            <w:r w:rsidRPr="00CB23A6">
              <w:rPr>
                <w:rFonts w:ascii="Basier Squere" w:eastAsia="Calibri" w:hAnsi="Basier Squere"/>
                <w:w w:val="80"/>
                <w:sz w:val="20"/>
                <w:szCs w:val="20"/>
                <w:lang w:val="pl-PL" w:eastAsia="en-US"/>
              </w:rPr>
              <w:t>Award</w:t>
            </w:r>
            <w:proofErr w:type="spellEnd"/>
            <w:r w:rsidRPr="00CB23A6">
              <w:rPr>
                <w:rFonts w:ascii="Basier Squere" w:eastAsia="Calibri" w:hAnsi="Basier Squere"/>
                <w:w w:val="80"/>
                <w:sz w:val="20"/>
                <w:szCs w:val="20"/>
                <w:lang w:val="pl-PL" w:eastAsia="en-US"/>
              </w:rPr>
              <w:t xml:space="preserve"> 2015, będąc wymienionym przez ProperyDesign.pl wśród "TOP 10 biurowców", zaś Architektura i Biznes nazwała go "jednym z najbardziej oryginalnych najnowszych biurowców w Polsce". Od czerwca 2015r. jest prezentowany wśród 20 najciekawszych budynków ostatnich lat na wystawie "Polska. Architecture" promującej Polskę na świecie, przygotowanej przez Architekturę-Murator na zlecenie MSZ. W maju 2016r. biurowiec </w:t>
            </w:r>
            <w:proofErr w:type="spellStart"/>
            <w:r w:rsidRPr="00CB23A6">
              <w:rPr>
                <w:rFonts w:ascii="Basier Squere" w:eastAsia="Calibri" w:hAnsi="Basier Squere"/>
                <w:w w:val="80"/>
                <w:sz w:val="20"/>
                <w:szCs w:val="20"/>
                <w:lang w:val="pl-PL" w:eastAsia="en-US"/>
              </w:rPr>
              <w:t>Ericpol</w:t>
            </w:r>
            <w:proofErr w:type="spellEnd"/>
            <w:r w:rsidRPr="00CB23A6">
              <w:rPr>
                <w:rFonts w:ascii="Basier Squere" w:eastAsia="Calibri" w:hAnsi="Basier Squere"/>
                <w:w w:val="80"/>
                <w:sz w:val="20"/>
                <w:szCs w:val="20"/>
                <w:lang w:val="pl-PL" w:eastAsia="en-US"/>
              </w:rPr>
              <w:t xml:space="preserve"> otrzymał Nagrodę Roku SARP 2015 za </w:t>
            </w:r>
            <w:r w:rsidRPr="00CB23A6">
              <w:rPr>
                <w:rFonts w:ascii="Basier Squere" w:eastAsia="Calibri" w:hAnsi="Basier Squere"/>
                <w:b/>
                <w:bCs/>
                <w:w w:val="80"/>
                <w:sz w:val="20"/>
                <w:szCs w:val="20"/>
                <w:lang w:val="pl-PL" w:eastAsia="en-US"/>
              </w:rPr>
              <w:t>najlepszy zrealizowany obiekt architektoniczny w Polsce w kategorii obiekt użyteczności publicznej – budynek biurowy</w:t>
            </w:r>
            <w:r w:rsidRPr="00CB23A6">
              <w:rPr>
                <w:rFonts w:ascii="Basier Squere" w:eastAsia="Calibri" w:hAnsi="Basier Squere"/>
                <w:w w:val="80"/>
                <w:sz w:val="20"/>
                <w:szCs w:val="20"/>
                <w:lang w:val="pl-PL" w:eastAsia="en-US"/>
              </w:rPr>
              <w:t>, przyznawaną przez Stowarzyszenie Architektów Polskich.</w:t>
            </w:r>
          </w:p>
          <w:p w14:paraId="7562D5B9" w14:textId="7F3D4E61" w:rsidR="00A43046" w:rsidRPr="00CB23A6" w:rsidRDefault="00A43046" w:rsidP="00A43046">
            <w:pPr>
              <w:numPr>
                <w:ilvl w:val="0"/>
                <w:numId w:val="1"/>
              </w:numPr>
              <w:spacing w:after="160" w:line="254" w:lineRule="auto"/>
              <w:contextualSpacing/>
              <w:rPr>
                <w:rFonts w:ascii="Basier Squere" w:eastAsia="Times New Roman" w:hAnsi="Basier Squere" w:cs="Arial"/>
                <w:b/>
                <w:bCs/>
                <w:w w:val="80"/>
                <w:sz w:val="20"/>
                <w:szCs w:val="20"/>
                <w:lang w:val="pl-PL" w:eastAsia="en-US"/>
              </w:rPr>
            </w:pPr>
            <w:r w:rsidRPr="00CB23A6">
              <w:rPr>
                <w:rFonts w:ascii="Basier Squere" w:eastAsia="Calibri" w:hAnsi="Basier Squere" w:cs="Calibri"/>
                <w:w w:val="80"/>
                <w:sz w:val="20"/>
                <w:szCs w:val="20"/>
                <w:lang w:val="pl-PL" w:eastAsia="en-US"/>
              </w:rPr>
              <w:t>Kraków, ul</w:t>
            </w:r>
            <w:r w:rsidR="004778F7" w:rsidRPr="00CB23A6">
              <w:rPr>
                <w:rFonts w:ascii="Basier Squere" w:eastAsia="Calibri" w:hAnsi="Basier Squere" w:cs="Calibri"/>
                <w:w w:val="80"/>
                <w:sz w:val="20"/>
                <w:szCs w:val="20"/>
                <w:lang w:val="pl-PL" w:eastAsia="en-US"/>
              </w:rPr>
              <w:t xml:space="preserve">. Madalińskiego 7 – przebudowa, rozbudowa </w:t>
            </w:r>
            <w:r w:rsidRPr="00CB23A6">
              <w:rPr>
                <w:rFonts w:ascii="Basier Squere" w:eastAsia="Calibri" w:hAnsi="Basier Squere" w:cs="Calibri"/>
                <w:w w:val="80"/>
                <w:sz w:val="20"/>
                <w:szCs w:val="20"/>
                <w:lang w:val="pl-PL" w:eastAsia="en-US"/>
              </w:rPr>
              <w:t>budynku mieszkalnego wielorodzinnego objętego ochroną konserwatorską (2017 r.). 21 komfortowych i w pełni wyposażonych apartamentów przeznaczonych pod wynajem . Elegancka i dyskretna architektura, dobrze wpisująca się w klimat stopniowo odnawianej krakowskiej dzielnicy Dębniki.</w:t>
            </w:r>
          </w:p>
          <w:p w14:paraId="255008E3" w14:textId="77777777" w:rsidR="00835B42" w:rsidRPr="00CB23A6" w:rsidRDefault="00835B42" w:rsidP="00835B42">
            <w:pPr>
              <w:numPr>
                <w:ilvl w:val="0"/>
                <w:numId w:val="1"/>
              </w:numPr>
              <w:spacing w:after="160" w:line="254" w:lineRule="auto"/>
              <w:contextualSpacing/>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Kraków, ul. Białoruska 41 – budowa budynku wielorodzinnego pn. Wola Park (2019 r.). Powierzchnia użytkowa budynku, wynikająca z decyzji o pozwoleniu na użytkowanie 3009,50 m2, 4 kondygnacje nadziemne, 2 klatki, 66 lokali mieszkalnych, 1 kondygnacyjny garaż podziemny, 58 stanowisk postojowych.</w:t>
            </w:r>
          </w:p>
          <w:p w14:paraId="1A521D4B" w14:textId="53134522" w:rsidR="00835B42" w:rsidRPr="00CB23A6" w:rsidRDefault="00835B42" w:rsidP="00835B42">
            <w:pPr>
              <w:shd w:val="clear" w:color="auto" w:fill="FFFFFF"/>
              <w:rPr>
                <w:rFonts w:ascii="Basier Squere" w:eastAsia="Times New Roman" w:hAnsi="Basier Squere" w:cs="Arial"/>
                <w:b/>
                <w:bCs/>
                <w:w w:val="80"/>
                <w:sz w:val="20"/>
                <w:szCs w:val="20"/>
                <w:lang w:val="pl-PL" w:eastAsia="en-US"/>
              </w:rPr>
            </w:pPr>
          </w:p>
        </w:tc>
      </w:tr>
      <w:tr w:rsidR="00A43046" w:rsidRPr="00CB23A6" w14:paraId="62950DA0" w14:textId="77777777" w:rsidTr="00246AF3">
        <w:trPr>
          <w:gridAfter w:val="2"/>
          <w:wAfter w:w="7004" w:type="dxa"/>
          <w:trHeight w:val="1453"/>
        </w:trPr>
        <w:tc>
          <w:tcPr>
            <w:tcW w:w="10206" w:type="dxa"/>
            <w:gridSpan w:val="9"/>
            <w:tcBorders>
              <w:top w:val="single" w:sz="6" w:space="0" w:color="auto"/>
              <w:left w:val="single" w:sz="6" w:space="0" w:color="auto"/>
              <w:bottom w:val="single" w:sz="6" w:space="0" w:color="auto"/>
              <w:right w:val="single" w:sz="6" w:space="0" w:color="auto"/>
            </w:tcBorders>
            <w:shd w:val="clear" w:color="auto" w:fill="CCCCCC"/>
            <w:tcMar>
              <w:top w:w="0" w:type="dxa"/>
              <w:left w:w="40" w:type="dxa"/>
              <w:bottom w:w="0" w:type="dxa"/>
              <w:right w:w="40" w:type="dxa"/>
            </w:tcMar>
            <w:hideMark/>
          </w:tcPr>
          <w:p w14:paraId="71EE6B3E" w14:textId="45A8DE14" w:rsidR="00A43046" w:rsidRPr="00CB23A6" w:rsidRDefault="00A43046">
            <w:pPr>
              <w:spacing w:before="120" w:after="10" w:line="260" w:lineRule="exact"/>
              <w:ind w:left="28" w:right="-57"/>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lastRenderedPageBreak/>
              <w:t>OSTATNIE UKOŃCZONE PRZEDSIĘWZIĘCIE DEWELOPERSKIE</w:t>
            </w:r>
          </w:p>
          <w:p w14:paraId="7AB0B0CA" w14:textId="77777777" w:rsidR="00A43046" w:rsidRPr="00CB23A6" w:rsidRDefault="00A43046" w:rsidP="00A43046">
            <w:pPr>
              <w:rPr>
                <w:rFonts w:ascii="Basier Squere" w:hAnsi="Basier Squere" w:cs="Arial"/>
                <w:sz w:val="19"/>
                <w:szCs w:val="19"/>
                <w:lang w:val="pl-PL" w:eastAsia="en-US"/>
              </w:rPr>
            </w:pPr>
          </w:p>
          <w:p w14:paraId="7A5C8159" w14:textId="677B3535" w:rsidR="00A43046" w:rsidRPr="00CB23A6" w:rsidRDefault="00A43046" w:rsidP="00A43046">
            <w:pPr>
              <w:rPr>
                <w:rFonts w:ascii="Basier Squere" w:hAnsi="Basier Squere" w:cs="Arial"/>
                <w:sz w:val="19"/>
                <w:szCs w:val="19"/>
                <w:lang w:val="pl-PL" w:eastAsia="en-US"/>
              </w:rPr>
            </w:pPr>
          </w:p>
          <w:p w14:paraId="7CB52DF5" w14:textId="4DB10BEF" w:rsidR="00A43046" w:rsidRPr="00CB23A6" w:rsidRDefault="00A43046" w:rsidP="00A43046">
            <w:pPr>
              <w:tabs>
                <w:tab w:val="left" w:pos="5865"/>
              </w:tabs>
              <w:rPr>
                <w:rFonts w:ascii="Basier Squere" w:hAnsi="Basier Squere" w:cs="Arial"/>
                <w:sz w:val="19"/>
                <w:szCs w:val="19"/>
                <w:lang w:val="pl-PL" w:eastAsia="en-US"/>
              </w:rPr>
            </w:pPr>
            <w:r w:rsidRPr="00CB23A6">
              <w:rPr>
                <w:rFonts w:ascii="Basier Squere" w:hAnsi="Basier Squere" w:cs="Arial"/>
                <w:sz w:val="19"/>
                <w:szCs w:val="19"/>
                <w:lang w:val="pl-PL" w:eastAsia="en-US"/>
              </w:rPr>
              <w:tab/>
            </w:r>
          </w:p>
        </w:tc>
      </w:tr>
      <w:tr w:rsidR="00A43046" w:rsidRPr="002155EA" w14:paraId="1334E033" w14:textId="77777777" w:rsidTr="00246AF3">
        <w:trPr>
          <w:gridAfter w:val="2"/>
          <w:wAfter w:w="7004" w:type="dxa"/>
          <w:trHeight w:val="449"/>
        </w:trPr>
        <w:tc>
          <w:tcPr>
            <w:tcW w:w="3261" w:type="dxa"/>
            <w:gridSpan w:val="2"/>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0B38A6BE" w14:textId="77777777" w:rsidR="00A43046" w:rsidRPr="00CB23A6" w:rsidRDefault="00A43046" w:rsidP="005D5632">
            <w:pPr>
              <w:ind w:left="28" w:right="-57"/>
              <w:rPr>
                <w:rFonts w:ascii="Basier Squere" w:hAnsi="Basier Squere" w:cs="Arial"/>
                <w:sz w:val="19"/>
                <w:szCs w:val="19"/>
                <w:lang w:val="pl-PL" w:eastAsia="en-US"/>
              </w:rPr>
            </w:pPr>
            <w:r w:rsidRPr="00CB23A6">
              <w:rPr>
                <w:rFonts w:ascii="Basier Squere" w:hAnsi="Basier Squere" w:cs="Arial"/>
                <w:sz w:val="19"/>
                <w:szCs w:val="19"/>
                <w:lang w:val="pl-PL" w:eastAsia="en-US"/>
              </w:rPr>
              <w:t>Adres</w:t>
            </w:r>
          </w:p>
        </w:tc>
        <w:tc>
          <w:tcPr>
            <w:tcW w:w="69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417A8B9F" w14:textId="15D8FE3F" w:rsidR="003A3894" w:rsidRPr="00CB23A6" w:rsidRDefault="003A3894" w:rsidP="005D5632">
            <w:pPr>
              <w:shd w:val="clear" w:color="auto" w:fill="FFFFFF"/>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Budynek mieszkalny wielorodzinny</w:t>
            </w:r>
            <w:r w:rsidR="003D0912" w:rsidRPr="00CB23A6">
              <w:rPr>
                <w:rFonts w:ascii="Basier Squere" w:eastAsia="Calibri" w:hAnsi="Basier Squere" w:cs="Calibri"/>
                <w:w w:val="80"/>
                <w:sz w:val="20"/>
                <w:szCs w:val="20"/>
                <w:lang w:val="pl-PL" w:eastAsia="en-US"/>
              </w:rPr>
              <w:t xml:space="preserve">, </w:t>
            </w:r>
            <w:r w:rsidRPr="00CB23A6">
              <w:rPr>
                <w:rFonts w:ascii="Basier Squere" w:eastAsia="Calibri" w:hAnsi="Basier Squere" w:cs="Calibri"/>
                <w:w w:val="80"/>
                <w:sz w:val="20"/>
                <w:szCs w:val="20"/>
                <w:lang w:val="pl-PL" w:eastAsia="en-US"/>
              </w:rPr>
              <w:t xml:space="preserve">ul. </w:t>
            </w:r>
            <w:r w:rsidR="00835B42" w:rsidRPr="00CB23A6">
              <w:rPr>
                <w:rFonts w:ascii="Basier Squere" w:eastAsia="Calibri" w:hAnsi="Basier Squere" w:cs="Calibri"/>
                <w:w w:val="80"/>
                <w:sz w:val="20"/>
                <w:szCs w:val="20"/>
                <w:lang w:val="pl-PL" w:eastAsia="en-US"/>
              </w:rPr>
              <w:t>Skwerowa 32</w:t>
            </w:r>
            <w:r w:rsidR="003D0912" w:rsidRPr="00CB23A6">
              <w:rPr>
                <w:rFonts w:ascii="Basier Squere" w:eastAsia="Calibri" w:hAnsi="Basier Squere" w:cs="Calibri"/>
                <w:w w:val="80"/>
                <w:sz w:val="20"/>
                <w:szCs w:val="20"/>
                <w:lang w:val="pl-PL" w:eastAsia="en-US"/>
              </w:rPr>
              <w:t>,</w:t>
            </w:r>
            <w:r w:rsidR="00835B42" w:rsidRPr="00CB23A6">
              <w:rPr>
                <w:rFonts w:ascii="Basier Squere" w:eastAsia="Calibri" w:hAnsi="Basier Squere" w:cs="Calibri"/>
                <w:w w:val="80"/>
                <w:sz w:val="20"/>
                <w:szCs w:val="20"/>
                <w:lang w:val="pl-PL" w:eastAsia="en-US"/>
              </w:rPr>
              <w:t xml:space="preserve"> </w:t>
            </w:r>
            <w:r w:rsidR="003D0912" w:rsidRPr="00CB23A6">
              <w:rPr>
                <w:rFonts w:ascii="Basier Squere" w:eastAsia="Calibri" w:hAnsi="Basier Squere" w:cs="Calibri"/>
                <w:w w:val="80"/>
                <w:sz w:val="20"/>
                <w:szCs w:val="20"/>
                <w:lang w:val="pl-PL" w:eastAsia="en-US"/>
              </w:rPr>
              <w:t>Kraków</w:t>
            </w:r>
            <w:r w:rsidRPr="00CB23A6">
              <w:rPr>
                <w:rFonts w:ascii="Basier Squere" w:eastAsia="Calibri" w:hAnsi="Basier Squere" w:cs="Calibri"/>
                <w:w w:val="80"/>
                <w:sz w:val="20"/>
                <w:szCs w:val="20"/>
                <w:lang w:val="pl-PL" w:eastAsia="en-US"/>
              </w:rPr>
              <w:t>. Podstawowe dane techniczne:</w:t>
            </w:r>
          </w:p>
          <w:p w14:paraId="1DA64483" w14:textId="77777777" w:rsidR="000874DB" w:rsidRPr="00CB23A6" w:rsidRDefault="000874DB" w:rsidP="005D5632">
            <w:pPr>
              <w:shd w:val="clear" w:color="auto" w:fill="FFFFFF"/>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 xml:space="preserve"> - 1 kondygnacja podziemna, 5 kondygnacji nadziemnych, 4 lokale mieszkalne od 1 do 5 piętra</w:t>
            </w:r>
          </w:p>
          <w:p w14:paraId="44553C3A" w14:textId="435FA348" w:rsidR="000874DB" w:rsidRPr="00CB23A6" w:rsidRDefault="000874DB" w:rsidP="005D5632">
            <w:pPr>
              <w:shd w:val="clear" w:color="auto" w:fill="FFFFFF"/>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 xml:space="preserve"> - 3 garaże wbudowane na parterze z platformami samochodowymi, zapewniającymi 6 miejsc postojowych</w:t>
            </w:r>
          </w:p>
          <w:p w14:paraId="176184EB" w14:textId="6A598894" w:rsidR="003A3894" w:rsidRPr="00CB23A6" w:rsidRDefault="000874DB" w:rsidP="005D5632">
            <w:pPr>
              <w:shd w:val="clear" w:color="auto" w:fill="FFFFFF"/>
              <w:rPr>
                <w:rFonts w:ascii="Basier Squere" w:hAnsi="Basier Squere" w:cs="Arial"/>
                <w:sz w:val="20"/>
                <w:szCs w:val="20"/>
                <w:lang w:val="pl-PL" w:eastAsia="en-US"/>
              </w:rPr>
            </w:pPr>
            <w:r w:rsidRPr="00CB23A6">
              <w:rPr>
                <w:rFonts w:ascii="Basier Squere" w:eastAsia="Calibri" w:hAnsi="Basier Squere" w:cs="Calibri"/>
                <w:w w:val="80"/>
                <w:sz w:val="20"/>
                <w:szCs w:val="20"/>
                <w:lang w:val="pl-PL" w:eastAsia="en-US"/>
              </w:rPr>
              <w:t xml:space="preserve"> </w:t>
            </w:r>
            <w:r w:rsidR="003A3894" w:rsidRPr="00CB23A6">
              <w:rPr>
                <w:rFonts w:ascii="Basier Squere" w:eastAsia="Calibri" w:hAnsi="Basier Squere" w:cs="Calibri"/>
                <w:w w:val="80"/>
                <w:sz w:val="20"/>
                <w:szCs w:val="20"/>
                <w:lang w:val="pl-PL" w:eastAsia="en-US"/>
              </w:rPr>
              <w:t xml:space="preserve">- powierzchnia </w:t>
            </w:r>
            <w:r w:rsidR="009710F3" w:rsidRPr="00CB23A6">
              <w:rPr>
                <w:rFonts w:ascii="Basier Squere" w:eastAsia="Calibri" w:hAnsi="Basier Squere" w:cs="Calibri"/>
                <w:w w:val="80"/>
                <w:sz w:val="20"/>
                <w:szCs w:val="20"/>
                <w:lang w:val="pl-PL" w:eastAsia="en-US"/>
              </w:rPr>
              <w:t>całkowita</w:t>
            </w:r>
            <w:r w:rsidR="003A3894" w:rsidRPr="00CB23A6">
              <w:rPr>
                <w:rFonts w:ascii="Basier Squere" w:eastAsia="Calibri" w:hAnsi="Basier Squere" w:cs="Calibri"/>
                <w:w w:val="80"/>
                <w:sz w:val="20"/>
                <w:szCs w:val="20"/>
                <w:lang w:val="pl-PL" w:eastAsia="en-US"/>
              </w:rPr>
              <w:t xml:space="preserve"> budynku, wynikająca z decyzji o pozwoleniu na użytkowanie: </w:t>
            </w:r>
            <w:r w:rsidR="009710F3" w:rsidRPr="00CB23A6">
              <w:rPr>
                <w:rFonts w:ascii="Basier Squere" w:eastAsia="Calibri" w:hAnsi="Basier Squere" w:cs="Calibri"/>
                <w:w w:val="80"/>
                <w:sz w:val="20"/>
                <w:szCs w:val="20"/>
                <w:lang w:val="pl-PL" w:eastAsia="en-US"/>
              </w:rPr>
              <w:t>842,35</w:t>
            </w:r>
            <w:r w:rsidR="003A3894" w:rsidRPr="00CB23A6">
              <w:rPr>
                <w:rFonts w:ascii="Basier Squere" w:eastAsia="Calibri" w:hAnsi="Basier Squere" w:cs="Calibri"/>
                <w:w w:val="80"/>
                <w:sz w:val="20"/>
                <w:szCs w:val="20"/>
                <w:lang w:val="pl-PL" w:eastAsia="en-US"/>
              </w:rPr>
              <w:t xml:space="preserve"> m2</w:t>
            </w:r>
          </w:p>
        </w:tc>
      </w:tr>
      <w:tr w:rsidR="00A43046" w:rsidRPr="00CB23A6" w14:paraId="1887C191" w14:textId="77777777" w:rsidTr="00246AF3">
        <w:trPr>
          <w:gridAfter w:val="2"/>
          <w:wAfter w:w="7004" w:type="dxa"/>
          <w:trHeight w:val="413"/>
        </w:trPr>
        <w:tc>
          <w:tcPr>
            <w:tcW w:w="3261" w:type="dxa"/>
            <w:gridSpan w:val="2"/>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6E89BA2C" w14:textId="00203FF1" w:rsidR="00A43046" w:rsidRPr="00CB23A6" w:rsidRDefault="00A43046" w:rsidP="005D5632">
            <w:pPr>
              <w:ind w:left="28" w:right="-57"/>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Data rozpoczęcia</w:t>
            </w:r>
          </w:p>
        </w:tc>
        <w:tc>
          <w:tcPr>
            <w:tcW w:w="69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34B82C49" w14:textId="38A9AD9E" w:rsidR="00A43046" w:rsidRPr="00CB23A6" w:rsidRDefault="003A3894" w:rsidP="005D5632">
            <w:pPr>
              <w:shd w:val="clear" w:color="auto" w:fill="FFFFFF"/>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02.01.2018</w:t>
            </w:r>
          </w:p>
        </w:tc>
      </w:tr>
      <w:tr w:rsidR="00A43046" w:rsidRPr="00CB23A6" w14:paraId="39466C31" w14:textId="77777777" w:rsidTr="00246AF3">
        <w:trPr>
          <w:gridAfter w:val="2"/>
          <w:wAfter w:w="7004" w:type="dxa"/>
          <w:trHeight w:val="405"/>
        </w:trPr>
        <w:tc>
          <w:tcPr>
            <w:tcW w:w="3261" w:type="dxa"/>
            <w:gridSpan w:val="2"/>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2B19915F" w14:textId="77777777" w:rsidR="00A43046" w:rsidRPr="00CB23A6" w:rsidRDefault="00A43046" w:rsidP="005D5632">
            <w:pPr>
              <w:ind w:left="28" w:right="-57"/>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Data wydania ostatecznego</w:t>
            </w:r>
          </w:p>
          <w:p w14:paraId="0EEABE1C" w14:textId="77777777" w:rsidR="00A43046" w:rsidRPr="00CB23A6" w:rsidRDefault="00A43046" w:rsidP="005D5632">
            <w:pPr>
              <w:ind w:left="28" w:right="-57"/>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pozwolenia na użytkowanie</w:t>
            </w:r>
          </w:p>
        </w:tc>
        <w:tc>
          <w:tcPr>
            <w:tcW w:w="694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E8BEE6B" w14:textId="692D5AD7" w:rsidR="00A43046" w:rsidRPr="00CB23A6" w:rsidRDefault="009710F3" w:rsidP="005D5632">
            <w:pPr>
              <w:shd w:val="clear" w:color="auto" w:fill="FFFFFF"/>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16</w:t>
            </w:r>
            <w:r w:rsidR="00BF08E5" w:rsidRPr="00CB23A6">
              <w:rPr>
                <w:rFonts w:ascii="Basier Squere" w:eastAsia="Calibri" w:hAnsi="Basier Squere" w:cs="Calibri"/>
                <w:w w:val="80"/>
                <w:sz w:val="20"/>
                <w:szCs w:val="20"/>
                <w:lang w:val="pl-PL" w:eastAsia="en-US"/>
              </w:rPr>
              <w:t>.0</w:t>
            </w:r>
            <w:r w:rsidRPr="00CB23A6">
              <w:rPr>
                <w:rFonts w:ascii="Basier Squere" w:eastAsia="Calibri" w:hAnsi="Basier Squere" w:cs="Calibri"/>
                <w:w w:val="80"/>
                <w:sz w:val="20"/>
                <w:szCs w:val="20"/>
                <w:lang w:val="pl-PL" w:eastAsia="en-US"/>
              </w:rPr>
              <w:t>3</w:t>
            </w:r>
            <w:r w:rsidR="00BF08E5" w:rsidRPr="00CB23A6">
              <w:rPr>
                <w:rFonts w:ascii="Basier Squere" w:eastAsia="Calibri" w:hAnsi="Basier Squere" w:cs="Calibri"/>
                <w:w w:val="80"/>
                <w:sz w:val="20"/>
                <w:szCs w:val="20"/>
                <w:lang w:val="pl-PL" w:eastAsia="en-US"/>
              </w:rPr>
              <w:t>.20</w:t>
            </w:r>
            <w:r w:rsidRPr="00CB23A6">
              <w:rPr>
                <w:rFonts w:ascii="Basier Squere" w:eastAsia="Calibri" w:hAnsi="Basier Squere" w:cs="Calibri"/>
                <w:w w:val="80"/>
                <w:sz w:val="20"/>
                <w:szCs w:val="20"/>
                <w:lang w:val="pl-PL" w:eastAsia="en-US"/>
              </w:rPr>
              <w:t>21</w:t>
            </w:r>
          </w:p>
        </w:tc>
      </w:tr>
      <w:tr w:rsidR="00A43046" w:rsidRPr="00CB23A6" w14:paraId="0B66BA55" w14:textId="77777777" w:rsidTr="00246AF3">
        <w:tblPrEx>
          <w:tblCellMar>
            <w:left w:w="40" w:type="dxa"/>
            <w:right w:w="40" w:type="dxa"/>
          </w:tblCellMar>
        </w:tblPrEx>
        <w:trPr>
          <w:gridAfter w:val="2"/>
          <w:wAfter w:w="7004" w:type="dxa"/>
          <w:trHeight w:val="922"/>
        </w:trPr>
        <w:tc>
          <w:tcPr>
            <w:tcW w:w="3261" w:type="dxa"/>
            <w:gridSpan w:val="2"/>
            <w:tcBorders>
              <w:top w:val="single" w:sz="6" w:space="0" w:color="auto"/>
              <w:left w:val="single" w:sz="6" w:space="0" w:color="auto"/>
              <w:bottom w:val="single" w:sz="6" w:space="0" w:color="auto"/>
              <w:right w:val="single" w:sz="6" w:space="0" w:color="auto"/>
            </w:tcBorders>
            <w:shd w:val="clear" w:color="auto" w:fill="E0E0E0"/>
            <w:hideMark/>
          </w:tcPr>
          <w:p w14:paraId="6D8EB138" w14:textId="77777777" w:rsidR="00A43046" w:rsidRPr="00CB23A6" w:rsidRDefault="00A43046" w:rsidP="005D5632">
            <w:pPr>
              <w:ind w:left="28" w:right="-57"/>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Czy przeciwko deweloperowi</w:t>
            </w:r>
            <w:r w:rsidRPr="00CB23A6">
              <w:rPr>
                <w:rFonts w:ascii="Basier Squere" w:eastAsia="Calibri" w:hAnsi="Basier Squere" w:cs="Calibri"/>
                <w:w w:val="80"/>
                <w:sz w:val="20"/>
                <w:szCs w:val="20"/>
                <w:lang w:val="pl-PL" w:eastAsia="en-US"/>
              </w:rPr>
              <w:br/>
              <w:t>prowadzono (lub prowadzi się)</w:t>
            </w:r>
            <w:r w:rsidRPr="00CB23A6">
              <w:rPr>
                <w:rFonts w:ascii="Basier Squere" w:eastAsia="Calibri" w:hAnsi="Basier Squere" w:cs="Calibri"/>
                <w:w w:val="80"/>
                <w:sz w:val="20"/>
                <w:szCs w:val="20"/>
                <w:lang w:val="pl-PL" w:eastAsia="en-US"/>
              </w:rPr>
              <w:br/>
              <w:t>postępowania egzekucyjne na</w:t>
            </w:r>
            <w:r w:rsidRPr="00CB23A6">
              <w:rPr>
                <w:rFonts w:ascii="Basier Squere" w:eastAsia="Calibri" w:hAnsi="Basier Squere" w:cs="Calibri"/>
                <w:w w:val="80"/>
                <w:sz w:val="20"/>
                <w:szCs w:val="20"/>
                <w:lang w:val="pl-PL" w:eastAsia="en-US"/>
              </w:rPr>
              <w:br/>
              <w:t>kwotę powyżej 100 000 zł</w:t>
            </w:r>
          </w:p>
        </w:tc>
        <w:tc>
          <w:tcPr>
            <w:tcW w:w="6945" w:type="dxa"/>
            <w:gridSpan w:val="7"/>
            <w:tcBorders>
              <w:top w:val="single" w:sz="6" w:space="0" w:color="auto"/>
              <w:left w:val="single" w:sz="6" w:space="0" w:color="auto"/>
              <w:bottom w:val="single" w:sz="6" w:space="0" w:color="auto"/>
              <w:right w:val="single" w:sz="6" w:space="0" w:color="auto"/>
            </w:tcBorders>
            <w:shd w:val="clear" w:color="auto" w:fill="FFFFFF"/>
            <w:hideMark/>
          </w:tcPr>
          <w:p w14:paraId="1631B12D" w14:textId="51701682" w:rsidR="00A43046" w:rsidRPr="00CB23A6" w:rsidRDefault="00A43046" w:rsidP="005D5632">
            <w:pPr>
              <w:shd w:val="clear" w:color="auto" w:fill="FFFFFF"/>
              <w:rPr>
                <w:rFonts w:ascii="Basier Squere" w:eastAsia="Calibri" w:hAnsi="Basier Squere" w:cs="Calibri"/>
                <w:w w:val="80"/>
                <w:sz w:val="20"/>
                <w:szCs w:val="20"/>
                <w:lang w:val="pl-PL" w:eastAsia="en-US"/>
              </w:rPr>
            </w:pPr>
            <w:r w:rsidRPr="00CB23A6">
              <w:rPr>
                <w:rFonts w:ascii="Basier Squere" w:eastAsia="Calibri" w:hAnsi="Basier Squere" w:cs="Calibri"/>
                <w:w w:val="80"/>
                <w:sz w:val="20"/>
                <w:szCs w:val="20"/>
                <w:lang w:val="pl-PL" w:eastAsia="en-US"/>
              </w:rPr>
              <w:t>Nie</w:t>
            </w:r>
          </w:p>
        </w:tc>
      </w:tr>
      <w:tr w:rsidR="00A43046" w:rsidRPr="002155EA" w14:paraId="3A4A01A1" w14:textId="77777777" w:rsidTr="00246AF3">
        <w:trPr>
          <w:gridAfter w:val="2"/>
          <w:wAfter w:w="7004" w:type="dxa"/>
          <w:trHeight w:val="606"/>
        </w:trPr>
        <w:tc>
          <w:tcPr>
            <w:tcW w:w="10206" w:type="dxa"/>
            <w:gridSpan w:val="9"/>
            <w:vAlign w:val="center"/>
            <w:hideMark/>
          </w:tcPr>
          <w:p w14:paraId="4A4E561A" w14:textId="77777777" w:rsidR="00A43046" w:rsidRPr="00CB23A6" w:rsidRDefault="00A43046">
            <w:pPr>
              <w:spacing w:after="10" w:line="260" w:lineRule="exact"/>
              <w:ind w:left="-57" w:right="-57"/>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t>III. INFORMACJE DOTYCZĄCE NIERUCHOMOŚCI I PRZEDSIĘWZIĘCIA DEWELOPERSKIEGO</w:t>
            </w:r>
          </w:p>
        </w:tc>
      </w:tr>
      <w:tr w:rsidR="00A43046" w:rsidRPr="00CB23A6" w14:paraId="1C564DDA" w14:textId="77777777" w:rsidTr="00246AF3">
        <w:trPr>
          <w:gridAfter w:val="2"/>
          <w:wAfter w:w="7004" w:type="dxa"/>
          <w:trHeight w:val="759"/>
        </w:trPr>
        <w:tc>
          <w:tcPr>
            <w:tcW w:w="10206" w:type="dxa"/>
            <w:gridSpan w:val="9"/>
            <w:tcBorders>
              <w:top w:val="single" w:sz="6" w:space="0" w:color="auto"/>
              <w:left w:val="single" w:sz="6" w:space="0" w:color="auto"/>
              <w:bottom w:val="single" w:sz="6" w:space="0" w:color="auto"/>
              <w:right w:val="single" w:sz="6" w:space="0" w:color="auto"/>
            </w:tcBorders>
            <w:shd w:val="clear" w:color="auto" w:fill="CCCCCC"/>
            <w:tcMar>
              <w:top w:w="0" w:type="dxa"/>
              <w:left w:w="40" w:type="dxa"/>
              <w:bottom w:w="0" w:type="dxa"/>
              <w:right w:w="40" w:type="dxa"/>
            </w:tcMar>
            <w:hideMark/>
          </w:tcPr>
          <w:p w14:paraId="442D63B1" w14:textId="77777777" w:rsidR="00A43046" w:rsidRPr="00CB23A6" w:rsidRDefault="00A43046">
            <w:pPr>
              <w:spacing w:before="120" w:after="10" w:line="260" w:lineRule="exact"/>
              <w:ind w:left="28" w:right="-57"/>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t>INFORMACJE DOTYCZĄCE GRUNTU</w:t>
            </w:r>
          </w:p>
        </w:tc>
      </w:tr>
      <w:tr w:rsidR="00A43046" w:rsidRPr="002155EA" w14:paraId="41A63629" w14:textId="77777777" w:rsidTr="00246AF3">
        <w:trPr>
          <w:gridAfter w:val="2"/>
          <w:wAfter w:w="7004" w:type="dxa"/>
          <w:trHeight w:val="444"/>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35F561CA" w14:textId="77777777" w:rsidR="00A43046" w:rsidRPr="00CB23A6" w:rsidRDefault="00A43046" w:rsidP="005D5632">
            <w:pPr>
              <w:ind w:left="28" w:right="-57"/>
              <w:rPr>
                <w:rFonts w:ascii="Basier Squere" w:hAnsi="Basier Squere" w:cs="Arial"/>
                <w:sz w:val="19"/>
                <w:szCs w:val="19"/>
                <w:lang w:val="pl-PL" w:eastAsia="en-US"/>
              </w:rPr>
            </w:pPr>
            <w:r w:rsidRPr="00CB23A6">
              <w:rPr>
                <w:rFonts w:ascii="Basier Squere" w:hAnsi="Basier Squere" w:cs="Arial"/>
                <w:sz w:val="19"/>
                <w:szCs w:val="19"/>
                <w:lang w:val="pl-PL" w:eastAsia="en-US"/>
              </w:rPr>
              <w:t>Adres i nr działki ewidencyjnej</w:t>
            </w:r>
            <w:r w:rsidRPr="00CB23A6">
              <w:rPr>
                <w:rFonts w:ascii="Basier Squere" w:hAnsi="Basier Squere" w:cs="Arial"/>
                <w:sz w:val="19"/>
                <w:szCs w:val="19"/>
                <w:vertAlign w:val="superscript"/>
                <w:lang w:val="pl-PL" w:eastAsia="en-US"/>
              </w:rPr>
              <w:t xml:space="preserve"> </w:t>
            </w:r>
            <w:r w:rsidRPr="00CB23A6">
              <w:rPr>
                <w:rStyle w:val="Odwoanieprzypisudolnego"/>
                <w:rFonts w:ascii="Basier Squere" w:hAnsi="Basier Squere" w:cs="Arial"/>
                <w:sz w:val="19"/>
                <w:szCs w:val="19"/>
                <w:lang w:val="pl-PL" w:eastAsia="en-US"/>
              </w:rPr>
              <w:footnoteReference w:id="1"/>
            </w:r>
          </w:p>
        </w:tc>
        <w:tc>
          <w:tcPr>
            <w:tcW w:w="7004"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68FD476C" w14:textId="3B4554B6" w:rsidR="00A43046" w:rsidRDefault="00A43046">
            <w:pPr>
              <w:shd w:val="clear" w:color="auto" w:fill="FFFFFF"/>
              <w:spacing w:before="30" w:line="270" w:lineRule="exact"/>
              <w:rPr>
                <w:rFonts w:ascii="Basier Squere" w:hAnsi="Basier Squere"/>
                <w:w w:val="80"/>
                <w:sz w:val="20"/>
                <w:szCs w:val="20"/>
                <w:lang w:val="pl-PL" w:eastAsia="en-US"/>
              </w:rPr>
            </w:pPr>
            <w:r w:rsidRPr="00CB23A6">
              <w:rPr>
                <w:rFonts w:ascii="Basier Squere" w:hAnsi="Basier Squere"/>
                <w:w w:val="80"/>
                <w:sz w:val="20"/>
                <w:szCs w:val="20"/>
                <w:lang w:val="pl-PL" w:eastAsia="en-US"/>
              </w:rPr>
              <w:t xml:space="preserve">Kraków, ul. </w:t>
            </w:r>
            <w:r w:rsidR="009A4C4E" w:rsidRPr="00CB23A6">
              <w:rPr>
                <w:rFonts w:ascii="Basier Squere" w:hAnsi="Basier Squere"/>
                <w:w w:val="80"/>
                <w:sz w:val="20"/>
                <w:szCs w:val="20"/>
                <w:lang w:val="pl-PL" w:eastAsia="en-US"/>
              </w:rPr>
              <w:t xml:space="preserve">Czerwone Maki, </w:t>
            </w:r>
            <w:r w:rsidRPr="00CB23A6">
              <w:rPr>
                <w:rFonts w:ascii="Basier Squere" w:hAnsi="Basier Squere"/>
                <w:w w:val="80"/>
                <w:sz w:val="20"/>
                <w:szCs w:val="20"/>
                <w:lang w:val="pl-PL" w:eastAsia="en-US"/>
              </w:rPr>
              <w:t>działk</w:t>
            </w:r>
            <w:r w:rsidR="009A4C4E" w:rsidRPr="00CB23A6">
              <w:rPr>
                <w:rFonts w:ascii="Basier Squere" w:hAnsi="Basier Squere"/>
                <w:w w:val="80"/>
                <w:sz w:val="20"/>
                <w:szCs w:val="20"/>
                <w:lang w:val="pl-PL" w:eastAsia="en-US"/>
              </w:rPr>
              <w:t>i</w:t>
            </w:r>
            <w:r w:rsidRPr="00CB23A6">
              <w:rPr>
                <w:rFonts w:ascii="Basier Squere" w:hAnsi="Basier Squere"/>
                <w:w w:val="80"/>
                <w:sz w:val="20"/>
                <w:szCs w:val="20"/>
                <w:lang w:val="pl-PL" w:eastAsia="en-US"/>
              </w:rPr>
              <w:t xml:space="preserve"> ewidencyjn</w:t>
            </w:r>
            <w:r w:rsidR="009A4C4E" w:rsidRPr="00CB23A6">
              <w:rPr>
                <w:rFonts w:ascii="Basier Squere" w:hAnsi="Basier Squere"/>
                <w:w w:val="80"/>
                <w:sz w:val="20"/>
                <w:szCs w:val="20"/>
                <w:lang w:val="pl-PL" w:eastAsia="en-US"/>
              </w:rPr>
              <w:t>e</w:t>
            </w:r>
            <w:r w:rsidRPr="00CB23A6">
              <w:rPr>
                <w:rFonts w:ascii="Basier Squere" w:hAnsi="Basier Squere"/>
                <w:w w:val="80"/>
                <w:sz w:val="20"/>
                <w:szCs w:val="20"/>
                <w:lang w:val="pl-PL" w:eastAsia="en-US"/>
              </w:rPr>
              <w:t xml:space="preserve"> </w:t>
            </w:r>
            <w:r w:rsidR="004778F7" w:rsidRPr="00CB23A6">
              <w:rPr>
                <w:rFonts w:ascii="Basier Squere" w:hAnsi="Basier Squere"/>
                <w:w w:val="80"/>
                <w:sz w:val="20"/>
                <w:szCs w:val="20"/>
                <w:lang w:val="pl-PL" w:eastAsia="en-US"/>
              </w:rPr>
              <w:t xml:space="preserve">numer  </w:t>
            </w:r>
            <w:r w:rsidR="009A4C4E" w:rsidRPr="00CB23A6">
              <w:rPr>
                <w:rFonts w:ascii="Basier Squere" w:hAnsi="Basier Squere"/>
                <w:w w:val="80"/>
                <w:sz w:val="20"/>
                <w:szCs w:val="20"/>
                <w:lang w:val="pl-PL" w:eastAsia="en-US"/>
              </w:rPr>
              <w:t>387/</w:t>
            </w:r>
            <w:r w:rsidR="0046081D">
              <w:rPr>
                <w:rFonts w:ascii="Basier Squere" w:hAnsi="Basier Squere"/>
                <w:w w:val="80"/>
                <w:sz w:val="20"/>
                <w:szCs w:val="20"/>
                <w:lang w:val="pl-PL" w:eastAsia="en-US"/>
              </w:rPr>
              <w:t>4</w:t>
            </w:r>
            <w:r w:rsidR="009A4C4E" w:rsidRPr="00CB23A6">
              <w:rPr>
                <w:rFonts w:ascii="Basier Squere" w:hAnsi="Basier Squere"/>
                <w:w w:val="80"/>
                <w:sz w:val="20"/>
                <w:szCs w:val="20"/>
                <w:lang w:val="pl-PL" w:eastAsia="en-US"/>
              </w:rPr>
              <w:t>, 388</w:t>
            </w:r>
            <w:r w:rsidR="0046081D">
              <w:rPr>
                <w:rFonts w:ascii="Basier Squere" w:hAnsi="Basier Squere"/>
                <w:w w:val="80"/>
                <w:sz w:val="20"/>
                <w:szCs w:val="20"/>
                <w:lang w:val="pl-PL" w:eastAsia="en-US"/>
              </w:rPr>
              <w:t>/2</w:t>
            </w:r>
            <w:r w:rsidR="009A4C4E" w:rsidRPr="00CB23A6">
              <w:rPr>
                <w:rFonts w:ascii="Basier Squere" w:hAnsi="Basier Squere"/>
                <w:w w:val="80"/>
                <w:sz w:val="20"/>
                <w:szCs w:val="20"/>
                <w:lang w:val="pl-PL" w:eastAsia="en-US"/>
              </w:rPr>
              <w:t>, 389</w:t>
            </w:r>
            <w:r w:rsidR="00E2007E" w:rsidRPr="00CB23A6">
              <w:rPr>
                <w:rFonts w:ascii="Basier Squere" w:hAnsi="Basier Squere"/>
                <w:w w:val="80"/>
                <w:sz w:val="20"/>
                <w:szCs w:val="20"/>
                <w:lang w:val="pl-PL" w:eastAsia="en-US"/>
              </w:rPr>
              <w:t xml:space="preserve"> </w:t>
            </w:r>
            <w:proofErr w:type="spellStart"/>
            <w:r w:rsidR="00E2007E" w:rsidRPr="00CB23A6">
              <w:rPr>
                <w:rFonts w:ascii="Basier Squere" w:hAnsi="Basier Squere"/>
                <w:w w:val="80"/>
                <w:sz w:val="20"/>
                <w:szCs w:val="20"/>
                <w:lang w:val="pl-PL" w:eastAsia="en-US"/>
              </w:rPr>
              <w:t>obr</w:t>
            </w:r>
            <w:proofErr w:type="spellEnd"/>
            <w:r w:rsidR="00E2007E" w:rsidRPr="00CB23A6">
              <w:rPr>
                <w:rFonts w:ascii="Basier Squere" w:hAnsi="Basier Squere"/>
                <w:w w:val="80"/>
                <w:sz w:val="20"/>
                <w:szCs w:val="20"/>
                <w:lang w:val="pl-PL" w:eastAsia="en-US"/>
              </w:rPr>
              <w:t xml:space="preserve">. </w:t>
            </w:r>
            <w:r w:rsidR="009A4C4E" w:rsidRPr="00CB23A6">
              <w:rPr>
                <w:rFonts w:ascii="Basier Squere" w:hAnsi="Basier Squere"/>
                <w:w w:val="80"/>
                <w:sz w:val="20"/>
                <w:szCs w:val="20"/>
                <w:lang w:val="pl-PL" w:eastAsia="en-US"/>
              </w:rPr>
              <w:t>41</w:t>
            </w:r>
            <w:r w:rsidR="00E2007E" w:rsidRPr="00CB23A6">
              <w:rPr>
                <w:rFonts w:ascii="Basier Squere" w:hAnsi="Basier Squere"/>
                <w:w w:val="80"/>
                <w:sz w:val="20"/>
                <w:szCs w:val="20"/>
                <w:lang w:val="pl-PL" w:eastAsia="en-US"/>
              </w:rPr>
              <w:t xml:space="preserve"> Podgórze</w:t>
            </w:r>
            <w:r w:rsidR="0046081D">
              <w:rPr>
                <w:rFonts w:ascii="Basier Squere" w:hAnsi="Basier Squere"/>
                <w:w w:val="80"/>
                <w:sz w:val="20"/>
                <w:szCs w:val="20"/>
                <w:lang w:val="pl-PL" w:eastAsia="en-US"/>
              </w:rPr>
              <w:t>.</w:t>
            </w:r>
          </w:p>
          <w:p w14:paraId="3A1A5487" w14:textId="77777777" w:rsidR="0046081D" w:rsidRDefault="0046081D">
            <w:pPr>
              <w:shd w:val="clear" w:color="auto" w:fill="FFFFFF"/>
              <w:spacing w:before="30" w:line="270" w:lineRule="exact"/>
              <w:rPr>
                <w:rFonts w:ascii="Basier Squere" w:hAnsi="Basier Squere"/>
                <w:w w:val="80"/>
                <w:sz w:val="20"/>
                <w:szCs w:val="20"/>
                <w:lang w:val="pl-PL" w:eastAsia="en-US"/>
              </w:rPr>
            </w:pPr>
            <w:r>
              <w:rPr>
                <w:rFonts w:ascii="Basier Squere" w:hAnsi="Basier Squere"/>
                <w:w w:val="80"/>
                <w:sz w:val="20"/>
                <w:szCs w:val="20"/>
                <w:lang w:val="pl-PL" w:eastAsia="en-US"/>
              </w:rPr>
              <w:t>Decyzją Prezydenta Miasta Krakowa nr 243/2023 z dnia 20.04.2023, znak: GD-05.6831.3.35.2023 zatwierdzony został podział nieruchomości przeznaczonej pierwotnie pod realizację inwestycji deweloperskiej. W wyniku podziału:</w:t>
            </w:r>
          </w:p>
          <w:p w14:paraId="1D635352" w14:textId="71215BEF" w:rsidR="0046081D" w:rsidRPr="00893A44" w:rsidRDefault="0046081D" w:rsidP="0046081D">
            <w:pPr>
              <w:pStyle w:val="Akapitzlist"/>
              <w:numPr>
                <w:ilvl w:val="0"/>
                <w:numId w:val="19"/>
              </w:numPr>
              <w:shd w:val="clear" w:color="auto" w:fill="FFFFFF"/>
              <w:spacing w:before="30" w:line="270" w:lineRule="exact"/>
              <w:rPr>
                <w:rFonts w:ascii="Basier Squere" w:eastAsiaTheme="minorEastAsia" w:hAnsi="Basier Squere" w:cstheme="minorBidi"/>
                <w:w w:val="80"/>
                <w:lang w:eastAsia="en-US"/>
              </w:rPr>
            </w:pPr>
            <w:r w:rsidRPr="00893A44">
              <w:rPr>
                <w:rFonts w:ascii="Basier Squere" w:eastAsiaTheme="minorEastAsia" w:hAnsi="Basier Squere" w:cstheme="minorBidi"/>
                <w:w w:val="80"/>
                <w:lang w:eastAsia="en-US"/>
              </w:rPr>
              <w:t xml:space="preserve"> działka 387/2 została podzielona na działki 387/3 o powierzchni 131 m2 i 387/4 o powierzchni</w:t>
            </w:r>
            <w:r w:rsidR="00893A44" w:rsidRPr="00893A44">
              <w:rPr>
                <w:rFonts w:ascii="Basier Squere" w:eastAsiaTheme="minorEastAsia" w:hAnsi="Basier Squere" w:cstheme="minorBidi"/>
                <w:w w:val="80"/>
                <w:lang w:eastAsia="en-US"/>
              </w:rPr>
              <w:t xml:space="preserve"> 1379 m2</w:t>
            </w:r>
          </w:p>
          <w:p w14:paraId="4C26E000" w14:textId="13959E57" w:rsidR="0046081D" w:rsidRPr="00893A44" w:rsidRDefault="0046081D" w:rsidP="0046081D">
            <w:pPr>
              <w:pStyle w:val="Akapitzlist"/>
              <w:numPr>
                <w:ilvl w:val="0"/>
                <w:numId w:val="19"/>
              </w:numPr>
              <w:shd w:val="clear" w:color="auto" w:fill="FFFFFF"/>
              <w:spacing w:before="30" w:line="270" w:lineRule="exact"/>
              <w:rPr>
                <w:rFonts w:ascii="Basier Squere" w:eastAsiaTheme="minorEastAsia" w:hAnsi="Basier Squere" w:cstheme="minorBidi"/>
                <w:w w:val="80"/>
                <w:lang w:eastAsia="en-US"/>
              </w:rPr>
            </w:pPr>
            <w:r w:rsidRPr="00893A44">
              <w:rPr>
                <w:rFonts w:ascii="Basier Squere" w:eastAsiaTheme="minorEastAsia" w:hAnsi="Basier Squere" w:cstheme="minorBidi"/>
                <w:w w:val="80"/>
                <w:lang w:eastAsia="en-US"/>
              </w:rPr>
              <w:t>Działka 388  została podzielona na działki 388/1 o powierzchni</w:t>
            </w:r>
            <w:r w:rsidR="00893A44" w:rsidRPr="00893A44">
              <w:rPr>
                <w:rFonts w:ascii="Basier Squere" w:eastAsiaTheme="minorEastAsia" w:hAnsi="Basier Squere" w:cstheme="minorBidi"/>
                <w:w w:val="80"/>
                <w:lang w:eastAsia="en-US"/>
              </w:rPr>
              <w:t xml:space="preserve"> 325 m2</w:t>
            </w:r>
            <w:r w:rsidRPr="00893A44">
              <w:rPr>
                <w:rFonts w:ascii="Basier Squere" w:eastAsiaTheme="minorEastAsia" w:hAnsi="Basier Squere" w:cstheme="minorBidi"/>
                <w:w w:val="80"/>
                <w:lang w:eastAsia="en-US"/>
              </w:rPr>
              <w:t xml:space="preserve"> i 388/2 o powierzchni</w:t>
            </w:r>
            <w:r w:rsidR="00893A44" w:rsidRPr="00893A44">
              <w:rPr>
                <w:rFonts w:ascii="Basier Squere" w:eastAsiaTheme="minorEastAsia" w:hAnsi="Basier Squere" w:cstheme="minorBidi"/>
                <w:w w:val="80"/>
                <w:lang w:eastAsia="en-US"/>
              </w:rPr>
              <w:t xml:space="preserve"> 8947 m2.</w:t>
            </w:r>
            <w:r w:rsidRPr="00893A44">
              <w:rPr>
                <w:rFonts w:ascii="Basier Squere" w:eastAsiaTheme="minorEastAsia" w:hAnsi="Basier Squere" w:cstheme="minorBidi"/>
                <w:w w:val="80"/>
                <w:lang w:eastAsia="en-US"/>
              </w:rPr>
              <w:t xml:space="preserve">  </w:t>
            </w:r>
          </w:p>
          <w:p w14:paraId="21B541B3" w14:textId="4644A644" w:rsidR="0046081D" w:rsidRPr="0046081D" w:rsidRDefault="0046081D" w:rsidP="0046081D">
            <w:pPr>
              <w:shd w:val="clear" w:color="auto" w:fill="FFFFFF"/>
              <w:spacing w:before="30" w:line="270" w:lineRule="exact"/>
              <w:rPr>
                <w:rFonts w:ascii="Basier Squere" w:hAnsi="Basier Squere" w:cs="Arial"/>
                <w:w w:val="80"/>
                <w:lang w:val="pl-PL" w:eastAsia="en-US"/>
              </w:rPr>
            </w:pPr>
            <w:r w:rsidRPr="00893A44">
              <w:rPr>
                <w:rFonts w:ascii="Basier Squere" w:hAnsi="Basier Squere"/>
                <w:w w:val="80"/>
                <w:sz w:val="20"/>
                <w:szCs w:val="20"/>
                <w:lang w:val="pl-PL" w:eastAsia="en-US"/>
              </w:rPr>
              <w:t xml:space="preserve">Na mocy decyzji wyodrębnione zostały działki przeznaczone pod budowę drogi publicznej numer 387/ 3 i 388/1 </w:t>
            </w:r>
            <w:proofErr w:type="spellStart"/>
            <w:r w:rsidRPr="00893A44">
              <w:rPr>
                <w:rFonts w:ascii="Basier Squere" w:hAnsi="Basier Squere"/>
                <w:w w:val="80"/>
                <w:sz w:val="20"/>
                <w:szCs w:val="20"/>
                <w:lang w:val="pl-PL" w:eastAsia="en-US"/>
              </w:rPr>
              <w:t>obr</w:t>
            </w:r>
            <w:proofErr w:type="spellEnd"/>
            <w:r w:rsidRPr="00893A44">
              <w:rPr>
                <w:rFonts w:ascii="Basier Squere" w:hAnsi="Basier Squere"/>
                <w:w w:val="80"/>
                <w:sz w:val="20"/>
                <w:szCs w:val="20"/>
                <w:lang w:val="pl-PL" w:eastAsia="en-US"/>
              </w:rPr>
              <w:t>. 41 Podgórze.</w:t>
            </w:r>
          </w:p>
        </w:tc>
      </w:tr>
      <w:tr w:rsidR="00A43046" w:rsidRPr="002155EA" w14:paraId="6EB5B79B" w14:textId="77777777" w:rsidTr="00246AF3">
        <w:trPr>
          <w:gridAfter w:val="2"/>
          <w:wAfter w:w="7004" w:type="dxa"/>
          <w:trHeight w:val="408"/>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20789D56" w14:textId="0A6C416A" w:rsidR="00A43046" w:rsidRPr="00CB23A6" w:rsidRDefault="00A43046" w:rsidP="005D5632">
            <w:pPr>
              <w:ind w:left="28" w:right="-57"/>
              <w:rPr>
                <w:rFonts w:ascii="Basier Squere" w:hAnsi="Basier Squere" w:cs="Arial"/>
                <w:sz w:val="19"/>
                <w:szCs w:val="19"/>
                <w:lang w:val="pl-PL" w:eastAsia="en-US"/>
              </w:rPr>
            </w:pPr>
            <w:r w:rsidRPr="00CB23A6">
              <w:rPr>
                <w:rFonts w:ascii="Basier Squere" w:hAnsi="Basier Squere" w:cs="Arial"/>
                <w:sz w:val="19"/>
                <w:szCs w:val="19"/>
                <w:lang w:val="pl-PL" w:eastAsia="en-US"/>
              </w:rPr>
              <w:t>Nr księgi wieczystej</w:t>
            </w:r>
          </w:p>
        </w:tc>
        <w:tc>
          <w:tcPr>
            <w:tcW w:w="7004"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516E49F6" w14:textId="2E16E85A" w:rsidR="005872F1" w:rsidRPr="00CB23A6" w:rsidRDefault="005872F1" w:rsidP="00BE7E99">
            <w:pPr>
              <w:spacing w:line="254" w:lineRule="auto"/>
              <w:rPr>
                <w:rFonts w:ascii="Basier Squere" w:hAnsi="Basier Squere"/>
                <w:w w:val="80"/>
                <w:sz w:val="20"/>
                <w:szCs w:val="20"/>
                <w:lang w:val="pl-PL" w:eastAsia="en-US"/>
              </w:rPr>
            </w:pPr>
          </w:p>
          <w:p w14:paraId="393E8F23" w14:textId="3E4323C2" w:rsidR="00F019B4" w:rsidRDefault="00E2007E" w:rsidP="00875F2C">
            <w:pPr>
              <w:spacing w:line="254" w:lineRule="auto"/>
              <w:rPr>
                <w:rFonts w:ascii="Basier Squere" w:hAnsi="Basier Squere"/>
                <w:w w:val="80"/>
                <w:sz w:val="20"/>
                <w:szCs w:val="20"/>
                <w:lang w:val="pl-PL" w:eastAsia="en-US"/>
              </w:rPr>
            </w:pPr>
            <w:r w:rsidRPr="00CB23A6">
              <w:rPr>
                <w:rFonts w:ascii="Basier Squere" w:hAnsi="Basier Squere"/>
                <w:w w:val="80"/>
                <w:sz w:val="20"/>
                <w:szCs w:val="20"/>
                <w:lang w:val="pl-PL" w:eastAsia="en-US"/>
              </w:rPr>
              <w:t>KR1P/</w:t>
            </w:r>
            <w:r w:rsidR="00726888" w:rsidRPr="00CB23A6">
              <w:rPr>
                <w:rFonts w:ascii="Basier Squere" w:hAnsi="Basier Squere"/>
                <w:w w:val="80"/>
                <w:sz w:val="20"/>
                <w:szCs w:val="20"/>
                <w:lang w:val="pl-PL" w:eastAsia="en-US"/>
              </w:rPr>
              <w:t xml:space="preserve">00052103/6 </w:t>
            </w:r>
          </w:p>
          <w:p w14:paraId="41F7B6F6" w14:textId="77777777" w:rsidR="00875F2C" w:rsidRDefault="00875F2C" w:rsidP="00875F2C">
            <w:pPr>
              <w:spacing w:line="254" w:lineRule="auto"/>
              <w:rPr>
                <w:rFonts w:ascii="Basier Squere" w:hAnsi="Basier Squere"/>
                <w:w w:val="80"/>
                <w:sz w:val="20"/>
                <w:szCs w:val="20"/>
                <w:lang w:val="pl-PL" w:eastAsia="en-US"/>
              </w:rPr>
            </w:pPr>
          </w:p>
          <w:p w14:paraId="5732D5A8" w14:textId="5B5B7D55" w:rsidR="00875F2C" w:rsidRPr="00CB23A6" w:rsidRDefault="00875F2C" w:rsidP="00875F2C">
            <w:pPr>
              <w:spacing w:line="254" w:lineRule="auto"/>
              <w:rPr>
                <w:rFonts w:ascii="Basier Squere" w:hAnsi="Basier Squere"/>
                <w:w w:val="80"/>
                <w:sz w:val="20"/>
                <w:szCs w:val="20"/>
                <w:lang w:val="pl-PL" w:eastAsia="en-US"/>
              </w:rPr>
            </w:pPr>
            <w:r>
              <w:rPr>
                <w:rFonts w:ascii="Basier Squere" w:hAnsi="Basier Squere"/>
                <w:w w:val="80"/>
                <w:sz w:val="20"/>
                <w:szCs w:val="20"/>
                <w:lang w:val="pl-PL" w:eastAsia="en-US"/>
              </w:rPr>
              <w:t>Podział nieruchomości o którym mowa w wierszu powyżej</w:t>
            </w:r>
            <w:r w:rsidR="00A03F3B">
              <w:rPr>
                <w:rFonts w:ascii="Basier Squere" w:hAnsi="Basier Squere"/>
                <w:w w:val="80"/>
                <w:sz w:val="20"/>
                <w:szCs w:val="20"/>
                <w:lang w:val="pl-PL" w:eastAsia="en-US"/>
              </w:rPr>
              <w:t xml:space="preserve"> zostanie ujawniony w księdze wieczystej. Wraz z wnioskiem o ujawnienie zostanie złożony wniosek </w:t>
            </w:r>
            <w:r>
              <w:rPr>
                <w:rFonts w:ascii="Basier Squere" w:hAnsi="Basier Squere"/>
                <w:w w:val="80"/>
                <w:sz w:val="20"/>
                <w:szCs w:val="20"/>
                <w:lang w:val="pl-PL" w:eastAsia="en-US"/>
              </w:rPr>
              <w:t xml:space="preserve">o </w:t>
            </w:r>
            <w:proofErr w:type="spellStart"/>
            <w:r w:rsidR="00A03F3B">
              <w:rPr>
                <w:rFonts w:ascii="Basier Squere" w:hAnsi="Basier Squere"/>
                <w:w w:val="80"/>
                <w:sz w:val="20"/>
                <w:szCs w:val="20"/>
                <w:lang w:val="pl-PL" w:eastAsia="en-US"/>
              </w:rPr>
              <w:t>bezobciążeniowe</w:t>
            </w:r>
            <w:proofErr w:type="spellEnd"/>
            <w:r w:rsidR="00A03F3B">
              <w:rPr>
                <w:rFonts w:ascii="Basier Squere" w:hAnsi="Basier Squere"/>
                <w:w w:val="80"/>
                <w:sz w:val="20"/>
                <w:szCs w:val="20"/>
                <w:lang w:val="pl-PL" w:eastAsia="en-US"/>
              </w:rPr>
              <w:t xml:space="preserve"> odłączenie </w:t>
            </w:r>
            <w:r>
              <w:rPr>
                <w:rFonts w:ascii="Basier Squere" w:hAnsi="Basier Squere"/>
                <w:w w:val="80"/>
                <w:sz w:val="20"/>
                <w:szCs w:val="20"/>
                <w:lang w:val="pl-PL" w:eastAsia="en-US"/>
              </w:rPr>
              <w:t xml:space="preserve">działek przeznaczonych pod budowę drogi do  odrębnych ksiąg </w:t>
            </w:r>
            <w:r w:rsidR="00A03F3B">
              <w:rPr>
                <w:rFonts w:ascii="Basier Squere" w:hAnsi="Basier Squere"/>
                <w:w w:val="80"/>
                <w:sz w:val="20"/>
                <w:szCs w:val="20"/>
                <w:lang w:val="pl-PL" w:eastAsia="en-US"/>
              </w:rPr>
              <w:t>wieczystych,</w:t>
            </w:r>
          </w:p>
          <w:p w14:paraId="30BF9D06" w14:textId="77777777" w:rsidR="00875F2C" w:rsidRPr="00CB23A6" w:rsidRDefault="00875F2C" w:rsidP="00875F2C">
            <w:pPr>
              <w:spacing w:line="254" w:lineRule="auto"/>
              <w:rPr>
                <w:rFonts w:ascii="Basier Squere" w:hAnsi="Basier Squere"/>
                <w:w w:val="80"/>
                <w:sz w:val="20"/>
                <w:szCs w:val="20"/>
                <w:lang w:val="pl-PL" w:eastAsia="en-US"/>
              </w:rPr>
            </w:pPr>
          </w:p>
          <w:p w14:paraId="3A4ADC86" w14:textId="77777777" w:rsidR="00002975" w:rsidRPr="00CB23A6" w:rsidRDefault="00002975" w:rsidP="00002975">
            <w:pPr>
              <w:spacing w:line="254" w:lineRule="auto"/>
              <w:rPr>
                <w:rFonts w:ascii="Basier Squere" w:hAnsi="Basier Squere"/>
                <w:w w:val="80"/>
                <w:sz w:val="20"/>
                <w:szCs w:val="20"/>
                <w:lang w:val="pl-PL" w:eastAsia="en-US"/>
              </w:rPr>
            </w:pPr>
          </w:p>
          <w:p w14:paraId="4E38A8EF" w14:textId="2CAE3858" w:rsidR="00002975" w:rsidRPr="00CB23A6" w:rsidRDefault="00002975">
            <w:pPr>
              <w:spacing w:line="254" w:lineRule="auto"/>
              <w:rPr>
                <w:rFonts w:ascii="Basier Squere" w:hAnsi="Basier Squere"/>
                <w:w w:val="80"/>
                <w:sz w:val="20"/>
                <w:szCs w:val="20"/>
                <w:lang w:val="pl-PL" w:eastAsia="en-US"/>
              </w:rPr>
            </w:pPr>
          </w:p>
        </w:tc>
      </w:tr>
      <w:tr w:rsidR="00A43046" w:rsidRPr="00CB23A6" w14:paraId="0EB633F5" w14:textId="77777777" w:rsidTr="00246AF3">
        <w:trPr>
          <w:gridAfter w:val="2"/>
          <w:wAfter w:w="7004" w:type="dxa"/>
          <w:trHeight w:val="908"/>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4C51ACE5" w14:textId="300D1B00" w:rsidR="00A43046" w:rsidRPr="00CB23A6" w:rsidRDefault="00A43046" w:rsidP="005D5632">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lastRenderedPageBreak/>
              <w:t>Istniejące obciążenia hipoteczne</w:t>
            </w:r>
            <w:r w:rsidRPr="00CB23A6">
              <w:rPr>
                <w:rFonts w:ascii="Basier Squere" w:hAnsi="Basier Squere" w:cs="Arial"/>
                <w:sz w:val="19"/>
                <w:szCs w:val="19"/>
                <w:lang w:val="pl-PL" w:eastAsia="en-US"/>
              </w:rPr>
              <w:br/>
              <w:t>nieruchomości lub wnioski o wpis</w:t>
            </w:r>
            <w:r w:rsidRPr="00CB23A6">
              <w:rPr>
                <w:rFonts w:ascii="Basier Squere" w:hAnsi="Basier Squere" w:cs="Arial"/>
                <w:sz w:val="19"/>
                <w:szCs w:val="19"/>
                <w:lang w:val="pl-PL" w:eastAsia="en-US"/>
              </w:rPr>
              <w:br/>
              <w:t>w dziale czwartym księgi wieczystej</w:t>
            </w:r>
          </w:p>
        </w:tc>
        <w:tc>
          <w:tcPr>
            <w:tcW w:w="7004"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14:paraId="5FC3B0C8" w14:textId="77777777" w:rsidR="00E33DC5" w:rsidRPr="00CB23A6" w:rsidRDefault="00E33DC5" w:rsidP="005872F1">
            <w:pPr>
              <w:spacing w:line="254" w:lineRule="auto"/>
              <w:rPr>
                <w:rFonts w:ascii="Basier Squere" w:hAnsi="Basier Squere"/>
                <w:w w:val="80"/>
                <w:sz w:val="20"/>
                <w:szCs w:val="20"/>
                <w:lang w:val="pl-PL" w:eastAsia="en-US"/>
              </w:rPr>
            </w:pPr>
          </w:p>
          <w:p w14:paraId="550438C9" w14:textId="7FB8E4A5" w:rsidR="005872F1" w:rsidRPr="00CB23A6" w:rsidRDefault="00726888" w:rsidP="005872F1">
            <w:pPr>
              <w:spacing w:line="254" w:lineRule="auto"/>
              <w:rPr>
                <w:rFonts w:ascii="Basier Squere" w:hAnsi="Basier Squere"/>
                <w:w w:val="80"/>
                <w:sz w:val="20"/>
                <w:szCs w:val="20"/>
                <w:lang w:val="pl-PL" w:eastAsia="en-US"/>
              </w:rPr>
            </w:pPr>
            <w:r w:rsidRPr="00CB23A6">
              <w:rPr>
                <w:rFonts w:ascii="Basier Squere" w:hAnsi="Basier Squere"/>
                <w:w w:val="80"/>
                <w:sz w:val="20"/>
                <w:szCs w:val="20"/>
                <w:lang w:val="pl-PL" w:eastAsia="en-US"/>
              </w:rPr>
              <w:t xml:space="preserve">KR1P/00052103/6 </w:t>
            </w:r>
          </w:p>
          <w:p w14:paraId="436E4653" w14:textId="33F27F3C" w:rsidR="005872F1" w:rsidRPr="00CB23A6" w:rsidRDefault="00002975" w:rsidP="005872F1">
            <w:pPr>
              <w:shd w:val="clear" w:color="auto" w:fill="FFFFFF"/>
              <w:spacing w:before="30" w:line="270" w:lineRule="exact"/>
              <w:rPr>
                <w:rFonts w:ascii="Basier Squere" w:hAnsi="Basier Squere"/>
                <w:w w:val="80"/>
                <w:sz w:val="20"/>
                <w:szCs w:val="20"/>
                <w:lang w:val="pl-PL" w:eastAsia="en-US"/>
              </w:rPr>
            </w:pPr>
            <w:r w:rsidRPr="00CB23A6">
              <w:rPr>
                <w:rFonts w:ascii="Basier Squere" w:hAnsi="Basier Squere"/>
                <w:w w:val="80"/>
                <w:sz w:val="20"/>
                <w:szCs w:val="20"/>
                <w:lang w:val="pl-PL" w:eastAsia="en-US"/>
              </w:rPr>
              <w:t>Dział III - wpisano roszczenia o ustanowienie odrębnej własności lokali i przeniesienie tego prawa</w:t>
            </w:r>
          </w:p>
          <w:p w14:paraId="788CADCC" w14:textId="48047039" w:rsidR="005872F1" w:rsidRPr="00CB23A6" w:rsidRDefault="005872F1" w:rsidP="005872F1">
            <w:pPr>
              <w:shd w:val="clear" w:color="auto" w:fill="FFFFFF"/>
              <w:spacing w:before="30" w:line="270" w:lineRule="exact"/>
              <w:rPr>
                <w:rFonts w:ascii="Basier Squere" w:hAnsi="Basier Squere"/>
                <w:w w:val="80"/>
                <w:sz w:val="20"/>
                <w:szCs w:val="20"/>
                <w:lang w:val="pl-PL" w:eastAsia="en-US"/>
              </w:rPr>
            </w:pPr>
            <w:r w:rsidRPr="00CB23A6">
              <w:rPr>
                <w:rFonts w:ascii="Basier Squere" w:hAnsi="Basier Squere"/>
                <w:w w:val="80"/>
                <w:sz w:val="20"/>
                <w:szCs w:val="20"/>
                <w:lang w:val="pl-PL" w:eastAsia="en-US"/>
              </w:rPr>
              <w:t>Dział IV - brak obciążeń hipotecznych</w:t>
            </w:r>
          </w:p>
          <w:p w14:paraId="536E7A42" w14:textId="77777777" w:rsidR="00E33DC5" w:rsidRPr="00CB23A6" w:rsidRDefault="00E33DC5" w:rsidP="005872F1">
            <w:pPr>
              <w:shd w:val="clear" w:color="auto" w:fill="FFFFFF"/>
              <w:spacing w:before="30" w:line="270" w:lineRule="exact"/>
              <w:rPr>
                <w:rFonts w:ascii="Basier Squere" w:hAnsi="Basier Squere"/>
                <w:w w:val="80"/>
                <w:sz w:val="20"/>
                <w:szCs w:val="20"/>
                <w:lang w:val="pl-PL" w:eastAsia="en-US"/>
              </w:rPr>
            </w:pPr>
          </w:p>
          <w:p w14:paraId="6D4517FD" w14:textId="4AF186AB" w:rsidR="005872F1" w:rsidRPr="00CB23A6" w:rsidRDefault="005872F1" w:rsidP="00726888">
            <w:pPr>
              <w:shd w:val="clear" w:color="auto" w:fill="FFFFFF"/>
              <w:spacing w:before="30" w:line="270" w:lineRule="exact"/>
              <w:rPr>
                <w:rFonts w:ascii="Basier Squere" w:hAnsi="Basier Squere" w:cs="Arial"/>
                <w:w w:val="80"/>
                <w:sz w:val="20"/>
                <w:szCs w:val="20"/>
                <w:lang w:val="pl-PL" w:eastAsia="en-US"/>
              </w:rPr>
            </w:pPr>
          </w:p>
        </w:tc>
      </w:tr>
      <w:tr w:rsidR="00A43046" w:rsidRPr="00CB23A6" w14:paraId="41EB52AA" w14:textId="77777777" w:rsidTr="00246AF3">
        <w:trPr>
          <w:gridAfter w:val="2"/>
          <w:wAfter w:w="7004" w:type="dxa"/>
          <w:trHeight w:val="862"/>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7EF3F8F8" w14:textId="77777777" w:rsidR="00A43046" w:rsidRPr="00CB23A6" w:rsidRDefault="00A43046" w:rsidP="005D5632">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W przypadku braku księgi wieczystej informacja o powierzchni działki i stanie prawnym nieruchomości</w:t>
            </w:r>
            <w:r w:rsidRPr="00CB23A6">
              <w:rPr>
                <w:rFonts w:ascii="Basier Squere" w:hAnsi="Basier Squere" w:cs="Arial"/>
                <w:sz w:val="19"/>
                <w:szCs w:val="19"/>
                <w:vertAlign w:val="superscript"/>
                <w:lang w:val="pl-PL" w:eastAsia="en-US"/>
              </w:rPr>
              <w:t xml:space="preserve"> </w:t>
            </w:r>
            <w:r w:rsidRPr="00CB23A6">
              <w:rPr>
                <w:rStyle w:val="Odwoanieprzypisudolnego"/>
                <w:rFonts w:ascii="Basier Squere" w:hAnsi="Basier Squere" w:cs="Arial"/>
                <w:sz w:val="19"/>
                <w:szCs w:val="19"/>
                <w:lang w:val="pl-PL" w:eastAsia="en-US"/>
              </w:rPr>
              <w:footnoteReference w:id="2"/>
            </w:r>
          </w:p>
        </w:tc>
        <w:tc>
          <w:tcPr>
            <w:tcW w:w="7004"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70A3406C" w14:textId="77777777" w:rsidR="00A43046" w:rsidRPr="00CB23A6" w:rsidRDefault="00A43046">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Nie dotyczy</w:t>
            </w:r>
          </w:p>
        </w:tc>
      </w:tr>
      <w:tr w:rsidR="00A43046" w:rsidRPr="00CB23A6" w14:paraId="636F5B62" w14:textId="77777777" w:rsidTr="00246AF3">
        <w:trPr>
          <w:gridAfter w:val="2"/>
          <w:wAfter w:w="7004" w:type="dxa"/>
          <w:cantSplit/>
          <w:trHeight w:val="635"/>
        </w:trPr>
        <w:tc>
          <w:tcPr>
            <w:tcW w:w="3202" w:type="dxa"/>
            <w:vMerge w:val="restart"/>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7BCF1F18" w14:textId="77777777" w:rsidR="00A43046" w:rsidRPr="00CB23A6" w:rsidRDefault="00A43046" w:rsidP="005D5632">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Plan zagospodarowania przestrzennego dla sąsiadujących działek</w:t>
            </w:r>
            <w:r w:rsidRPr="00CB23A6">
              <w:rPr>
                <w:rFonts w:ascii="Basier Squere" w:hAnsi="Basier Squere" w:cs="Arial"/>
                <w:sz w:val="19"/>
                <w:szCs w:val="19"/>
                <w:vertAlign w:val="superscript"/>
                <w:lang w:val="pl-PL" w:eastAsia="en-US"/>
              </w:rPr>
              <w:t xml:space="preserve"> </w:t>
            </w:r>
            <w:r w:rsidRPr="00CB23A6">
              <w:rPr>
                <w:rFonts w:ascii="Basier Squere" w:hAnsi="Basier Squere" w:cs="Arial"/>
                <w:sz w:val="19"/>
                <w:szCs w:val="19"/>
                <w:vertAlign w:val="superscript"/>
                <w:lang w:val="pl-PL" w:eastAsia="en-US"/>
              </w:rPr>
              <w:footnoteReference w:id="3"/>
            </w:r>
          </w:p>
        </w:tc>
        <w:tc>
          <w:tcPr>
            <w:tcW w:w="3158" w:type="dxa"/>
            <w:gridSpan w:val="3"/>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53E8C5AB" w14:textId="77777777" w:rsidR="00A43046" w:rsidRPr="00CB23A6" w:rsidRDefault="00A43046">
            <w:pPr>
              <w:shd w:val="clear" w:color="auto" w:fill="FFFFFF"/>
              <w:spacing w:beforeLines="40" w:before="96" w:after="10" w:line="240" w:lineRule="exact"/>
              <w:ind w:left="28"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przeznaczenie w planie</w:t>
            </w:r>
          </w:p>
        </w:tc>
        <w:tc>
          <w:tcPr>
            <w:tcW w:w="3846" w:type="dxa"/>
            <w:gridSpan w:val="5"/>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14:paraId="3E231857" w14:textId="69E42F8D" w:rsidR="000A44AB" w:rsidRPr="00CB23A6" w:rsidRDefault="000A44AB" w:rsidP="000A44AB">
            <w:pPr>
              <w:autoSpaceDE w:val="0"/>
              <w:autoSpaceDN w:val="0"/>
              <w:adjustRightInd w:val="0"/>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Działki sąsiadujące objęte są MPZP dla obszaru   Ruczaj – Rejon Ulicy Czerwone Maki, zatwierdzonego Uchwałą Rady Miasta Krakowa nr LXXXVII/2132/17</w:t>
            </w:r>
          </w:p>
          <w:p w14:paraId="49F31A04" w14:textId="77777777" w:rsidR="000A44AB" w:rsidRPr="00CB23A6" w:rsidRDefault="000A44AB" w:rsidP="000A44AB">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z dnia 25 października 2017 r.</w:t>
            </w:r>
          </w:p>
          <w:p w14:paraId="69A3B6EC" w14:textId="23E8BB10" w:rsidR="000A44AB" w:rsidRPr="00CB23A6" w:rsidRDefault="000A44AB" w:rsidP="000A44AB">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 xml:space="preserve">Dla działek sąsiadujących  MPZP określa następujące przeznaczenie: </w:t>
            </w:r>
          </w:p>
          <w:p w14:paraId="6727BED3" w14:textId="0B130275" w:rsidR="00195816" w:rsidRPr="00CB23A6" w:rsidRDefault="00EC099B" w:rsidP="00195816">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MW.7 i MW.5</w:t>
            </w:r>
            <w:r w:rsidR="00195816" w:rsidRPr="00CB23A6">
              <w:rPr>
                <w:rFonts w:ascii="Basier Squere" w:hAnsi="Basier Squere" w:cs="Arial"/>
                <w:w w:val="80"/>
                <w:sz w:val="20"/>
                <w:szCs w:val="20"/>
                <w:lang w:val="pl-PL" w:eastAsia="en-US"/>
              </w:rPr>
              <w:t xml:space="preserve"> – Tereny zabudowy mieszkaniowej wielorodzinnej, o podstawowym przeznaczeniu pod zabudowę budynkami mieszkalnymi wielorodzinnymi</w:t>
            </w:r>
          </w:p>
          <w:p w14:paraId="2D54C525" w14:textId="77777777" w:rsidR="00195816" w:rsidRPr="00CB23A6" w:rsidRDefault="00195816" w:rsidP="00195816">
            <w:pPr>
              <w:shd w:val="clear" w:color="auto" w:fill="FFFFFF"/>
              <w:spacing w:before="30" w:line="270" w:lineRule="exact"/>
              <w:rPr>
                <w:rFonts w:ascii="Basier Squere" w:hAnsi="Basier Squere" w:cs="Arial"/>
                <w:w w:val="80"/>
                <w:sz w:val="20"/>
                <w:szCs w:val="20"/>
                <w:lang w:val="pl-PL" w:eastAsia="en-US"/>
              </w:rPr>
            </w:pPr>
          </w:p>
          <w:p w14:paraId="20702288" w14:textId="282BA8D1" w:rsidR="00195816" w:rsidRPr="00CB23A6" w:rsidRDefault="00EC099B" w:rsidP="00195816">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 xml:space="preserve">U.1 i </w:t>
            </w:r>
            <w:r w:rsidR="00195816" w:rsidRPr="00CB23A6">
              <w:rPr>
                <w:rFonts w:ascii="Basier Squere" w:hAnsi="Basier Squere" w:cs="Arial"/>
                <w:w w:val="80"/>
                <w:sz w:val="20"/>
                <w:szCs w:val="20"/>
                <w:lang w:val="pl-PL" w:eastAsia="en-US"/>
              </w:rPr>
              <w:t>U.2 – Teren zabudowy usługowej, o podstawowym przeznaczeniu pod zabudowę budynkami usługowymi: z zakresu oświaty i wychowania, administracji, zdrowia, nauki, kultury i sportu</w:t>
            </w:r>
          </w:p>
          <w:p w14:paraId="7ECB4035" w14:textId="77777777" w:rsidR="00195816" w:rsidRPr="00CB23A6" w:rsidRDefault="00195816" w:rsidP="00195816">
            <w:pPr>
              <w:shd w:val="clear" w:color="auto" w:fill="FFFFFF"/>
              <w:spacing w:before="30" w:line="270" w:lineRule="exact"/>
              <w:rPr>
                <w:rFonts w:ascii="Basier Squere" w:hAnsi="Basier Squere" w:cs="Arial"/>
                <w:w w:val="80"/>
                <w:sz w:val="20"/>
                <w:szCs w:val="20"/>
                <w:lang w:val="pl-PL" w:eastAsia="en-US"/>
              </w:rPr>
            </w:pPr>
          </w:p>
          <w:p w14:paraId="434E0CA0" w14:textId="612C9DE2" w:rsidR="00195816" w:rsidRPr="00CB23A6" w:rsidRDefault="00195816" w:rsidP="00195816">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U/UC.2 – Tereny zabudowy usługowej, o podstawowym przeznaczeniu pod zabudowę budynkami usługowymi w tym pod zabudowę obiektami handlowymi wielkopowierzchniowymi o powierzchni sprzedaży powyżej 2000 m²</w:t>
            </w:r>
            <w:r w:rsidR="00EC099B" w:rsidRPr="00CB23A6">
              <w:rPr>
                <w:rFonts w:ascii="Basier Squere" w:hAnsi="Basier Squere" w:cs="Arial"/>
                <w:w w:val="80"/>
                <w:sz w:val="20"/>
                <w:szCs w:val="20"/>
                <w:lang w:val="pl-PL" w:eastAsia="en-US"/>
              </w:rPr>
              <w:t xml:space="preserve"> (istniejące centrum handlowe ATUT)</w:t>
            </w:r>
          </w:p>
          <w:p w14:paraId="5D88E3AD" w14:textId="67934BB2" w:rsidR="00195816" w:rsidRPr="00CB23A6" w:rsidRDefault="00195816" w:rsidP="00195816">
            <w:pPr>
              <w:shd w:val="clear" w:color="auto" w:fill="FFFFFF"/>
              <w:spacing w:before="30" w:line="270" w:lineRule="exact"/>
              <w:rPr>
                <w:rFonts w:ascii="Basier Squere" w:hAnsi="Basier Squere" w:cs="Arial"/>
                <w:w w:val="80"/>
                <w:sz w:val="20"/>
                <w:szCs w:val="20"/>
                <w:lang w:val="pl-PL" w:eastAsia="en-US"/>
              </w:rPr>
            </w:pPr>
          </w:p>
          <w:p w14:paraId="18CBE26E" w14:textId="663D6A76" w:rsidR="00195816" w:rsidRPr="00CB23A6" w:rsidRDefault="00195816" w:rsidP="00195816">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ZP.6 – Tereny zieleni urządzonej, o podstawowym przeznaczeniu pod publicznie dostępne parki</w:t>
            </w:r>
          </w:p>
          <w:p w14:paraId="2EEDC85A" w14:textId="55B70000" w:rsidR="00EC099B" w:rsidRPr="00CB23A6" w:rsidRDefault="00EC099B" w:rsidP="00195816">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 xml:space="preserve">WS.2 – Koryto potoku </w:t>
            </w:r>
            <w:proofErr w:type="spellStart"/>
            <w:r w:rsidRPr="00CB23A6">
              <w:rPr>
                <w:rFonts w:ascii="Basier Squere" w:hAnsi="Basier Squere" w:cs="Arial"/>
                <w:w w:val="80"/>
                <w:sz w:val="20"/>
                <w:szCs w:val="20"/>
                <w:lang w:val="pl-PL" w:eastAsia="en-US"/>
              </w:rPr>
              <w:t>Pychowickiego</w:t>
            </w:r>
            <w:proofErr w:type="spellEnd"/>
          </w:p>
          <w:p w14:paraId="23F404F8" w14:textId="34A9A83B" w:rsidR="00A43046" w:rsidRPr="00CB23A6" w:rsidRDefault="00A43046">
            <w:pPr>
              <w:shd w:val="clear" w:color="auto" w:fill="FFFFFF"/>
              <w:spacing w:before="30" w:line="270" w:lineRule="exact"/>
              <w:rPr>
                <w:rFonts w:ascii="Basier Squere" w:hAnsi="Basier Squere" w:cs="Arial"/>
                <w:w w:val="80"/>
                <w:sz w:val="20"/>
                <w:szCs w:val="20"/>
                <w:lang w:val="pl-PL" w:eastAsia="en-US"/>
              </w:rPr>
            </w:pPr>
          </w:p>
        </w:tc>
      </w:tr>
      <w:tr w:rsidR="00A43046" w:rsidRPr="002155EA" w14:paraId="2795DA3C" w14:textId="77777777" w:rsidTr="00246AF3">
        <w:trPr>
          <w:gridAfter w:val="2"/>
          <w:wAfter w:w="7004" w:type="dxa"/>
          <w:cantSplit/>
          <w:trHeight w:val="417"/>
        </w:trPr>
        <w:tc>
          <w:tcPr>
            <w:tcW w:w="3202" w:type="dxa"/>
            <w:vMerge/>
            <w:tcBorders>
              <w:top w:val="single" w:sz="6" w:space="0" w:color="auto"/>
              <w:left w:val="single" w:sz="6" w:space="0" w:color="auto"/>
              <w:bottom w:val="single" w:sz="6" w:space="0" w:color="auto"/>
              <w:right w:val="single" w:sz="6" w:space="0" w:color="auto"/>
            </w:tcBorders>
            <w:vAlign w:val="center"/>
            <w:hideMark/>
          </w:tcPr>
          <w:p w14:paraId="4211AEC5" w14:textId="48AD5A38" w:rsidR="00A43046" w:rsidRPr="00CB23A6" w:rsidRDefault="00A43046" w:rsidP="005D5632">
            <w:pPr>
              <w:rPr>
                <w:rFonts w:ascii="Basier Squere" w:eastAsia="Times New Roman" w:hAnsi="Basier Squere" w:cs="Arial"/>
                <w:sz w:val="19"/>
                <w:szCs w:val="19"/>
                <w:lang w:val="pl-PL" w:eastAsia="en-US"/>
              </w:rPr>
            </w:pPr>
          </w:p>
        </w:tc>
        <w:tc>
          <w:tcPr>
            <w:tcW w:w="3158" w:type="dxa"/>
            <w:gridSpan w:val="3"/>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3B6A922F" w14:textId="77777777" w:rsidR="00A43046" w:rsidRPr="00CB23A6" w:rsidRDefault="00A43046">
            <w:pPr>
              <w:shd w:val="clear" w:color="auto" w:fill="FFFFFF"/>
              <w:spacing w:beforeLines="40" w:before="96" w:after="10" w:line="240" w:lineRule="exact"/>
              <w:ind w:left="28"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dopuszczalna wysokość zabudowy</w:t>
            </w:r>
          </w:p>
        </w:tc>
        <w:tc>
          <w:tcPr>
            <w:tcW w:w="3846" w:type="dxa"/>
            <w:gridSpan w:val="5"/>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14:paraId="0598C313" w14:textId="445A6D78" w:rsidR="00DB4124" w:rsidRPr="00CB23A6" w:rsidRDefault="00195816">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13</w:t>
            </w:r>
            <w:r w:rsidR="00EC099B" w:rsidRPr="00CB23A6">
              <w:rPr>
                <w:rFonts w:ascii="Basier Squere" w:hAnsi="Basier Squere" w:cs="Arial"/>
                <w:w w:val="80"/>
                <w:sz w:val="20"/>
                <w:szCs w:val="20"/>
                <w:lang w:val="pl-PL" w:eastAsia="en-US"/>
              </w:rPr>
              <w:t xml:space="preserve"> metrów(MW.7 i MW.5</w:t>
            </w:r>
            <w:r w:rsidR="00DB4124" w:rsidRPr="00CB23A6">
              <w:rPr>
                <w:rFonts w:ascii="Basier Squere" w:hAnsi="Basier Squere" w:cs="Arial"/>
                <w:w w:val="80"/>
                <w:sz w:val="20"/>
                <w:szCs w:val="20"/>
                <w:lang w:val="pl-PL" w:eastAsia="en-US"/>
              </w:rPr>
              <w:t>)</w:t>
            </w:r>
          </w:p>
          <w:p w14:paraId="110EAB8A" w14:textId="5578EB10" w:rsidR="00DB4124" w:rsidRPr="00CB23A6" w:rsidRDefault="0000506F">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1</w:t>
            </w:r>
            <w:r w:rsidR="00195816" w:rsidRPr="00CB23A6">
              <w:rPr>
                <w:rFonts w:ascii="Basier Squere" w:hAnsi="Basier Squere" w:cs="Arial"/>
                <w:w w:val="80"/>
                <w:sz w:val="20"/>
                <w:szCs w:val="20"/>
                <w:lang w:val="pl-PL" w:eastAsia="en-US"/>
              </w:rPr>
              <w:t>6</w:t>
            </w:r>
            <w:r w:rsidR="00DB4124" w:rsidRPr="00CB23A6">
              <w:rPr>
                <w:rFonts w:ascii="Basier Squere" w:hAnsi="Basier Squere" w:cs="Arial"/>
                <w:w w:val="80"/>
                <w:sz w:val="20"/>
                <w:szCs w:val="20"/>
                <w:lang w:val="pl-PL" w:eastAsia="en-US"/>
              </w:rPr>
              <w:t xml:space="preserve"> metrów (U</w:t>
            </w:r>
            <w:r w:rsidR="00E7298C" w:rsidRPr="00CB23A6">
              <w:rPr>
                <w:rFonts w:ascii="Basier Squere" w:hAnsi="Basier Squere" w:cs="Arial"/>
                <w:w w:val="80"/>
                <w:sz w:val="20"/>
                <w:szCs w:val="20"/>
                <w:lang w:val="pl-PL" w:eastAsia="en-US"/>
              </w:rPr>
              <w:t>.</w:t>
            </w:r>
            <w:r w:rsidR="00DB4124" w:rsidRPr="00CB23A6">
              <w:rPr>
                <w:rFonts w:ascii="Basier Squere" w:hAnsi="Basier Squere" w:cs="Arial"/>
                <w:w w:val="80"/>
                <w:sz w:val="20"/>
                <w:szCs w:val="20"/>
                <w:lang w:val="pl-PL" w:eastAsia="en-US"/>
              </w:rPr>
              <w:t>2)</w:t>
            </w:r>
          </w:p>
          <w:p w14:paraId="0276EE05" w14:textId="53E99739" w:rsidR="00EC099B" w:rsidRPr="00CB23A6" w:rsidRDefault="00195816" w:rsidP="006473D3">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20</w:t>
            </w:r>
            <w:r w:rsidR="00EC099B" w:rsidRPr="00CB23A6">
              <w:rPr>
                <w:rFonts w:ascii="Basier Squere" w:hAnsi="Basier Squere" w:cs="Arial"/>
                <w:w w:val="80"/>
                <w:sz w:val="20"/>
                <w:szCs w:val="20"/>
                <w:lang w:val="pl-PL" w:eastAsia="en-US"/>
              </w:rPr>
              <w:t xml:space="preserve"> metrów (U/UC.2) obiekt, istniejący</w:t>
            </w:r>
          </w:p>
        </w:tc>
      </w:tr>
      <w:tr w:rsidR="00A43046" w:rsidRPr="00CB23A6" w14:paraId="239CD532" w14:textId="77777777" w:rsidTr="00246AF3">
        <w:trPr>
          <w:gridAfter w:val="2"/>
          <w:wAfter w:w="7004" w:type="dxa"/>
          <w:cantSplit/>
          <w:trHeight w:val="551"/>
        </w:trPr>
        <w:tc>
          <w:tcPr>
            <w:tcW w:w="3202" w:type="dxa"/>
            <w:vMerge/>
            <w:tcBorders>
              <w:top w:val="single" w:sz="6" w:space="0" w:color="auto"/>
              <w:left w:val="single" w:sz="6" w:space="0" w:color="auto"/>
              <w:bottom w:val="single" w:sz="6" w:space="0" w:color="auto"/>
              <w:right w:val="single" w:sz="6" w:space="0" w:color="auto"/>
            </w:tcBorders>
            <w:vAlign w:val="center"/>
            <w:hideMark/>
          </w:tcPr>
          <w:p w14:paraId="3AE1EDEA" w14:textId="77777777" w:rsidR="00A43046" w:rsidRPr="00CB23A6" w:rsidRDefault="00A43046" w:rsidP="005D5632">
            <w:pPr>
              <w:rPr>
                <w:rFonts w:ascii="Basier Squere" w:eastAsia="Times New Roman" w:hAnsi="Basier Squere" w:cs="Arial"/>
                <w:sz w:val="19"/>
                <w:szCs w:val="19"/>
                <w:lang w:val="pl-PL" w:eastAsia="en-US"/>
              </w:rPr>
            </w:pPr>
          </w:p>
        </w:tc>
        <w:tc>
          <w:tcPr>
            <w:tcW w:w="3158" w:type="dxa"/>
            <w:gridSpan w:val="3"/>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08710ABE" w14:textId="438A4707" w:rsidR="00A43046" w:rsidRPr="00CB23A6" w:rsidRDefault="00A43046">
            <w:pPr>
              <w:shd w:val="clear" w:color="auto" w:fill="FFFFFF"/>
              <w:spacing w:beforeLines="40" w:before="96" w:after="10" w:line="240" w:lineRule="exact"/>
              <w:ind w:left="28"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dopuszczalny procent zabudowy</w:t>
            </w:r>
            <w:r w:rsidR="004D4E54" w:rsidRPr="00CB23A6">
              <w:rPr>
                <w:rFonts w:ascii="Basier Squere" w:hAnsi="Basier Squere" w:cs="Arial"/>
                <w:w w:val="80"/>
                <w:sz w:val="19"/>
                <w:szCs w:val="19"/>
                <w:lang w:val="pl-PL" w:eastAsia="en-US"/>
              </w:rPr>
              <w:t xml:space="preserve"> </w:t>
            </w:r>
            <w:r w:rsidRPr="00CB23A6">
              <w:rPr>
                <w:rFonts w:ascii="Basier Squere" w:hAnsi="Basier Squere" w:cs="Arial"/>
                <w:w w:val="80"/>
                <w:sz w:val="19"/>
                <w:szCs w:val="19"/>
                <w:lang w:val="pl-PL" w:eastAsia="en-US"/>
              </w:rPr>
              <w:t>działki</w:t>
            </w:r>
          </w:p>
        </w:tc>
        <w:tc>
          <w:tcPr>
            <w:tcW w:w="3846" w:type="dxa"/>
            <w:gridSpan w:val="5"/>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14:paraId="22F6BB1D" w14:textId="1B42B58E" w:rsidR="00EC099B" w:rsidRPr="00CB23A6" w:rsidRDefault="00EC099B" w:rsidP="00E7298C">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 xml:space="preserve">10% powierzchni działki dla terenu (ZP.6) </w:t>
            </w:r>
          </w:p>
          <w:p w14:paraId="768087B8" w14:textId="4FDDF3BE" w:rsidR="00E7298C" w:rsidRPr="00CB23A6" w:rsidRDefault="00EC099B" w:rsidP="00E7298C">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25%  (MW.5 i MW.7</w:t>
            </w:r>
            <w:r w:rsidR="00E7298C" w:rsidRPr="00CB23A6">
              <w:rPr>
                <w:rFonts w:ascii="Basier Squere" w:hAnsi="Basier Squere" w:cs="Arial"/>
                <w:w w:val="80"/>
                <w:sz w:val="20"/>
                <w:szCs w:val="20"/>
                <w:lang w:val="pl-PL" w:eastAsia="en-US"/>
              </w:rPr>
              <w:t>)</w:t>
            </w:r>
          </w:p>
          <w:p w14:paraId="3BE385D8" w14:textId="4DF1157F" w:rsidR="00E7298C" w:rsidRPr="00CB23A6" w:rsidRDefault="00E7298C" w:rsidP="00E7298C">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70% (U</w:t>
            </w:r>
            <w:r w:rsidR="004D4E54" w:rsidRPr="00CB23A6">
              <w:rPr>
                <w:rFonts w:ascii="Basier Squere" w:hAnsi="Basier Squere" w:cs="Arial"/>
                <w:w w:val="80"/>
                <w:sz w:val="20"/>
                <w:szCs w:val="20"/>
                <w:lang w:val="pl-PL" w:eastAsia="en-US"/>
              </w:rPr>
              <w:t>.</w:t>
            </w:r>
            <w:r w:rsidRPr="00CB23A6">
              <w:rPr>
                <w:rFonts w:ascii="Basier Squere" w:hAnsi="Basier Squere" w:cs="Arial"/>
                <w:w w:val="80"/>
                <w:sz w:val="20"/>
                <w:szCs w:val="20"/>
                <w:lang w:val="pl-PL" w:eastAsia="en-US"/>
              </w:rPr>
              <w:t>2)</w:t>
            </w:r>
          </w:p>
          <w:p w14:paraId="76561880" w14:textId="65A3BC3A" w:rsidR="00A43046" w:rsidRPr="00CB23A6" w:rsidRDefault="00E7298C" w:rsidP="00E7298C">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80% (U/UC.2)</w:t>
            </w:r>
          </w:p>
          <w:p w14:paraId="73B5E19A" w14:textId="5CFD928B" w:rsidR="00E7298C" w:rsidRPr="00CB23A6" w:rsidRDefault="00E7298C" w:rsidP="00E7298C">
            <w:pPr>
              <w:shd w:val="clear" w:color="auto" w:fill="FFFFFF"/>
              <w:spacing w:before="30" w:line="270" w:lineRule="exact"/>
              <w:rPr>
                <w:rFonts w:ascii="Basier Squere" w:hAnsi="Basier Squere" w:cs="Arial"/>
                <w:w w:val="80"/>
                <w:sz w:val="20"/>
                <w:szCs w:val="20"/>
                <w:lang w:val="pl-PL" w:eastAsia="en-US"/>
              </w:rPr>
            </w:pPr>
          </w:p>
        </w:tc>
      </w:tr>
      <w:tr w:rsidR="00246AF3" w:rsidRPr="002155EA" w14:paraId="5B1D01E5" w14:textId="77777777" w:rsidTr="00246AF3">
        <w:trPr>
          <w:gridAfter w:val="2"/>
          <w:wAfter w:w="7004" w:type="dxa"/>
          <w:trHeight w:val="3494"/>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52ABA991" w14:textId="3127A467" w:rsidR="00246AF3" w:rsidRPr="00CB23A6" w:rsidRDefault="00246AF3" w:rsidP="005D5632">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Informacje zawarte w publicznie</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 xml:space="preserve">dostępnych dokumentach dotyczących przewidzianych inwestycji w promieniu 1 km od przedmiotowej nieruchomości, w szczególności o budowie lub rozbudowie dróg, budowie linii szynowych oraz przewidzianych korytarzach powietrznych, a także znanych innych </w:t>
            </w:r>
            <w:r w:rsidRPr="00CB23A6">
              <w:rPr>
                <w:rFonts w:ascii="Basier Squere" w:hAnsi="Basier Squere" w:cs="Arial"/>
                <w:spacing w:val="-2"/>
                <w:sz w:val="19"/>
                <w:szCs w:val="19"/>
                <w:lang w:val="pl-PL" w:eastAsia="en-US"/>
              </w:rPr>
              <w:t>inwestycjach komunalnych, w szcze</w:t>
            </w:r>
            <w:r w:rsidRPr="00CB23A6">
              <w:rPr>
                <w:rFonts w:ascii="Basier Squere" w:hAnsi="Basier Squere" w:cs="Arial"/>
                <w:sz w:val="19"/>
                <w:szCs w:val="19"/>
                <w:lang w:val="pl-PL" w:eastAsia="en-US"/>
              </w:rPr>
              <w:t>gólności oczyszczalniach ścieków, spalarniach śmieci, wysypiskach, cmentarzach</w:t>
            </w:r>
          </w:p>
        </w:tc>
        <w:tc>
          <w:tcPr>
            <w:tcW w:w="7004"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tbl>
            <w:tblPr>
              <w:tblW w:w="6585" w:type="dxa"/>
              <w:tblLayout w:type="fixed"/>
              <w:tblCellMar>
                <w:left w:w="70" w:type="dxa"/>
                <w:right w:w="70" w:type="dxa"/>
              </w:tblCellMar>
              <w:tblLook w:val="04A0" w:firstRow="1" w:lastRow="0" w:firstColumn="1" w:lastColumn="0" w:noHBand="0" w:noVBand="1"/>
            </w:tblPr>
            <w:tblGrid>
              <w:gridCol w:w="460"/>
              <w:gridCol w:w="6125"/>
            </w:tblGrid>
            <w:tr w:rsidR="00246AF3" w:rsidRPr="002155EA" w14:paraId="5654562E" w14:textId="77777777" w:rsidTr="00A37610">
              <w:trPr>
                <w:trHeight w:val="285"/>
              </w:trPr>
              <w:tc>
                <w:tcPr>
                  <w:tcW w:w="6585" w:type="dxa"/>
                  <w:gridSpan w:val="2"/>
                  <w:tcBorders>
                    <w:top w:val="single" w:sz="4" w:space="0" w:color="auto"/>
                    <w:left w:val="single" w:sz="4" w:space="0" w:color="auto"/>
                    <w:bottom w:val="single" w:sz="4" w:space="0" w:color="auto"/>
                    <w:right w:val="single" w:sz="4" w:space="0" w:color="auto"/>
                  </w:tcBorders>
                  <w:noWrap/>
                  <w:vAlign w:val="bottom"/>
                  <w:hideMark/>
                </w:tcPr>
                <w:p w14:paraId="1E9507AE" w14:textId="77777777" w:rsidR="00246AF3" w:rsidRPr="00CB23A6" w:rsidRDefault="00246AF3" w:rsidP="000D2F68">
                  <w:pPr>
                    <w:autoSpaceDE w:val="0"/>
                    <w:autoSpaceDN w:val="0"/>
                    <w:adjustRightInd w:val="0"/>
                    <w:rPr>
                      <w:rFonts w:ascii="Basier Squere" w:hAnsi="Basier Squere" w:cs="Arial"/>
                      <w:bCs/>
                      <w:sz w:val="16"/>
                      <w:szCs w:val="16"/>
                      <w:lang w:val="pl-PL" w:eastAsia="en-US"/>
                    </w:rPr>
                  </w:pPr>
                  <w:r w:rsidRPr="00CB23A6">
                    <w:rPr>
                      <w:rFonts w:ascii="Basier Squere" w:hAnsi="Basier Squere"/>
                      <w:sz w:val="16"/>
                      <w:szCs w:val="16"/>
                      <w:lang w:val="pl-PL" w:eastAsia="en-US"/>
                    </w:rPr>
                    <w:t>W promieniu 1 km od nieruchomości znajduje się obszar, na którym obowiązują Miejscowe Plany Zagospodarowania Przestrzennego:</w:t>
                  </w:r>
                </w:p>
              </w:tc>
            </w:tr>
            <w:tr w:rsidR="00246AF3" w:rsidRPr="002155EA" w14:paraId="3F972047" w14:textId="77777777" w:rsidTr="00A37610">
              <w:trPr>
                <w:trHeight w:val="810"/>
              </w:trPr>
              <w:tc>
                <w:tcPr>
                  <w:tcW w:w="460" w:type="dxa"/>
                  <w:tcBorders>
                    <w:top w:val="nil"/>
                    <w:left w:val="single" w:sz="4" w:space="0" w:color="auto"/>
                    <w:bottom w:val="single" w:sz="4" w:space="0" w:color="auto"/>
                    <w:right w:val="single" w:sz="4" w:space="0" w:color="auto"/>
                  </w:tcBorders>
                  <w:vAlign w:val="center"/>
                  <w:hideMark/>
                </w:tcPr>
                <w:p w14:paraId="7C7B16D9" w14:textId="66C7E36C" w:rsidR="00246AF3" w:rsidRPr="00CB23A6" w:rsidRDefault="0093028F" w:rsidP="000D2F68">
                  <w:pPr>
                    <w:rPr>
                      <w:rFonts w:ascii="Basier Squere" w:hAnsi="Basier Squere"/>
                      <w:sz w:val="16"/>
                      <w:szCs w:val="16"/>
                      <w:lang w:val="pl-PL" w:eastAsia="en-US"/>
                    </w:rPr>
                  </w:pPr>
                  <w:r w:rsidRPr="00CB23A6">
                    <w:rPr>
                      <w:rFonts w:ascii="Basier Squere" w:hAnsi="Basier Squere"/>
                      <w:sz w:val="16"/>
                      <w:szCs w:val="16"/>
                      <w:lang w:val="pl-PL" w:eastAsia="en-US"/>
                    </w:rPr>
                    <w:t>1</w:t>
                  </w:r>
                </w:p>
              </w:tc>
              <w:tc>
                <w:tcPr>
                  <w:tcW w:w="6125" w:type="dxa"/>
                  <w:tcBorders>
                    <w:top w:val="nil"/>
                    <w:left w:val="nil"/>
                    <w:bottom w:val="single" w:sz="4" w:space="0" w:color="auto"/>
                    <w:right w:val="single" w:sz="4" w:space="0" w:color="auto"/>
                  </w:tcBorders>
                  <w:vAlign w:val="center"/>
                  <w:hideMark/>
                </w:tcPr>
                <w:p w14:paraId="21A674A7" w14:textId="77777777" w:rsidR="000F4974" w:rsidRPr="00CB23A6" w:rsidRDefault="000F4974" w:rsidP="00286850">
                  <w:pPr>
                    <w:rPr>
                      <w:b/>
                      <w:bCs/>
                      <w:sz w:val="16"/>
                      <w:szCs w:val="16"/>
                      <w:lang w:val="pl-PL" w:eastAsia="en-US"/>
                    </w:rPr>
                  </w:pPr>
                  <w:r w:rsidRPr="00CB23A6">
                    <w:rPr>
                      <w:bCs/>
                      <w:sz w:val="16"/>
                      <w:szCs w:val="16"/>
                      <w:lang w:val="pl-PL" w:eastAsia="en-US"/>
                    </w:rPr>
                    <w:t>UCHWAŁA NR XXVIII/711/19 Rady Miasta Krakowa z dnia 6 listopada 2019 r. w sprawie uchwalenia</w:t>
                  </w:r>
                  <w:r w:rsidRPr="00CB23A6">
                    <w:rPr>
                      <w:rFonts w:ascii="Basier Squere" w:hAnsi="Basier Squere"/>
                      <w:sz w:val="16"/>
                      <w:szCs w:val="16"/>
                      <w:lang w:val="pl-PL" w:eastAsia="en-US"/>
                    </w:rPr>
                    <w:t> miejscowego planu zagospodarowania przestrzennego obszaru </w:t>
                  </w:r>
                  <w:r w:rsidRPr="00CB23A6">
                    <w:rPr>
                      <w:bCs/>
                      <w:sz w:val="16"/>
                      <w:szCs w:val="16"/>
                      <w:lang w:val="pl-PL" w:eastAsia="en-US"/>
                    </w:rPr>
                    <w:t>"SKOTNIKI - PÓŁNOC"</w:t>
                  </w:r>
                  <w:r w:rsidRPr="00CB23A6">
                    <w:rPr>
                      <w:rFonts w:ascii="Basier Squere" w:hAnsi="Basier Squere"/>
                      <w:sz w:val="16"/>
                      <w:szCs w:val="16"/>
                      <w:lang w:val="pl-PL" w:eastAsia="en-US"/>
                    </w:rPr>
                    <w:t> - ogłoszona w DZIENNIKU URZĘDOWYM WOJEWÓDZTWA MAŁOPOLSKIEGO z dnia 21 listopada 2019 r., poz. 8116.</w:t>
                  </w:r>
                  <w:r w:rsidRPr="00CB23A6">
                    <w:rPr>
                      <w:rFonts w:ascii="Basier Squere" w:hAnsi="Basier Squere"/>
                      <w:sz w:val="16"/>
                      <w:szCs w:val="16"/>
                      <w:lang w:val="pl-PL" w:eastAsia="en-US"/>
                    </w:rPr>
                    <w:br/>
                  </w:r>
                  <w:r w:rsidRPr="00CB23A6">
                    <w:rPr>
                      <w:rFonts w:ascii="Basier Squere" w:hAnsi="Basier Squere"/>
                      <w:sz w:val="16"/>
                      <w:szCs w:val="16"/>
                      <w:lang w:val="pl-PL" w:eastAsia="en-US"/>
                    </w:rPr>
                    <w:br/>
                  </w:r>
                  <w:r w:rsidRPr="00CB23A6">
                    <w:rPr>
                      <w:bCs/>
                      <w:sz w:val="16"/>
                      <w:szCs w:val="16"/>
                      <w:lang w:val="pl-PL" w:eastAsia="en-US"/>
                    </w:rPr>
                    <w:t>Plan obowiązuje od dnia 6 grudnia 2019 r</w:t>
                  </w:r>
                  <w:r w:rsidRPr="00CB23A6">
                    <w:rPr>
                      <w:b/>
                      <w:bCs/>
                      <w:sz w:val="16"/>
                      <w:szCs w:val="16"/>
                      <w:lang w:val="pl-PL" w:eastAsia="en-US"/>
                    </w:rPr>
                    <w:t>.</w:t>
                  </w:r>
                </w:p>
                <w:p w14:paraId="0D3FD183" w14:textId="77777777" w:rsidR="00460121" w:rsidRPr="00CB23A6" w:rsidRDefault="00460121" w:rsidP="00286850">
                  <w:pPr>
                    <w:rPr>
                      <w:rFonts w:ascii="Basier Squere" w:hAnsi="Basier Squere"/>
                      <w:sz w:val="16"/>
                      <w:szCs w:val="16"/>
                      <w:lang w:val="pl-PL" w:eastAsia="en-US"/>
                    </w:rPr>
                  </w:pPr>
                </w:p>
                <w:p w14:paraId="19287181" w14:textId="4FFDF043" w:rsidR="00246AF3" w:rsidRPr="00CB23A6" w:rsidRDefault="00962C08" w:rsidP="00286850">
                  <w:pPr>
                    <w:rPr>
                      <w:rFonts w:ascii="Basier Squere" w:hAnsi="Basier Squere"/>
                      <w:sz w:val="16"/>
                      <w:szCs w:val="16"/>
                      <w:lang w:val="pl-PL" w:eastAsia="en-US"/>
                    </w:rPr>
                  </w:pPr>
                  <w:hyperlink r:id="rId11" w:history="1">
                    <w:r w:rsidR="00FF00F2" w:rsidRPr="00CB23A6">
                      <w:rPr>
                        <w:rStyle w:val="Hipercze"/>
                        <w:rFonts w:ascii="Basier Squere" w:hAnsi="Basier Squere"/>
                        <w:sz w:val="16"/>
                        <w:szCs w:val="16"/>
                        <w:lang w:val="pl-PL" w:eastAsia="en-US"/>
                      </w:rPr>
                      <w:t>https://www.bip.krakow.pl/?dok_id=118794</w:t>
                    </w:r>
                  </w:hyperlink>
                </w:p>
              </w:tc>
            </w:tr>
            <w:tr w:rsidR="00E6387B" w:rsidRPr="002155EA" w14:paraId="7E177EFD" w14:textId="77777777" w:rsidTr="00A37610">
              <w:trPr>
                <w:trHeight w:val="810"/>
              </w:trPr>
              <w:tc>
                <w:tcPr>
                  <w:tcW w:w="460" w:type="dxa"/>
                  <w:tcBorders>
                    <w:top w:val="nil"/>
                    <w:left w:val="single" w:sz="4" w:space="0" w:color="auto"/>
                    <w:bottom w:val="single" w:sz="4" w:space="0" w:color="auto"/>
                    <w:right w:val="single" w:sz="4" w:space="0" w:color="auto"/>
                  </w:tcBorders>
                  <w:vAlign w:val="center"/>
                </w:tcPr>
                <w:p w14:paraId="4D25E442" w14:textId="14495A28" w:rsidR="00E6387B" w:rsidRPr="00CB23A6" w:rsidRDefault="0093028F" w:rsidP="000D2F68">
                  <w:pPr>
                    <w:rPr>
                      <w:rFonts w:ascii="Basier Squere" w:hAnsi="Basier Squere"/>
                      <w:sz w:val="16"/>
                      <w:szCs w:val="16"/>
                      <w:lang w:val="pl-PL" w:eastAsia="en-US"/>
                    </w:rPr>
                  </w:pPr>
                  <w:r w:rsidRPr="00CB23A6">
                    <w:rPr>
                      <w:rFonts w:ascii="Basier Squere" w:hAnsi="Basier Squere"/>
                      <w:sz w:val="16"/>
                      <w:szCs w:val="16"/>
                      <w:lang w:val="pl-PL" w:eastAsia="en-US"/>
                    </w:rPr>
                    <w:t>2</w:t>
                  </w:r>
                </w:p>
              </w:tc>
              <w:tc>
                <w:tcPr>
                  <w:tcW w:w="6125" w:type="dxa"/>
                  <w:tcBorders>
                    <w:top w:val="nil"/>
                    <w:left w:val="nil"/>
                    <w:bottom w:val="single" w:sz="4" w:space="0" w:color="auto"/>
                    <w:right w:val="single" w:sz="4" w:space="0" w:color="auto"/>
                  </w:tcBorders>
                  <w:vAlign w:val="center"/>
                </w:tcPr>
                <w:p w14:paraId="3300EC38" w14:textId="77777777" w:rsidR="00592623" w:rsidRPr="00CB23A6" w:rsidRDefault="000F4974" w:rsidP="00E6387B">
                  <w:pPr>
                    <w:rPr>
                      <w:bCs/>
                      <w:sz w:val="16"/>
                      <w:szCs w:val="16"/>
                      <w:lang w:val="pl-PL" w:eastAsia="en-US"/>
                    </w:rPr>
                  </w:pPr>
                  <w:r w:rsidRPr="00CB23A6">
                    <w:rPr>
                      <w:bCs/>
                      <w:sz w:val="16"/>
                      <w:szCs w:val="16"/>
                      <w:lang w:val="pl-PL" w:eastAsia="en-US"/>
                    </w:rPr>
                    <w:t>UCHWAŁA NR LIV/1097/16 Rady Miasta Krakowa z dnia 12 października 2016 r. w sprawie uchwalenia</w:t>
                  </w:r>
                  <w:r w:rsidRPr="00CB23A6">
                    <w:rPr>
                      <w:rFonts w:ascii="Basier Squere" w:hAnsi="Basier Squere"/>
                      <w:sz w:val="16"/>
                      <w:szCs w:val="16"/>
                      <w:lang w:val="pl-PL" w:eastAsia="en-US"/>
                    </w:rPr>
                    <w:t> miejscowego planu zagospodarowania przestrzennego obszaru </w:t>
                  </w:r>
                  <w:r w:rsidRPr="00CB23A6">
                    <w:rPr>
                      <w:bCs/>
                      <w:sz w:val="16"/>
                      <w:szCs w:val="16"/>
                      <w:lang w:val="pl-PL" w:eastAsia="en-US"/>
                    </w:rPr>
                    <w:t>"PARK RUCZAJ - LUBOSTROŃ"</w:t>
                  </w:r>
                  <w:r w:rsidRPr="00CB23A6">
                    <w:rPr>
                      <w:rFonts w:ascii="Basier Squere" w:hAnsi="Basier Squere"/>
                      <w:sz w:val="16"/>
                      <w:szCs w:val="16"/>
                      <w:lang w:val="pl-PL" w:eastAsia="en-US"/>
                    </w:rPr>
                    <w:t> - ogłoszona w DZIENNIKU URZĘDOWYM WOJEWÓDZTWA MAŁOPOLSKIEGO z dnia 27 października 2016 r., poz. 6008.</w:t>
                  </w:r>
                  <w:r w:rsidRPr="00CB23A6">
                    <w:rPr>
                      <w:rFonts w:ascii="Basier Squere" w:hAnsi="Basier Squere"/>
                      <w:sz w:val="16"/>
                      <w:szCs w:val="16"/>
                      <w:lang w:val="pl-PL" w:eastAsia="en-US"/>
                    </w:rPr>
                    <w:br/>
                  </w:r>
                  <w:r w:rsidRPr="00CB23A6">
                    <w:rPr>
                      <w:rFonts w:ascii="Basier Squere" w:hAnsi="Basier Squere"/>
                      <w:sz w:val="16"/>
                      <w:szCs w:val="16"/>
                      <w:lang w:val="pl-PL" w:eastAsia="en-US"/>
                    </w:rPr>
                    <w:br/>
                  </w:r>
                  <w:r w:rsidRPr="00CB23A6">
                    <w:rPr>
                      <w:bCs/>
                      <w:sz w:val="16"/>
                      <w:szCs w:val="16"/>
                      <w:lang w:val="pl-PL" w:eastAsia="en-US"/>
                    </w:rPr>
                    <w:t>Plan obowiązuje od dnia 11 listopada 2016 r.</w:t>
                  </w:r>
                </w:p>
                <w:p w14:paraId="232E4A56" w14:textId="77777777" w:rsidR="000F4974" w:rsidRPr="00CB23A6" w:rsidRDefault="000F4974" w:rsidP="00E6387B">
                  <w:pPr>
                    <w:rPr>
                      <w:bCs/>
                      <w:sz w:val="16"/>
                      <w:szCs w:val="16"/>
                      <w:lang w:val="pl-PL" w:eastAsia="en-US"/>
                    </w:rPr>
                  </w:pPr>
                </w:p>
                <w:p w14:paraId="41B2A958" w14:textId="36E1F735" w:rsidR="000F4974" w:rsidRPr="00CB23A6" w:rsidRDefault="00962C08" w:rsidP="00E6387B">
                  <w:pPr>
                    <w:rPr>
                      <w:rFonts w:ascii="Basier Squere" w:hAnsi="Basier Squere"/>
                      <w:sz w:val="16"/>
                      <w:szCs w:val="16"/>
                      <w:lang w:val="pl-PL" w:eastAsia="en-US"/>
                    </w:rPr>
                  </w:pPr>
                  <w:hyperlink r:id="rId12" w:history="1">
                    <w:r w:rsidR="00FF00F2" w:rsidRPr="00CB23A6">
                      <w:rPr>
                        <w:rStyle w:val="Hipercze"/>
                        <w:rFonts w:ascii="Basier Squere" w:hAnsi="Basier Squere"/>
                        <w:sz w:val="16"/>
                        <w:szCs w:val="16"/>
                        <w:lang w:val="pl-PL" w:eastAsia="en-US"/>
                      </w:rPr>
                      <w:t>https://www.bip.krakow.pl/?dok_id=80864</w:t>
                    </w:r>
                  </w:hyperlink>
                </w:p>
              </w:tc>
            </w:tr>
            <w:tr w:rsidR="00E6387B" w:rsidRPr="002155EA" w14:paraId="17E22C45" w14:textId="77777777" w:rsidTr="00A37610">
              <w:trPr>
                <w:trHeight w:val="810"/>
              </w:trPr>
              <w:tc>
                <w:tcPr>
                  <w:tcW w:w="460" w:type="dxa"/>
                  <w:tcBorders>
                    <w:top w:val="nil"/>
                    <w:left w:val="single" w:sz="4" w:space="0" w:color="auto"/>
                    <w:bottom w:val="single" w:sz="4" w:space="0" w:color="auto"/>
                    <w:right w:val="single" w:sz="4" w:space="0" w:color="auto"/>
                  </w:tcBorders>
                  <w:vAlign w:val="center"/>
                </w:tcPr>
                <w:p w14:paraId="6E086993" w14:textId="5D145EFC" w:rsidR="00E6387B" w:rsidRPr="00CB23A6" w:rsidRDefault="0093028F" w:rsidP="000D2F68">
                  <w:pPr>
                    <w:rPr>
                      <w:rFonts w:ascii="Basier Squere" w:hAnsi="Basier Squere"/>
                      <w:sz w:val="16"/>
                      <w:szCs w:val="16"/>
                      <w:lang w:val="pl-PL" w:eastAsia="en-US"/>
                    </w:rPr>
                  </w:pPr>
                  <w:r w:rsidRPr="00CB23A6">
                    <w:rPr>
                      <w:rFonts w:ascii="Basier Squere" w:hAnsi="Basier Squere"/>
                      <w:sz w:val="16"/>
                      <w:szCs w:val="16"/>
                      <w:lang w:val="pl-PL" w:eastAsia="en-US"/>
                    </w:rPr>
                    <w:t>3</w:t>
                  </w:r>
                </w:p>
              </w:tc>
              <w:tc>
                <w:tcPr>
                  <w:tcW w:w="6125" w:type="dxa"/>
                  <w:tcBorders>
                    <w:top w:val="nil"/>
                    <w:left w:val="nil"/>
                    <w:bottom w:val="single" w:sz="4" w:space="0" w:color="auto"/>
                    <w:right w:val="single" w:sz="4" w:space="0" w:color="auto"/>
                  </w:tcBorders>
                  <w:vAlign w:val="center"/>
                </w:tcPr>
                <w:p w14:paraId="4F1D434E" w14:textId="77777777" w:rsidR="00592623" w:rsidRPr="00CB23A6" w:rsidRDefault="000F4974" w:rsidP="00E6387B">
                  <w:pPr>
                    <w:rPr>
                      <w:bCs/>
                      <w:sz w:val="16"/>
                      <w:szCs w:val="16"/>
                      <w:lang w:val="pl-PL" w:eastAsia="en-US"/>
                    </w:rPr>
                  </w:pPr>
                  <w:r w:rsidRPr="00CB23A6">
                    <w:rPr>
                      <w:bCs/>
                      <w:sz w:val="16"/>
                      <w:szCs w:val="16"/>
                      <w:lang w:val="pl-PL" w:eastAsia="en-US"/>
                    </w:rPr>
                    <w:t>UCHWAŁA NR XXX/361/11 Rady Miasta Krakowa z dnia 9 listopada 2011 r. w sprawie uchwalenia</w:t>
                  </w:r>
                  <w:r w:rsidRPr="00CB23A6">
                    <w:rPr>
                      <w:rFonts w:ascii="Basier Squere" w:hAnsi="Basier Squere"/>
                      <w:sz w:val="16"/>
                      <w:szCs w:val="16"/>
                      <w:lang w:val="pl-PL" w:eastAsia="en-US"/>
                    </w:rPr>
                    <w:t> miejscowego planu zagospodarowania przestrzennego obszaru </w:t>
                  </w:r>
                  <w:r w:rsidRPr="00CB23A6">
                    <w:rPr>
                      <w:bCs/>
                      <w:sz w:val="16"/>
                      <w:szCs w:val="16"/>
                      <w:lang w:val="pl-PL" w:eastAsia="en-US"/>
                    </w:rPr>
                    <w:t>"KLINY - ZACHÓD II"</w:t>
                  </w:r>
                  <w:r w:rsidRPr="00CB23A6">
                    <w:rPr>
                      <w:rFonts w:ascii="Basier Squere" w:hAnsi="Basier Squere"/>
                      <w:sz w:val="16"/>
                      <w:szCs w:val="16"/>
                      <w:lang w:val="pl-PL" w:eastAsia="en-US"/>
                    </w:rPr>
                    <w:t> - ogłoszona w DZIENNIKU URZĘDOWYM WOJEWÓDZTWA MAŁOPOLSKIEGO NR 550, poz. 5819 z dnia 28 listopada 2011 r.</w:t>
                  </w:r>
                  <w:r w:rsidRPr="00CB23A6">
                    <w:rPr>
                      <w:rFonts w:ascii="Basier Squere" w:hAnsi="Basier Squere"/>
                      <w:sz w:val="16"/>
                      <w:szCs w:val="16"/>
                      <w:lang w:val="pl-PL" w:eastAsia="en-US"/>
                    </w:rPr>
                    <w:br/>
                  </w:r>
                  <w:r w:rsidRPr="00CB23A6">
                    <w:rPr>
                      <w:rFonts w:ascii="Basier Squere" w:hAnsi="Basier Squere"/>
                      <w:sz w:val="16"/>
                      <w:szCs w:val="16"/>
                      <w:lang w:val="pl-PL" w:eastAsia="en-US"/>
                    </w:rPr>
                    <w:br/>
                  </w:r>
                  <w:r w:rsidRPr="00CB23A6">
                    <w:rPr>
                      <w:bCs/>
                      <w:sz w:val="16"/>
                      <w:szCs w:val="16"/>
                      <w:lang w:val="pl-PL" w:eastAsia="en-US"/>
                    </w:rPr>
                    <w:t>Plan obowiązuje od dnia 29 grudnia 2011 r.</w:t>
                  </w:r>
                </w:p>
                <w:p w14:paraId="55682296" w14:textId="77777777" w:rsidR="000F4974" w:rsidRPr="00CB23A6" w:rsidRDefault="000F4974" w:rsidP="00E6387B">
                  <w:pPr>
                    <w:rPr>
                      <w:bCs/>
                      <w:sz w:val="16"/>
                      <w:szCs w:val="16"/>
                      <w:lang w:val="pl-PL" w:eastAsia="en-US"/>
                    </w:rPr>
                  </w:pPr>
                </w:p>
                <w:p w14:paraId="53C717A0" w14:textId="54F9751C" w:rsidR="000F4974" w:rsidRPr="00CB23A6" w:rsidRDefault="00962C08" w:rsidP="00E6387B">
                  <w:pPr>
                    <w:rPr>
                      <w:rFonts w:ascii="Basier Squere" w:hAnsi="Basier Squere"/>
                      <w:sz w:val="16"/>
                      <w:szCs w:val="16"/>
                      <w:lang w:val="pl-PL" w:eastAsia="en-US"/>
                    </w:rPr>
                  </w:pPr>
                  <w:hyperlink r:id="rId13" w:history="1">
                    <w:r w:rsidR="00FF00F2" w:rsidRPr="00CB23A6">
                      <w:rPr>
                        <w:rStyle w:val="Hipercze"/>
                        <w:rFonts w:ascii="Basier Squere" w:hAnsi="Basier Squere"/>
                        <w:sz w:val="16"/>
                        <w:szCs w:val="16"/>
                        <w:lang w:val="pl-PL" w:eastAsia="en-US"/>
                      </w:rPr>
                      <w:t>https://www.bip.krakow.pl/?dok_id=48441</w:t>
                    </w:r>
                  </w:hyperlink>
                </w:p>
              </w:tc>
            </w:tr>
            <w:tr w:rsidR="00A37B4F" w:rsidRPr="002155EA" w14:paraId="597DEE96" w14:textId="77777777" w:rsidTr="00A37610">
              <w:trPr>
                <w:trHeight w:val="810"/>
              </w:trPr>
              <w:tc>
                <w:tcPr>
                  <w:tcW w:w="460" w:type="dxa"/>
                  <w:tcBorders>
                    <w:top w:val="nil"/>
                    <w:left w:val="single" w:sz="4" w:space="0" w:color="auto"/>
                    <w:bottom w:val="single" w:sz="4" w:space="0" w:color="auto"/>
                    <w:right w:val="single" w:sz="4" w:space="0" w:color="auto"/>
                  </w:tcBorders>
                  <w:vAlign w:val="center"/>
                </w:tcPr>
                <w:p w14:paraId="54BB1099" w14:textId="718CDB0F" w:rsidR="00A37B4F" w:rsidRPr="00CB23A6" w:rsidRDefault="00A37B4F" w:rsidP="00A37B4F">
                  <w:pPr>
                    <w:rPr>
                      <w:rFonts w:ascii="Basier Squere" w:hAnsi="Basier Squere"/>
                      <w:sz w:val="16"/>
                      <w:szCs w:val="16"/>
                      <w:lang w:val="pl-PL" w:eastAsia="en-US"/>
                    </w:rPr>
                  </w:pPr>
                  <w:r w:rsidRPr="00CB23A6">
                    <w:rPr>
                      <w:rFonts w:ascii="Basier Squere" w:hAnsi="Basier Squere"/>
                      <w:sz w:val="16"/>
                      <w:szCs w:val="16"/>
                      <w:lang w:val="pl-PL" w:eastAsia="en-US"/>
                    </w:rPr>
                    <w:t>4</w:t>
                  </w:r>
                </w:p>
              </w:tc>
              <w:tc>
                <w:tcPr>
                  <w:tcW w:w="6125" w:type="dxa"/>
                  <w:tcBorders>
                    <w:top w:val="nil"/>
                    <w:left w:val="nil"/>
                    <w:bottom w:val="single" w:sz="4" w:space="0" w:color="auto"/>
                    <w:right w:val="single" w:sz="4" w:space="0" w:color="auto"/>
                  </w:tcBorders>
                  <w:vAlign w:val="center"/>
                </w:tcPr>
                <w:p w14:paraId="624E94B1" w14:textId="77777777" w:rsidR="00AB5697" w:rsidRPr="00CB23A6" w:rsidRDefault="000F4974" w:rsidP="00A37B4F">
                  <w:pPr>
                    <w:jc w:val="both"/>
                    <w:rPr>
                      <w:rFonts w:ascii="Basier Squere" w:hAnsi="Basier Squere"/>
                      <w:sz w:val="16"/>
                      <w:szCs w:val="16"/>
                      <w:lang w:val="pl-PL" w:eastAsia="en-US"/>
                    </w:rPr>
                  </w:pPr>
                  <w:r w:rsidRPr="00CB23A6">
                    <w:rPr>
                      <w:bCs/>
                      <w:sz w:val="16"/>
                      <w:szCs w:val="16"/>
                      <w:lang w:val="pl-PL" w:eastAsia="en-US"/>
                    </w:rPr>
                    <w:t> UCHWAŁA NR LXXXIII/817/05 Rady Miasta Krakowa z dnia 22 czerwca 2005 r.</w:t>
                  </w:r>
                  <w:r w:rsidRPr="00CB23A6">
                    <w:rPr>
                      <w:rFonts w:ascii="Basier Squere" w:hAnsi="Basier Squere"/>
                      <w:sz w:val="16"/>
                      <w:szCs w:val="16"/>
                      <w:lang w:val="pl-PL" w:eastAsia="en-US"/>
                    </w:rPr>
                    <w:t> w sprawie uchwalenia miejscowego planu zagospodarowania przestrzennego dla obszaru </w:t>
                  </w:r>
                  <w:r w:rsidRPr="00CB23A6">
                    <w:rPr>
                      <w:bCs/>
                      <w:sz w:val="16"/>
                      <w:szCs w:val="16"/>
                      <w:lang w:val="pl-PL" w:eastAsia="en-US"/>
                    </w:rPr>
                    <w:t>"III KAMPUS UJ - WSCHÓD"</w:t>
                  </w:r>
                  <w:r w:rsidRPr="00CB23A6">
                    <w:rPr>
                      <w:rFonts w:ascii="Basier Squere" w:hAnsi="Basier Squere"/>
                      <w:sz w:val="16"/>
                      <w:szCs w:val="16"/>
                      <w:lang w:val="pl-PL" w:eastAsia="en-US"/>
                    </w:rPr>
                    <w:t> z późniejszymi zmianami.</w:t>
                  </w:r>
                  <w:r w:rsidR="00AB5697" w:rsidRPr="00CB23A6">
                    <w:rPr>
                      <w:rFonts w:ascii="Basier Squere" w:hAnsi="Basier Squere"/>
                      <w:sz w:val="16"/>
                      <w:szCs w:val="16"/>
                      <w:lang w:val="pl-PL" w:eastAsia="en-US"/>
                    </w:rPr>
                    <w:t xml:space="preserve"> </w:t>
                  </w:r>
                </w:p>
                <w:p w14:paraId="5E294BA3" w14:textId="7BAB40FC" w:rsidR="00A37B4F" w:rsidRPr="00CB23A6" w:rsidRDefault="000F4974" w:rsidP="00A37B4F">
                  <w:pPr>
                    <w:jc w:val="both"/>
                    <w:rPr>
                      <w:rFonts w:ascii="Basier Squere" w:hAnsi="Basier Squere"/>
                      <w:sz w:val="16"/>
                      <w:szCs w:val="16"/>
                      <w:lang w:val="pl-PL" w:eastAsia="en-US"/>
                    </w:rPr>
                  </w:pPr>
                  <w:r w:rsidRPr="00CB23A6">
                    <w:rPr>
                      <w:bCs/>
                      <w:sz w:val="16"/>
                      <w:szCs w:val="16"/>
                      <w:lang w:val="pl-PL" w:eastAsia="en-US"/>
                    </w:rPr>
                    <w:t>OBWIESZCZENIE Rady Miasta Krakowa z dnia 23 października 2013 r. w sprawie przyjęcia TEKSTU JEDNOLITEGO</w:t>
                  </w:r>
                  <w:r w:rsidRPr="00CB23A6">
                    <w:rPr>
                      <w:rFonts w:ascii="Basier Squere" w:hAnsi="Basier Squere"/>
                      <w:sz w:val="16"/>
                      <w:szCs w:val="16"/>
                      <w:lang w:val="pl-PL" w:eastAsia="en-US"/>
                    </w:rPr>
                    <w:t> - ogłoszone w DZIENNIKU URZĘDOWYM WOJEWÓDZTWA MAŁOPOLSKIEGO z dnia 22 listopada 2013 r., poz. 6864.</w:t>
                  </w:r>
                </w:p>
                <w:p w14:paraId="7147848D" w14:textId="77777777" w:rsidR="000F4974" w:rsidRPr="00CB23A6" w:rsidRDefault="000F4974" w:rsidP="00A37B4F">
                  <w:pPr>
                    <w:jc w:val="both"/>
                    <w:rPr>
                      <w:rFonts w:ascii="Basier Squere" w:hAnsi="Basier Squere"/>
                      <w:sz w:val="16"/>
                      <w:szCs w:val="16"/>
                      <w:lang w:val="pl-PL" w:eastAsia="en-US"/>
                    </w:rPr>
                  </w:pPr>
                </w:p>
                <w:p w14:paraId="4D24BE3E" w14:textId="3E77BD55" w:rsidR="000F4974" w:rsidRPr="00CB23A6" w:rsidRDefault="000F4974" w:rsidP="00A37B4F">
                  <w:pPr>
                    <w:jc w:val="both"/>
                    <w:rPr>
                      <w:rFonts w:ascii="Basier Squere" w:hAnsi="Basier Squere"/>
                      <w:sz w:val="16"/>
                      <w:szCs w:val="16"/>
                      <w:lang w:val="pl-PL" w:eastAsia="en-US"/>
                    </w:rPr>
                  </w:pPr>
                  <w:r w:rsidRPr="00CB23A6">
                    <w:rPr>
                      <w:bCs/>
                      <w:sz w:val="16"/>
                      <w:szCs w:val="16"/>
                      <w:lang w:val="pl-PL" w:eastAsia="en-US"/>
                    </w:rPr>
                    <w:t>Niewielka część planu utraciła moc obowiązywania w dniu 6 grudnia 2019 r. wraz z wejściem w życie</w:t>
                  </w:r>
                  <w:r w:rsidRPr="00CB23A6">
                    <w:rPr>
                      <w:rFonts w:ascii="Basier Squere" w:hAnsi="Basier Squere"/>
                      <w:sz w:val="16"/>
                      <w:szCs w:val="16"/>
                      <w:lang w:val="pl-PL" w:eastAsia="en-US"/>
                    </w:rPr>
                    <w:t> miejscowego planu zagospodarowania przestrzennego obszaru </w:t>
                  </w:r>
                  <w:hyperlink r:id="rId14" w:tgtFrame="_blank" w:history="1">
                    <w:r w:rsidRPr="00CB23A6">
                      <w:rPr>
                        <w:b/>
                        <w:bCs/>
                        <w:sz w:val="16"/>
                        <w:szCs w:val="16"/>
                        <w:lang w:val="pl-PL" w:eastAsia="en-US"/>
                      </w:rPr>
                      <w:t>"SKOTNIKI - PÓŁNOC"</w:t>
                    </w:r>
                    <w:r w:rsidRPr="00CB23A6">
                      <w:rPr>
                        <w:sz w:val="16"/>
                        <w:szCs w:val="16"/>
                        <w:lang w:val="pl-PL" w:eastAsia="en-US"/>
                      </w:rPr>
                      <w:t> </w:t>
                    </w:r>
                  </w:hyperlink>
                </w:p>
                <w:p w14:paraId="53646287" w14:textId="77777777" w:rsidR="000F4974" w:rsidRPr="00CB23A6" w:rsidRDefault="000F4974" w:rsidP="00A37B4F">
                  <w:pPr>
                    <w:jc w:val="both"/>
                    <w:rPr>
                      <w:rFonts w:ascii="Basier Squere" w:hAnsi="Basier Squere"/>
                      <w:sz w:val="16"/>
                      <w:szCs w:val="16"/>
                      <w:lang w:val="pl-PL" w:eastAsia="en-US"/>
                    </w:rPr>
                  </w:pPr>
                </w:p>
                <w:p w14:paraId="27789F24" w14:textId="002360DC" w:rsidR="000F4974" w:rsidRPr="00CB23A6" w:rsidRDefault="00962C08" w:rsidP="00A37B4F">
                  <w:pPr>
                    <w:jc w:val="both"/>
                    <w:rPr>
                      <w:rFonts w:ascii="Basier Squere" w:hAnsi="Basier Squere"/>
                      <w:sz w:val="16"/>
                      <w:szCs w:val="16"/>
                      <w:lang w:val="pl-PL" w:eastAsia="en-US"/>
                    </w:rPr>
                  </w:pPr>
                  <w:hyperlink r:id="rId15" w:history="1">
                    <w:r w:rsidR="00FF00F2" w:rsidRPr="00CB23A6">
                      <w:rPr>
                        <w:rStyle w:val="Hipercze"/>
                        <w:rFonts w:ascii="Basier Squere" w:hAnsi="Basier Squere"/>
                        <w:sz w:val="16"/>
                        <w:szCs w:val="16"/>
                        <w:lang w:val="pl-PL" w:eastAsia="en-US"/>
                      </w:rPr>
                      <w:t>https://www.bip.krakow.pl/?dok_id=1595</w:t>
                    </w:r>
                  </w:hyperlink>
                </w:p>
              </w:tc>
            </w:tr>
            <w:tr w:rsidR="00A37B4F" w:rsidRPr="002155EA" w14:paraId="1AC50C1A" w14:textId="77777777" w:rsidTr="00A37610">
              <w:trPr>
                <w:trHeight w:val="810"/>
              </w:trPr>
              <w:tc>
                <w:tcPr>
                  <w:tcW w:w="460" w:type="dxa"/>
                  <w:tcBorders>
                    <w:top w:val="nil"/>
                    <w:left w:val="single" w:sz="4" w:space="0" w:color="auto"/>
                    <w:bottom w:val="single" w:sz="4" w:space="0" w:color="auto"/>
                    <w:right w:val="single" w:sz="4" w:space="0" w:color="auto"/>
                  </w:tcBorders>
                  <w:vAlign w:val="center"/>
                </w:tcPr>
                <w:p w14:paraId="2759F361" w14:textId="231C792E" w:rsidR="00A37B4F" w:rsidRPr="00CB23A6" w:rsidRDefault="00A37B4F" w:rsidP="00A37B4F">
                  <w:pPr>
                    <w:rPr>
                      <w:rFonts w:ascii="Basier Squere" w:hAnsi="Basier Squere"/>
                      <w:sz w:val="16"/>
                      <w:szCs w:val="16"/>
                      <w:lang w:val="pl-PL" w:eastAsia="en-US"/>
                    </w:rPr>
                  </w:pPr>
                </w:p>
              </w:tc>
              <w:tc>
                <w:tcPr>
                  <w:tcW w:w="6125" w:type="dxa"/>
                  <w:tcBorders>
                    <w:top w:val="nil"/>
                    <w:left w:val="nil"/>
                    <w:bottom w:val="single" w:sz="4" w:space="0" w:color="auto"/>
                    <w:right w:val="single" w:sz="4" w:space="0" w:color="auto"/>
                  </w:tcBorders>
                  <w:vAlign w:val="center"/>
                </w:tcPr>
                <w:p w14:paraId="40DA88F6" w14:textId="7C6D8F1C" w:rsidR="00A37B4F" w:rsidRPr="00CB23A6" w:rsidRDefault="00A37B4F" w:rsidP="00A37B4F">
                  <w:pPr>
                    <w:rPr>
                      <w:rFonts w:ascii="Basier Squere" w:hAnsi="Basier Squere"/>
                      <w:sz w:val="16"/>
                      <w:szCs w:val="16"/>
                      <w:lang w:val="pl-PL" w:eastAsia="en-US"/>
                    </w:rPr>
                  </w:pPr>
                </w:p>
              </w:tc>
            </w:tr>
            <w:tr w:rsidR="00A37B4F" w:rsidRPr="002155EA" w14:paraId="475D60C0" w14:textId="77777777" w:rsidTr="00A37610">
              <w:trPr>
                <w:trHeight w:val="285"/>
              </w:trPr>
              <w:tc>
                <w:tcPr>
                  <w:tcW w:w="6585" w:type="dxa"/>
                  <w:gridSpan w:val="2"/>
                  <w:tcBorders>
                    <w:top w:val="single" w:sz="4" w:space="0" w:color="auto"/>
                    <w:left w:val="single" w:sz="4" w:space="0" w:color="auto"/>
                    <w:bottom w:val="single" w:sz="4" w:space="0" w:color="auto"/>
                    <w:right w:val="single" w:sz="4" w:space="0" w:color="auto"/>
                  </w:tcBorders>
                  <w:noWrap/>
                  <w:vAlign w:val="bottom"/>
                  <w:hideMark/>
                </w:tcPr>
                <w:p w14:paraId="4629A9A1" w14:textId="560A703E" w:rsidR="00A37B4F" w:rsidRPr="00CB23A6" w:rsidRDefault="00A37B4F" w:rsidP="00A37B4F">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W promieniu 1 km od nieruchomości znajduje się obszar, na którym przystąpiono do sporządzenia Miejscowego Planu Zagospodarowania Przestrzennego:</w:t>
                  </w:r>
                </w:p>
              </w:tc>
            </w:tr>
            <w:tr w:rsidR="00A37B4F" w:rsidRPr="002155EA" w14:paraId="79434D5C" w14:textId="77777777" w:rsidTr="00A37610">
              <w:trPr>
                <w:trHeight w:val="810"/>
              </w:trPr>
              <w:tc>
                <w:tcPr>
                  <w:tcW w:w="460" w:type="dxa"/>
                  <w:tcBorders>
                    <w:top w:val="nil"/>
                    <w:left w:val="single" w:sz="4" w:space="0" w:color="auto"/>
                    <w:bottom w:val="single" w:sz="4" w:space="0" w:color="auto"/>
                    <w:right w:val="single" w:sz="4" w:space="0" w:color="auto"/>
                  </w:tcBorders>
                  <w:vAlign w:val="center"/>
                </w:tcPr>
                <w:p w14:paraId="39E23FB9" w14:textId="13948B73" w:rsidR="00A37B4F" w:rsidRPr="00CB23A6" w:rsidRDefault="00A37B4F" w:rsidP="00A37B4F">
                  <w:pPr>
                    <w:rPr>
                      <w:rFonts w:ascii="Basier Squere" w:hAnsi="Basier Squere"/>
                      <w:sz w:val="16"/>
                      <w:szCs w:val="16"/>
                      <w:lang w:val="pl-PL" w:eastAsia="en-US"/>
                    </w:rPr>
                  </w:pPr>
                  <w:r w:rsidRPr="00CB23A6">
                    <w:rPr>
                      <w:rFonts w:ascii="Basier Squere" w:hAnsi="Basier Squere"/>
                      <w:sz w:val="16"/>
                      <w:szCs w:val="16"/>
                      <w:lang w:val="pl-PL" w:eastAsia="en-US"/>
                    </w:rPr>
                    <w:t>1</w:t>
                  </w:r>
                </w:p>
              </w:tc>
              <w:tc>
                <w:tcPr>
                  <w:tcW w:w="6125" w:type="dxa"/>
                  <w:tcBorders>
                    <w:top w:val="nil"/>
                    <w:left w:val="nil"/>
                    <w:bottom w:val="single" w:sz="4" w:space="0" w:color="auto"/>
                    <w:right w:val="single" w:sz="4" w:space="0" w:color="auto"/>
                  </w:tcBorders>
                  <w:vAlign w:val="center"/>
                </w:tcPr>
                <w:p w14:paraId="18ABB9CA" w14:textId="2F5E1A4C" w:rsidR="00A37B4F" w:rsidRPr="00CB23A6" w:rsidRDefault="00AB5697" w:rsidP="00A37B4F">
                  <w:pPr>
                    <w:rPr>
                      <w:bCs/>
                      <w:sz w:val="16"/>
                      <w:szCs w:val="16"/>
                      <w:lang w:val="pl-PL" w:eastAsia="en-US"/>
                    </w:rPr>
                  </w:pPr>
                  <w:r w:rsidRPr="00CB23A6">
                    <w:rPr>
                      <w:bCs/>
                      <w:sz w:val="16"/>
                      <w:szCs w:val="16"/>
                      <w:lang w:val="pl-PL" w:eastAsia="en-US"/>
                    </w:rPr>
                    <w:t>OGŁOSZENIE PREZYDENTA MIASTA KRAKOWA</w:t>
                  </w:r>
                  <w:r w:rsidRPr="00CB23A6">
                    <w:rPr>
                      <w:rFonts w:ascii="Basier Squere" w:hAnsi="Basier Squere"/>
                      <w:sz w:val="16"/>
                      <w:szCs w:val="16"/>
                      <w:lang w:val="pl-PL" w:eastAsia="en-US"/>
                    </w:rPr>
                    <w:br/>
                  </w:r>
                  <w:r w:rsidRPr="00CB23A6">
                    <w:rPr>
                      <w:bCs/>
                      <w:sz w:val="16"/>
                      <w:szCs w:val="16"/>
                      <w:lang w:val="pl-PL" w:eastAsia="en-US"/>
                    </w:rPr>
                    <w:t>z dnia 16 lipca 2021 </w:t>
                  </w:r>
                  <w:proofErr w:type="spellStart"/>
                  <w:r w:rsidRPr="00CB23A6">
                    <w:rPr>
                      <w:bCs/>
                      <w:sz w:val="16"/>
                      <w:szCs w:val="16"/>
                      <w:lang w:val="pl-PL" w:eastAsia="en-US"/>
                    </w:rPr>
                    <w:t>r.o</w:t>
                  </w:r>
                  <w:proofErr w:type="spellEnd"/>
                  <w:r w:rsidRPr="00CB23A6">
                    <w:rPr>
                      <w:bCs/>
                      <w:sz w:val="16"/>
                      <w:szCs w:val="16"/>
                      <w:lang w:val="pl-PL" w:eastAsia="en-US"/>
                    </w:rPr>
                    <w:t> przystąpieniu do sporządzenia</w:t>
                  </w:r>
                  <w:r w:rsidRPr="00CB23A6">
                    <w:rPr>
                      <w:rFonts w:ascii="Basier Squere" w:hAnsi="Basier Squere"/>
                      <w:sz w:val="16"/>
                      <w:szCs w:val="16"/>
                      <w:lang w:val="pl-PL" w:eastAsia="en-US"/>
                    </w:rPr>
                    <w:t> miejscowego planu zagospodarowania przestrzennego obszaru "SKOTNIKI - POŁUDNIE".</w:t>
                  </w:r>
                  <w:r w:rsidRPr="00CB23A6">
                    <w:rPr>
                      <w:rFonts w:ascii="Basier Squere" w:hAnsi="Basier Squere"/>
                      <w:sz w:val="16"/>
                      <w:szCs w:val="16"/>
                      <w:lang w:val="pl-PL" w:eastAsia="en-US"/>
                    </w:rPr>
                    <w:br/>
                  </w:r>
                  <w:r w:rsidRPr="00CB23A6">
                    <w:rPr>
                      <w:rFonts w:ascii="Basier Squere" w:hAnsi="Basier Squere"/>
                      <w:sz w:val="16"/>
                      <w:szCs w:val="16"/>
                      <w:lang w:val="pl-PL" w:eastAsia="en-US"/>
                    </w:rPr>
                    <w:br/>
                  </w:r>
                  <w:r w:rsidRPr="00CB23A6">
                    <w:rPr>
                      <w:bCs/>
                      <w:sz w:val="16"/>
                      <w:szCs w:val="16"/>
                      <w:lang w:val="pl-PL" w:eastAsia="en-US"/>
                    </w:rPr>
                    <w:t xml:space="preserve">Termin składania wniosków </w:t>
                  </w:r>
                  <w:r w:rsidR="00DD2379" w:rsidRPr="00CB23A6">
                    <w:rPr>
                      <w:bCs/>
                      <w:sz w:val="16"/>
                      <w:szCs w:val="16"/>
                      <w:lang w:val="pl-PL" w:eastAsia="en-US"/>
                    </w:rPr>
                    <w:t xml:space="preserve">upłynął </w:t>
                  </w:r>
                  <w:r w:rsidRPr="00CB23A6">
                    <w:rPr>
                      <w:bCs/>
                      <w:sz w:val="16"/>
                      <w:szCs w:val="16"/>
                      <w:lang w:val="pl-PL" w:eastAsia="en-US"/>
                    </w:rPr>
                    <w:t>do dnia 15 września 2021 r.</w:t>
                  </w:r>
                </w:p>
                <w:p w14:paraId="0F03459D" w14:textId="77777777" w:rsidR="00AB5697" w:rsidRPr="00CB23A6" w:rsidRDefault="00AB5697" w:rsidP="00A37B4F">
                  <w:pPr>
                    <w:rPr>
                      <w:bCs/>
                      <w:sz w:val="16"/>
                      <w:szCs w:val="16"/>
                      <w:lang w:val="pl-PL" w:eastAsia="en-US"/>
                    </w:rPr>
                  </w:pPr>
                </w:p>
                <w:p w14:paraId="03B36635" w14:textId="77777777" w:rsidR="00AB5697" w:rsidRPr="00CB23A6" w:rsidRDefault="00962C08" w:rsidP="00A37B4F">
                  <w:pPr>
                    <w:rPr>
                      <w:rStyle w:val="Hipercze"/>
                      <w:rFonts w:ascii="Basier Squere" w:hAnsi="Basier Squere"/>
                      <w:sz w:val="16"/>
                      <w:szCs w:val="16"/>
                      <w:lang w:val="pl-PL" w:eastAsia="en-US"/>
                    </w:rPr>
                  </w:pPr>
                  <w:hyperlink r:id="rId16" w:history="1">
                    <w:r w:rsidR="00FF00F2" w:rsidRPr="00CB23A6">
                      <w:rPr>
                        <w:rStyle w:val="Hipercze"/>
                        <w:rFonts w:ascii="Basier Squere" w:hAnsi="Basier Squere"/>
                        <w:sz w:val="16"/>
                        <w:szCs w:val="16"/>
                        <w:lang w:val="pl-PL" w:eastAsia="en-US"/>
                      </w:rPr>
                      <w:t>https://www.bip.krakow.pl/?dok_id=142923</w:t>
                    </w:r>
                  </w:hyperlink>
                </w:p>
                <w:p w14:paraId="37B36C02" w14:textId="1464B6DB" w:rsidR="00074781" w:rsidRPr="00CB23A6" w:rsidRDefault="00074781" w:rsidP="00A37B4F">
                  <w:pPr>
                    <w:rPr>
                      <w:rFonts w:ascii="Basier Squere" w:hAnsi="Basier Squere"/>
                      <w:sz w:val="16"/>
                      <w:szCs w:val="16"/>
                      <w:lang w:val="pl-PL" w:eastAsia="en-US"/>
                    </w:rPr>
                  </w:pPr>
                  <w:r w:rsidRPr="00CB23A6">
                    <w:rPr>
                      <w:rFonts w:ascii="Basier Squere" w:hAnsi="Basier Squere"/>
                      <w:sz w:val="16"/>
                      <w:szCs w:val="16"/>
                      <w:lang w:val="pl-PL" w:eastAsia="en-US"/>
                    </w:rPr>
                    <w:t>Prace nad sporządzeniem planu prowadzi</w:t>
                  </w:r>
                  <w:r w:rsidRPr="00CB23A6">
                    <w:rPr>
                      <w:rFonts w:ascii="Basier Squere" w:hAnsi="Basier Squere"/>
                      <w:sz w:val="16"/>
                      <w:szCs w:val="16"/>
                      <w:lang w:val="pl-PL" w:eastAsia="en-US"/>
                    </w:rPr>
                    <w:br/>
                    <w:t>WYDZIAŁ PLANOWANIA PRZESTRZENNEGO UMK</w:t>
                  </w:r>
                </w:p>
              </w:tc>
            </w:tr>
            <w:tr w:rsidR="00A37B4F" w:rsidRPr="002155EA" w14:paraId="2F35F895" w14:textId="77777777" w:rsidTr="00EE1746">
              <w:trPr>
                <w:trHeight w:val="810"/>
              </w:trPr>
              <w:tc>
                <w:tcPr>
                  <w:tcW w:w="460" w:type="dxa"/>
                  <w:tcBorders>
                    <w:top w:val="nil"/>
                    <w:left w:val="single" w:sz="4" w:space="0" w:color="auto"/>
                    <w:bottom w:val="nil"/>
                    <w:right w:val="single" w:sz="4" w:space="0" w:color="auto"/>
                  </w:tcBorders>
                  <w:vAlign w:val="center"/>
                </w:tcPr>
                <w:p w14:paraId="182AFC33" w14:textId="28346851" w:rsidR="00A37B4F" w:rsidRPr="00CB23A6" w:rsidRDefault="00A37B4F" w:rsidP="00A37B4F">
                  <w:pPr>
                    <w:rPr>
                      <w:rFonts w:ascii="Basier Squere" w:hAnsi="Basier Squere"/>
                      <w:sz w:val="16"/>
                      <w:szCs w:val="16"/>
                      <w:lang w:val="pl-PL" w:eastAsia="en-US"/>
                    </w:rPr>
                  </w:pPr>
                  <w:r w:rsidRPr="00CB23A6">
                    <w:rPr>
                      <w:rFonts w:ascii="Basier Squere" w:hAnsi="Basier Squere"/>
                      <w:sz w:val="16"/>
                      <w:szCs w:val="16"/>
                      <w:lang w:val="pl-PL" w:eastAsia="en-US"/>
                    </w:rPr>
                    <w:t>2</w:t>
                  </w:r>
                </w:p>
              </w:tc>
              <w:tc>
                <w:tcPr>
                  <w:tcW w:w="6125" w:type="dxa"/>
                  <w:tcBorders>
                    <w:top w:val="nil"/>
                    <w:left w:val="nil"/>
                    <w:bottom w:val="nil"/>
                    <w:right w:val="single" w:sz="4" w:space="0" w:color="auto"/>
                  </w:tcBorders>
                  <w:vAlign w:val="center"/>
                </w:tcPr>
                <w:p w14:paraId="789D8B22" w14:textId="009AF67F" w:rsidR="00A37B4F" w:rsidRPr="00CB23A6" w:rsidRDefault="00074781" w:rsidP="00A37B4F">
                  <w:pPr>
                    <w:rPr>
                      <w:rFonts w:ascii="Basier Squere" w:hAnsi="Basier Squere"/>
                      <w:sz w:val="16"/>
                      <w:szCs w:val="16"/>
                      <w:lang w:val="pl-PL" w:eastAsia="en-US"/>
                    </w:rPr>
                  </w:pPr>
                  <w:r w:rsidRPr="00CB23A6">
                    <w:rPr>
                      <w:bCs/>
                      <w:sz w:val="16"/>
                      <w:szCs w:val="16"/>
                      <w:lang w:val="pl-PL" w:eastAsia="en-US"/>
                    </w:rPr>
                    <w:t>OGŁOSZENIE PREZYDENTA MIASTA KRAKOWA</w:t>
                  </w:r>
                  <w:r w:rsidRPr="00CB23A6">
                    <w:rPr>
                      <w:rFonts w:ascii="Basier Squere" w:hAnsi="Basier Squere"/>
                      <w:sz w:val="16"/>
                      <w:szCs w:val="16"/>
                      <w:lang w:val="pl-PL" w:eastAsia="en-US"/>
                    </w:rPr>
                    <w:br/>
                  </w:r>
                  <w:r w:rsidRPr="00CB23A6">
                    <w:rPr>
                      <w:bCs/>
                      <w:sz w:val="16"/>
                      <w:szCs w:val="16"/>
                      <w:lang w:val="pl-PL" w:eastAsia="en-US"/>
                    </w:rPr>
                    <w:t>z dnia 11 grudnia 2020 r. o przystąpieniu do sporządzenia</w:t>
                  </w:r>
                  <w:r w:rsidRPr="00CB23A6">
                    <w:rPr>
                      <w:rFonts w:ascii="Basier Squere" w:hAnsi="Basier Squere"/>
                      <w:sz w:val="16"/>
                      <w:szCs w:val="16"/>
                      <w:lang w:val="pl-PL" w:eastAsia="en-US"/>
                    </w:rPr>
                    <w:t> miejscowego planu zagospodarowania przestrzennego obszaru "KOBIERZYŃSKA- PILTZA".</w:t>
                  </w:r>
                  <w:r w:rsidRPr="00CB23A6">
                    <w:rPr>
                      <w:rFonts w:ascii="Basier Squere" w:hAnsi="Basier Squere"/>
                      <w:sz w:val="16"/>
                      <w:szCs w:val="16"/>
                      <w:lang w:val="pl-PL" w:eastAsia="en-US"/>
                    </w:rPr>
                    <w:br/>
                  </w:r>
                  <w:r w:rsidR="00AB5697" w:rsidRPr="00CB23A6">
                    <w:rPr>
                      <w:rFonts w:ascii="Basier Squere" w:hAnsi="Basier Squere"/>
                      <w:sz w:val="16"/>
                      <w:szCs w:val="16"/>
                      <w:lang w:val="pl-PL" w:eastAsia="en-US"/>
                    </w:rPr>
                    <w:br/>
                  </w:r>
                  <w:r w:rsidR="00AB5697" w:rsidRPr="00CB23A6">
                    <w:rPr>
                      <w:rFonts w:ascii="Basier Squere" w:hAnsi="Basier Squere"/>
                      <w:sz w:val="16"/>
                      <w:szCs w:val="16"/>
                      <w:lang w:val="pl-PL" w:eastAsia="en-US"/>
                    </w:rPr>
                    <w:br/>
                  </w:r>
                  <w:r w:rsidR="00AB5697" w:rsidRPr="00CB23A6">
                    <w:rPr>
                      <w:bCs/>
                      <w:sz w:val="16"/>
                      <w:szCs w:val="16"/>
                      <w:lang w:val="pl-PL" w:eastAsia="en-US"/>
                    </w:rPr>
                    <w:t>Termin składania wniosków upłynął z dniem 26 lutego 2021 r.</w:t>
                  </w:r>
                </w:p>
                <w:p w14:paraId="4EEF94EE" w14:textId="77777777" w:rsidR="00AB5697" w:rsidRPr="00CB23A6" w:rsidRDefault="00AB5697" w:rsidP="00A37B4F">
                  <w:pPr>
                    <w:rPr>
                      <w:rFonts w:ascii="Basier Squere" w:hAnsi="Basier Squere"/>
                      <w:sz w:val="16"/>
                      <w:szCs w:val="16"/>
                      <w:lang w:val="pl-PL" w:eastAsia="en-US"/>
                    </w:rPr>
                  </w:pPr>
                </w:p>
                <w:p w14:paraId="73E1BBA8" w14:textId="77777777" w:rsidR="00AB5697" w:rsidRPr="00CB23A6" w:rsidRDefault="00962C08" w:rsidP="00A37B4F">
                  <w:pPr>
                    <w:rPr>
                      <w:rStyle w:val="Hipercze"/>
                      <w:rFonts w:ascii="Basier Squere" w:hAnsi="Basier Squere"/>
                      <w:sz w:val="16"/>
                      <w:szCs w:val="16"/>
                      <w:lang w:val="pl-PL" w:eastAsia="en-US"/>
                    </w:rPr>
                  </w:pPr>
                  <w:hyperlink r:id="rId17" w:history="1">
                    <w:r w:rsidR="00FF00F2" w:rsidRPr="00CB23A6">
                      <w:rPr>
                        <w:rStyle w:val="Hipercze"/>
                        <w:rFonts w:ascii="Basier Squere" w:hAnsi="Basier Squere"/>
                        <w:sz w:val="16"/>
                        <w:szCs w:val="16"/>
                        <w:lang w:val="pl-PL" w:eastAsia="en-US"/>
                      </w:rPr>
                      <w:t>https://www.bip.krakow.pl/?dok_id=135058</w:t>
                    </w:r>
                  </w:hyperlink>
                </w:p>
                <w:p w14:paraId="4419DCBC" w14:textId="35E91FFB" w:rsidR="00074781" w:rsidRPr="00CB23A6" w:rsidRDefault="00074781" w:rsidP="00A37B4F">
                  <w:pPr>
                    <w:rPr>
                      <w:rFonts w:ascii="Basier Squere" w:hAnsi="Basier Squere"/>
                      <w:sz w:val="16"/>
                      <w:szCs w:val="16"/>
                      <w:lang w:val="pl-PL" w:eastAsia="en-US"/>
                    </w:rPr>
                  </w:pPr>
                  <w:r w:rsidRPr="00CB23A6">
                    <w:rPr>
                      <w:rFonts w:ascii="Basier Squere" w:hAnsi="Basier Squere"/>
                      <w:sz w:val="16"/>
                      <w:szCs w:val="16"/>
                      <w:lang w:val="pl-PL" w:eastAsia="en-US"/>
                    </w:rPr>
                    <w:t>Prace nad sporządzeniem planu prowadzi</w:t>
                  </w:r>
                  <w:r w:rsidRPr="00CB23A6">
                    <w:rPr>
                      <w:rFonts w:ascii="Basier Squere" w:hAnsi="Basier Squere"/>
                      <w:sz w:val="16"/>
                      <w:szCs w:val="16"/>
                      <w:lang w:val="pl-PL" w:eastAsia="en-US"/>
                    </w:rPr>
                    <w:br/>
                    <w:t>WYDZIAŁ PLANOWANIA PRZESTRZENNEGO URZĘDU MIASTA KRAKOWA</w:t>
                  </w:r>
                </w:p>
              </w:tc>
            </w:tr>
            <w:tr w:rsidR="00674C29" w:rsidRPr="002155EA" w14:paraId="5B296516" w14:textId="77777777" w:rsidTr="00EE1746">
              <w:trPr>
                <w:trHeight w:val="810"/>
              </w:trPr>
              <w:tc>
                <w:tcPr>
                  <w:tcW w:w="460" w:type="dxa"/>
                  <w:tcBorders>
                    <w:top w:val="nil"/>
                    <w:left w:val="single" w:sz="4" w:space="0" w:color="auto"/>
                    <w:right w:val="single" w:sz="4" w:space="0" w:color="auto"/>
                  </w:tcBorders>
                  <w:vAlign w:val="center"/>
                </w:tcPr>
                <w:p w14:paraId="16037C8D" w14:textId="20DDE4E3" w:rsidR="00674C29" w:rsidRPr="00CB23A6" w:rsidRDefault="00674C29" w:rsidP="00A37B4F">
                  <w:pPr>
                    <w:rPr>
                      <w:rFonts w:ascii="Basier Squere" w:hAnsi="Basier Squere"/>
                      <w:sz w:val="16"/>
                      <w:szCs w:val="16"/>
                      <w:lang w:val="pl-PL" w:eastAsia="en-US"/>
                    </w:rPr>
                  </w:pPr>
                  <w:r w:rsidRPr="00CB23A6">
                    <w:rPr>
                      <w:rFonts w:ascii="Basier Squere" w:hAnsi="Basier Squere"/>
                      <w:sz w:val="16"/>
                      <w:szCs w:val="16"/>
                      <w:lang w:val="pl-PL" w:eastAsia="en-US"/>
                    </w:rPr>
                    <w:lastRenderedPageBreak/>
                    <w:t>3</w:t>
                  </w:r>
                </w:p>
              </w:tc>
              <w:tc>
                <w:tcPr>
                  <w:tcW w:w="6125" w:type="dxa"/>
                  <w:tcBorders>
                    <w:top w:val="nil"/>
                    <w:left w:val="nil"/>
                    <w:right w:val="single" w:sz="4" w:space="0" w:color="auto"/>
                  </w:tcBorders>
                  <w:vAlign w:val="center"/>
                </w:tcPr>
                <w:p w14:paraId="73A26665" w14:textId="77777777" w:rsidR="00674C29" w:rsidRPr="00CB23A6" w:rsidRDefault="00674C29" w:rsidP="00674C29">
                  <w:pPr>
                    <w:rPr>
                      <w:bCs/>
                      <w:sz w:val="16"/>
                      <w:szCs w:val="16"/>
                      <w:lang w:val="pl-PL" w:eastAsia="en-US"/>
                    </w:rPr>
                  </w:pPr>
                  <w:r w:rsidRPr="00CB23A6">
                    <w:rPr>
                      <w:bCs/>
                      <w:sz w:val="16"/>
                      <w:szCs w:val="16"/>
                      <w:lang w:val="pl-PL" w:eastAsia="en-US"/>
                    </w:rPr>
                    <w:t>OGŁOSZENIE PREZYDENTA MIASTA KRAKOWA z dnia 15 lipca 2022 r.</w:t>
                  </w:r>
                </w:p>
                <w:p w14:paraId="2954B726" w14:textId="77777777" w:rsidR="00674C29" w:rsidRPr="00CB23A6" w:rsidRDefault="00674C29" w:rsidP="00674C29">
                  <w:pPr>
                    <w:rPr>
                      <w:bCs/>
                      <w:sz w:val="16"/>
                      <w:szCs w:val="16"/>
                      <w:lang w:val="pl-PL" w:eastAsia="en-US"/>
                    </w:rPr>
                  </w:pPr>
                  <w:r w:rsidRPr="00CB23A6">
                    <w:rPr>
                      <w:bCs/>
                      <w:sz w:val="16"/>
                      <w:szCs w:val="16"/>
                      <w:lang w:val="pl-PL" w:eastAsia="en-US"/>
                    </w:rPr>
                    <w:t>o przystąpieniu do sporządzenia miejscowego planu zagospodarowania przestrzennego obszaru "Bobrzyńskiego".</w:t>
                  </w:r>
                </w:p>
                <w:p w14:paraId="2A6C3B4E" w14:textId="77777777" w:rsidR="00674C29" w:rsidRPr="00CB23A6" w:rsidRDefault="00674C29" w:rsidP="00674C29">
                  <w:pPr>
                    <w:rPr>
                      <w:bCs/>
                      <w:sz w:val="16"/>
                      <w:szCs w:val="16"/>
                      <w:lang w:val="pl-PL" w:eastAsia="en-US"/>
                    </w:rPr>
                  </w:pPr>
                </w:p>
                <w:p w14:paraId="7218024F" w14:textId="49085FA4" w:rsidR="00674C29" w:rsidRPr="00CB23A6" w:rsidRDefault="00962C08" w:rsidP="00674C29">
                  <w:pPr>
                    <w:rPr>
                      <w:bCs/>
                      <w:sz w:val="16"/>
                      <w:szCs w:val="16"/>
                      <w:lang w:val="pl-PL" w:eastAsia="en-US"/>
                    </w:rPr>
                  </w:pPr>
                  <w:hyperlink r:id="rId18" w:history="1">
                    <w:r w:rsidR="00674C29" w:rsidRPr="00CB23A6">
                      <w:rPr>
                        <w:rStyle w:val="Hipercze"/>
                        <w:bCs/>
                        <w:sz w:val="16"/>
                        <w:szCs w:val="16"/>
                        <w:lang w:val="pl-PL" w:eastAsia="en-US"/>
                      </w:rPr>
                      <w:t>https://www.bip.krakow.pl/?dok_id=154113</w:t>
                    </w:r>
                  </w:hyperlink>
                </w:p>
                <w:p w14:paraId="6555A37C" w14:textId="77777777" w:rsidR="006D222F" w:rsidRPr="00CB23A6" w:rsidRDefault="006D222F" w:rsidP="006D222F">
                  <w:pPr>
                    <w:rPr>
                      <w:bCs/>
                      <w:sz w:val="16"/>
                      <w:szCs w:val="16"/>
                      <w:lang w:val="pl-PL" w:eastAsia="en-US"/>
                    </w:rPr>
                  </w:pPr>
                  <w:r w:rsidRPr="00CB23A6">
                    <w:rPr>
                      <w:bCs/>
                      <w:sz w:val="16"/>
                      <w:szCs w:val="16"/>
                      <w:lang w:val="pl-PL" w:eastAsia="en-US"/>
                    </w:rPr>
                    <w:t>Prace nad sporządzeniem planu prowadzi</w:t>
                  </w:r>
                </w:p>
                <w:p w14:paraId="1ECDE07A" w14:textId="216DBEB0" w:rsidR="00674C29" w:rsidRPr="00CB23A6" w:rsidRDefault="006D222F" w:rsidP="006D222F">
                  <w:pPr>
                    <w:rPr>
                      <w:bCs/>
                      <w:sz w:val="16"/>
                      <w:szCs w:val="16"/>
                      <w:lang w:val="pl-PL" w:eastAsia="en-US"/>
                    </w:rPr>
                  </w:pPr>
                  <w:r w:rsidRPr="00CB23A6">
                    <w:rPr>
                      <w:bCs/>
                      <w:sz w:val="16"/>
                      <w:szCs w:val="16"/>
                      <w:lang w:val="pl-PL" w:eastAsia="en-US"/>
                    </w:rPr>
                    <w:t>WYDZIAŁ PLANOWANIA PRZESTRZENNEGO UMK</w:t>
                  </w:r>
                </w:p>
              </w:tc>
            </w:tr>
            <w:tr w:rsidR="006D222F" w:rsidRPr="002155EA" w14:paraId="02CE5C60" w14:textId="77777777" w:rsidTr="00EE1746">
              <w:trPr>
                <w:trHeight w:val="810"/>
              </w:trPr>
              <w:tc>
                <w:tcPr>
                  <w:tcW w:w="460" w:type="dxa"/>
                  <w:tcBorders>
                    <w:top w:val="nil"/>
                    <w:left w:val="single" w:sz="4" w:space="0" w:color="auto"/>
                    <w:bottom w:val="single" w:sz="4" w:space="0" w:color="auto"/>
                    <w:right w:val="single" w:sz="4" w:space="0" w:color="auto"/>
                  </w:tcBorders>
                  <w:vAlign w:val="center"/>
                </w:tcPr>
                <w:p w14:paraId="02FB6512" w14:textId="6D42C090" w:rsidR="006D222F" w:rsidRPr="00CB23A6" w:rsidRDefault="006D222F" w:rsidP="00A37B4F">
                  <w:pPr>
                    <w:rPr>
                      <w:rFonts w:ascii="Basier Squere" w:hAnsi="Basier Squere"/>
                      <w:sz w:val="16"/>
                      <w:szCs w:val="16"/>
                      <w:lang w:val="pl-PL" w:eastAsia="en-US"/>
                    </w:rPr>
                  </w:pPr>
                  <w:r w:rsidRPr="00CB23A6">
                    <w:rPr>
                      <w:rFonts w:ascii="Basier Squere" w:hAnsi="Basier Squere"/>
                      <w:sz w:val="16"/>
                      <w:szCs w:val="16"/>
                      <w:lang w:val="pl-PL" w:eastAsia="en-US"/>
                    </w:rPr>
                    <w:t>4</w:t>
                  </w:r>
                </w:p>
              </w:tc>
              <w:tc>
                <w:tcPr>
                  <w:tcW w:w="6125" w:type="dxa"/>
                  <w:tcBorders>
                    <w:top w:val="nil"/>
                    <w:left w:val="nil"/>
                    <w:bottom w:val="single" w:sz="4" w:space="0" w:color="auto"/>
                    <w:right w:val="single" w:sz="4" w:space="0" w:color="auto"/>
                  </w:tcBorders>
                  <w:vAlign w:val="center"/>
                </w:tcPr>
                <w:p w14:paraId="00C75DC4" w14:textId="77777777" w:rsidR="006D222F" w:rsidRPr="00CB23A6" w:rsidRDefault="006D222F" w:rsidP="006D222F">
                  <w:pPr>
                    <w:rPr>
                      <w:bCs/>
                      <w:sz w:val="16"/>
                      <w:szCs w:val="16"/>
                      <w:lang w:val="pl-PL" w:eastAsia="en-US"/>
                    </w:rPr>
                  </w:pPr>
                  <w:r w:rsidRPr="00CB23A6">
                    <w:rPr>
                      <w:bCs/>
                      <w:sz w:val="16"/>
                      <w:szCs w:val="16"/>
                      <w:lang w:val="pl-PL" w:eastAsia="en-US"/>
                    </w:rPr>
                    <w:t>OGŁOSZENIE PREZYDENTA MIASTA KRAKOWA z dnia 25 marca 2022 r.</w:t>
                  </w:r>
                </w:p>
                <w:p w14:paraId="3E5A8A92" w14:textId="7B64E7AA" w:rsidR="006D222F" w:rsidRPr="00CB23A6" w:rsidRDefault="006D222F" w:rsidP="006D222F">
                  <w:pPr>
                    <w:rPr>
                      <w:bCs/>
                      <w:sz w:val="16"/>
                      <w:szCs w:val="16"/>
                      <w:lang w:val="pl-PL" w:eastAsia="en-US"/>
                    </w:rPr>
                  </w:pPr>
                  <w:r w:rsidRPr="00CB23A6">
                    <w:rPr>
                      <w:bCs/>
                      <w:sz w:val="16"/>
                      <w:szCs w:val="16"/>
                      <w:lang w:val="pl-PL" w:eastAsia="en-US"/>
                    </w:rPr>
                    <w:t>o przystąpieniu do sporządzenia miejscowego planu zagospodarowania przestrzennego obszaru "Kampus UJ - Zalesie".</w:t>
                  </w:r>
                </w:p>
                <w:p w14:paraId="06395F47" w14:textId="77777777" w:rsidR="006D222F" w:rsidRPr="00CB23A6" w:rsidRDefault="006D222F" w:rsidP="00674C29">
                  <w:pPr>
                    <w:rPr>
                      <w:bCs/>
                      <w:sz w:val="16"/>
                      <w:szCs w:val="16"/>
                      <w:lang w:val="pl-PL" w:eastAsia="en-US"/>
                    </w:rPr>
                  </w:pPr>
                </w:p>
                <w:p w14:paraId="21511E85" w14:textId="2B775B73" w:rsidR="006D222F" w:rsidRPr="00CB23A6" w:rsidRDefault="00962C08" w:rsidP="00674C29">
                  <w:pPr>
                    <w:rPr>
                      <w:bCs/>
                      <w:sz w:val="16"/>
                      <w:szCs w:val="16"/>
                      <w:lang w:val="pl-PL" w:eastAsia="en-US"/>
                    </w:rPr>
                  </w:pPr>
                  <w:hyperlink r:id="rId19" w:history="1">
                    <w:r w:rsidR="006D222F" w:rsidRPr="00CB23A6">
                      <w:rPr>
                        <w:rStyle w:val="Hipercze"/>
                        <w:bCs/>
                        <w:sz w:val="16"/>
                        <w:szCs w:val="16"/>
                        <w:lang w:val="pl-PL" w:eastAsia="en-US"/>
                      </w:rPr>
                      <w:t>https://www.bip.krakow.pl/?dok_id=150684</w:t>
                    </w:r>
                  </w:hyperlink>
                </w:p>
                <w:p w14:paraId="2360055B" w14:textId="77777777" w:rsidR="006D222F" w:rsidRPr="00CB23A6" w:rsidRDefault="006D222F" w:rsidP="006D222F">
                  <w:pPr>
                    <w:rPr>
                      <w:bCs/>
                      <w:sz w:val="16"/>
                      <w:szCs w:val="16"/>
                      <w:lang w:val="pl-PL" w:eastAsia="en-US"/>
                    </w:rPr>
                  </w:pPr>
                  <w:r w:rsidRPr="00CB23A6">
                    <w:rPr>
                      <w:bCs/>
                      <w:sz w:val="16"/>
                      <w:szCs w:val="16"/>
                      <w:lang w:val="pl-PL" w:eastAsia="en-US"/>
                    </w:rPr>
                    <w:t>Prace nad sporządzeniem planu prowadzi</w:t>
                  </w:r>
                </w:p>
                <w:p w14:paraId="01610A22" w14:textId="35BA3446" w:rsidR="006D222F" w:rsidRPr="00CB23A6" w:rsidRDefault="006D222F" w:rsidP="006D222F">
                  <w:pPr>
                    <w:rPr>
                      <w:bCs/>
                      <w:sz w:val="16"/>
                      <w:szCs w:val="16"/>
                      <w:lang w:val="pl-PL" w:eastAsia="en-US"/>
                    </w:rPr>
                  </w:pPr>
                  <w:r w:rsidRPr="00CB23A6">
                    <w:rPr>
                      <w:bCs/>
                      <w:sz w:val="16"/>
                      <w:szCs w:val="16"/>
                      <w:lang w:val="pl-PL" w:eastAsia="en-US"/>
                    </w:rPr>
                    <w:t>WYDZIAŁ PLANOWANIA PRZESTRZENNEGO UMK</w:t>
                  </w:r>
                </w:p>
              </w:tc>
            </w:tr>
            <w:tr w:rsidR="006D222F" w:rsidRPr="002155EA" w14:paraId="1AEAC225" w14:textId="77777777" w:rsidTr="00EE1746">
              <w:trPr>
                <w:trHeight w:val="810"/>
              </w:trPr>
              <w:tc>
                <w:tcPr>
                  <w:tcW w:w="460" w:type="dxa"/>
                  <w:tcBorders>
                    <w:top w:val="single" w:sz="4" w:space="0" w:color="auto"/>
                    <w:left w:val="single" w:sz="4" w:space="0" w:color="auto"/>
                    <w:bottom w:val="single" w:sz="4" w:space="0" w:color="auto"/>
                    <w:right w:val="single" w:sz="4" w:space="0" w:color="auto"/>
                  </w:tcBorders>
                  <w:vAlign w:val="center"/>
                </w:tcPr>
                <w:p w14:paraId="48BA1DFA" w14:textId="20DA8D46" w:rsidR="006D222F" w:rsidRPr="00CB23A6" w:rsidRDefault="006D222F" w:rsidP="00A37B4F">
                  <w:pPr>
                    <w:rPr>
                      <w:rFonts w:ascii="Basier Squere" w:hAnsi="Basier Squere"/>
                      <w:sz w:val="16"/>
                      <w:szCs w:val="16"/>
                      <w:lang w:val="pl-PL" w:eastAsia="en-US"/>
                    </w:rPr>
                  </w:pPr>
                  <w:r w:rsidRPr="00CB23A6">
                    <w:rPr>
                      <w:rFonts w:ascii="Basier Squere" w:hAnsi="Basier Squere"/>
                      <w:sz w:val="16"/>
                      <w:szCs w:val="16"/>
                      <w:lang w:val="pl-PL" w:eastAsia="en-US"/>
                    </w:rPr>
                    <w:t>5</w:t>
                  </w:r>
                </w:p>
              </w:tc>
              <w:tc>
                <w:tcPr>
                  <w:tcW w:w="6125" w:type="dxa"/>
                  <w:tcBorders>
                    <w:top w:val="single" w:sz="4" w:space="0" w:color="auto"/>
                    <w:left w:val="nil"/>
                    <w:bottom w:val="single" w:sz="4" w:space="0" w:color="auto"/>
                    <w:right w:val="single" w:sz="4" w:space="0" w:color="auto"/>
                  </w:tcBorders>
                  <w:vAlign w:val="center"/>
                </w:tcPr>
                <w:p w14:paraId="68D57E6F" w14:textId="77777777" w:rsidR="006D222F" w:rsidRPr="00CB23A6" w:rsidRDefault="006D222F" w:rsidP="006D222F">
                  <w:pPr>
                    <w:rPr>
                      <w:bCs/>
                      <w:sz w:val="16"/>
                      <w:szCs w:val="16"/>
                      <w:lang w:val="pl-PL" w:eastAsia="en-US"/>
                    </w:rPr>
                  </w:pPr>
                  <w:r w:rsidRPr="00CB23A6">
                    <w:rPr>
                      <w:bCs/>
                      <w:sz w:val="16"/>
                      <w:szCs w:val="16"/>
                      <w:lang w:val="pl-PL" w:eastAsia="en-US"/>
                    </w:rPr>
                    <w:t>OGŁOSZENIE PREZYDENTA MIASTA KRAKOWA z dnia 23 lutego 2018 r.</w:t>
                  </w:r>
                </w:p>
                <w:p w14:paraId="7666ED9E" w14:textId="336FD3D2" w:rsidR="006D222F" w:rsidRPr="00CB23A6" w:rsidRDefault="006D222F" w:rsidP="006D222F">
                  <w:pPr>
                    <w:rPr>
                      <w:bCs/>
                      <w:sz w:val="16"/>
                      <w:szCs w:val="16"/>
                      <w:lang w:val="pl-PL" w:eastAsia="en-US"/>
                    </w:rPr>
                  </w:pPr>
                  <w:r w:rsidRPr="00CB23A6">
                    <w:rPr>
                      <w:bCs/>
                      <w:sz w:val="16"/>
                      <w:szCs w:val="16"/>
                      <w:lang w:val="pl-PL" w:eastAsia="en-US"/>
                    </w:rPr>
                    <w:t>o przystąpieniu do sporządzenia miejscowego planu zagospodarowania przestrzennego obszaru "Las Borkowski".</w:t>
                  </w:r>
                </w:p>
                <w:p w14:paraId="641DF24F" w14:textId="77777777" w:rsidR="006D222F" w:rsidRPr="00CB23A6" w:rsidRDefault="006D222F" w:rsidP="006D222F">
                  <w:pPr>
                    <w:rPr>
                      <w:bCs/>
                      <w:sz w:val="16"/>
                      <w:szCs w:val="16"/>
                      <w:lang w:val="pl-PL" w:eastAsia="en-US"/>
                    </w:rPr>
                  </w:pPr>
                </w:p>
                <w:p w14:paraId="16E4271A" w14:textId="13C66DAB" w:rsidR="006D222F" w:rsidRPr="00CB23A6" w:rsidRDefault="00962C08" w:rsidP="006D222F">
                  <w:pPr>
                    <w:rPr>
                      <w:bCs/>
                      <w:sz w:val="16"/>
                      <w:szCs w:val="16"/>
                      <w:lang w:val="pl-PL" w:eastAsia="en-US"/>
                    </w:rPr>
                  </w:pPr>
                  <w:hyperlink r:id="rId20" w:history="1">
                    <w:r w:rsidR="006D222F" w:rsidRPr="00CB23A6">
                      <w:rPr>
                        <w:rStyle w:val="Hipercze"/>
                        <w:bCs/>
                        <w:sz w:val="16"/>
                        <w:szCs w:val="16"/>
                        <w:lang w:val="pl-PL" w:eastAsia="en-US"/>
                      </w:rPr>
                      <w:t>https://www.bip.krakow.pl/?dok_id=94324</w:t>
                    </w:r>
                  </w:hyperlink>
                </w:p>
                <w:p w14:paraId="5C74A5C3" w14:textId="77777777" w:rsidR="006D222F" w:rsidRPr="00CB23A6" w:rsidRDefault="006D222F" w:rsidP="006D222F">
                  <w:pPr>
                    <w:rPr>
                      <w:bCs/>
                      <w:sz w:val="16"/>
                      <w:szCs w:val="16"/>
                      <w:lang w:val="pl-PL" w:eastAsia="en-US"/>
                    </w:rPr>
                  </w:pPr>
                  <w:r w:rsidRPr="00CB23A6">
                    <w:rPr>
                      <w:bCs/>
                      <w:sz w:val="16"/>
                      <w:szCs w:val="16"/>
                      <w:lang w:val="pl-PL" w:eastAsia="en-US"/>
                    </w:rPr>
                    <w:t>Prace nad sporządzeniem planu prowadzi</w:t>
                  </w:r>
                </w:p>
                <w:p w14:paraId="271CE786" w14:textId="02081930" w:rsidR="006D222F" w:rsidRPr="00CB23A6" w:rsidRDefault="006D222F" w:rsidP="006D222F">
                  <w:pPr>
                    <w:rPr>
                      <w:bCs/>
                      <w:sz w:val="16"/>
                      <w:szCs w:val="16"/>
                      <w:lang w:val="pl-PL" w:eastAsia="en-US"/>
                    </w:rPr>
                  </w:pPr>
                  <w:r w:rsidRPr="00CB23A6">
                    <w:rPr>
                      <w:bCs/>
                      <w:sz w:val="16"/>
                      <w:szCs w:val="16"/>
                      <w:lang w:val="pl-PL" w:eastAsia="en-US"/>
                    </w:rPr>
                    <w:t>WYDZIAŁ PLANOWANIA PRZESTRZENNEGO UMK</w:t>
                  </w:r>
                </w:p>
              </w:tc>
            </w:tr>
            <w:tr w:rsidR="006D222F" w:rsidRPr="002155EA" w14:paraId="396B1EB6" w14:textId="77777777" w:rsidTr="006D222F">
              <w:trPr>
                <w:trHeight w:val="810"/>
              </w:trPr>
              <w:tc>
                <w:tcPr>
                  <w:tcW w:w="460" w:type="dxa"/>
                  <w:tcBorders>
                    <w:top w:val="single" w:sz="4" w:space="0" w:color="auto"/>
                    <w:left w:val="single" w:sz="4" w:space="0" w:color="auto"/>
                    <w:bottom w:val="single" w:sz="4" w:space="0" w:color="auto"/>
                    <w:right w:val="single" w:sz="4" w:space="0" w:color="auto"/>
                  </w:tcBorders>
                  <w:vAlign w:val="center"/>
                </w:tcPr>
                <w:p w14:paraId="1ED76202" w14:textId="59A5BB2F" w:rsidR="006D222F" w:rsidRPr="00CB23A6" w:rsidRDefault="006D222F" w:rsidP="00A37B4F">
                  <w:pPr>
                    <w:rPr>
                      <w:rFonts w:ascii="Basier Squere" w:hAnsi="Basier Squere"/>
                      <w:sz w:val="16"/>
                      <w:szCs w:val="16"/>
                      <w:lang w:val="pl-PL" w:eastAsia="en-US"/>
                    </w:rPr>
                  </w:pPr>
                  <w:r w:rsidRPr="00CB23A6">
                    <w:rPr>
                      <w:rFonts w:ascii="Basier Squere" w:hAnsi="Basier Squere"/>
                      <w:sz w:val="16"/>
                      <w:szCs w:val="16"/>
                      <w:lang w:val="pl-PL" w:eastAsia="en-US"/>
                    </w:rPr>
                    <w:t>6</w:t>
                  </w:r>
                </w:p>
              </w:tc>
              <w:tc>
                <w:tcPr>
                  <w:tcW w:w="6125" w:type="dxa"/>
                  <w:tcBorders>
                    <w:top w:val="single" w:sz="4" w:space="0" w:color="auto"/>
                    <w:left w:val="nil"/>
                    <w:bottom w:val="single" w:sz="4" w:space="0" w:color="auto"/>
                    <w:right w:val="single" w:sz="4" w:space="0" w:color="auto"/>
                  </w:tcBorders>
                  <w:vAlign w:val="center"/>
                </w:tcPr>
                <w:p w14:paraId="72463705" w14:textId="77777777" w:rsidR="006D222F" w:rsidRPr="00CB23A6" w:rsidRDefault="006D222F" w:rsidP="006D222F">
                  <w:pPr>
                    <w:rPr>
                      <w:bCs/>
                      <w:sz w:val="16"/>
                      <w:szCs w:val="16"/>
                      <w:lang w:val="pl-PL" w:eastAsia="en-US"/>
                    </w:rPr>
                  </w:pPr>
                  <w:r w:rsidRPr="00CB23A6">
                    <w:rPr>
                      <w:bCs/>
                      <w:sz w:val="16"/>
                      <w:szCs w:val="16"/>
                      <w:lang w:val="pl-PL" w:eastAsia="en-US"/>
                    </w:rPr>
                    <w:t>OGŁOSZENIE PREZYDENTA MIASTA KRAKOWA z dnia 2 grudnia 2022 r.</w:t>
                  </w:r>
                </w:p>
                <w:p w14:paraId="0ECB3D82" w14:textId="0AB9A5D1" w:rsidR="006D222F" w:rsidRPr="00CB23A6" w:rsidRDefault="006D222F" w:rsidP="006D222F">
                  <w:pPr>
                    <w:rPr>
                      <w:bCs/>
                      <w:sz w:val="16"/>
                      <w:szCs w:val="16"/>
                      <w:lang w:val="pl-PL" w:eastAsia="en-US"/>
                    </w:rPr>
                  </w:pPr>
                  <w:r w:rsidRPr="00CB23A6">
                    <w:rPr>
                      <w:bCs/>
                      <w:sz w:val="16"/>
                      <w:szCs w:val="16"/>
                      <w:lang w:val="pl-PL" w:eastAsia="en-US"/>
                    </w:rPr>
                    <w:t>o przystąpieniu do sporządzenia miejscowego planu zagospodarowania przestrzennego obszaru "Kliny".</w:t>
                  </w:r>
                </w:p>
                <w:p w14:paraId="70D97AD1" w14:textId="77777777" w:rsidR="006D222F" w:rsidRPr="00CB23A6" w:rsidRDefault="006D222F" w:rsidP="006D222F">
                  <w:pPr>
                    <w:rPr>
                      <w:bCs/>
                      <w:sz w:val="16"/>
                      <w:szCs w:val="16"/>
                      <w:lang w:val="pl-PL" w:eastAsia="en-US"/>
                    </w:rPr>
                  </w:pPr>
                </w:p>
                <w:p w14:paraId="699C3625" w14:textId="0807746F" w:rsidR="006D222F" w:rsidRPr="00CB23A6" w:rsidRDefault="00962C08" w:rsidP="006D222F">
                  <w:pPr>
                    <w:rPr>
                      <w:bCs/>
                      <w:sz w:val="16"/>
                      <w:szCs w:val="16"/>
                      <w:lang w:val="pl-PL" w:eastAsia="en-US"/>
                    </w:rPr>
                  </w:pPr>
                  <w:hyperlink r:id="rId21" w:history="1">
                    <w:r w:rsidR="006D222F" w:rsidRPr="00CB23A6">
                      <w:rPr>
                        <w:rStyle w:val="Hipercze"/>
                        <w:bCs/>
                        <w:sz w:val="16"/>
                        <w:szCs w:val="16"/>
                        <w:lang w:val="pl-PL" w:eastAsia="en-US"/>
                      </w:rPr>
                      <w:t>https://www.bip.krakow.pl/?dok_id=160776</w:t>
                    </w:r>
                  </w:hyperlink>
                </w:p>
                <w:p w14:paraId="3E692468" w14:textId="77777777" w:rsidR="006D222F" w:rsidRPr="00CB23A6" w:rsidRDefault="006D222F" w:rsidP="006D222F">
                  <w:pPr>
                    <w:rPr>
                      <w:bCs/>
                      <w:sz w:val="16"/>
                      <w:szCs w:val="16"/>
                      <w:lang w:val="pl-PL" w:eastAsia="en-US"/>
                    </w:rPr>
                  </w:pPr>
                  <w:r w:rsidRPr="00CB23A6">
                    <w:rPr>
                      <w:bCs/>
                      <w:sz w:val="16"/>
                      <w:szCs w:val="16"/>
                      <w:lang w:val="pl-PL" w:eastAsia="en-US"/>
                    </w:rPr>
                    <w:t>Prace nad sporządzeniem planu prowadzi</w:t>
                  </w:r>
                </w:p>
                <w:p w14:paraId="47D7B5ED" w14:textId="62A677A1" w:rsidR="006D222F" w:rsidRPr="00CB23A6" w:rsidRDefault="006D222F" w:rsidP="006D222F">
                  <w:pPr>
                    <w:rPr>
                      <w:bCs/>
                      <w:sz w:val="16"/>
                      <w:szCs w:val="16"/>
                      <w:lang w:val="pl-PL" w:eastAsia="en-US"/>
                    </w:rPr>
                  </w:pPr>
                  <w:r w:rsidRPr="00CB23A6">
                    <w:rPr>
                      <w:bCs/>
                      <w:sz w:val="16"/>
                      <w:szCs w:val="16"/>
                      <w:lang w:val="pl-PL" w:eastAsia="en-US"/>
                    </w:rPr>
                    <w:t>WYDZIAŁ PLANOWANIA PRZESTRZENNEGO UMK</w:t>
                  </w:r>
                </w:p>
              </w:tc>
            </w:tr>
            <w:tr w:rsidR="006D222F" w:rsidRPr="002155EA" w14:paraId="1AE451BA" w14:textId="77777777" w:rsidTr="006D222F">
              <w:trPr>
                <w:trHeight w:val="810"/>
              </w:trPr>
              <w:tc>
                <w:tcPr>
                  <w:tcW w:w="460" w:type="dxa"/>
                  <w:tcBorders>
                    <w:top w:val="single" w:sz="4" w:space="0" w:color="auto"/>
                    <w:left w:val="single" w:sz="4" w:space="0" w:color="auto"/>
                    <w:bottom w:val="single" w:sz="4" w:space="0" w:color="auto"/>
                    <w:right w:val="single" w:sz="4" w:space="0" w:color="auto"/>
                  </w:tcBorders>
                  <w:vAlign w:val="center"/>
                </w:tcPr>
                <w:p w14:paraId="3F035CE6" w14:textId="78151C71" w:rsidR="006D222F" w:rsidRPr="00CB23A6" w:rsidRDefault="006D222F" w:rsidP="00A37B4F">
                  <w:pPr>
                    <w:rPr>
                      <w:rFonts w:ascii="Basier Squere" w:hAnsi="Basier Squere"/>
                      <w:sz w:val="16"/>
                      <w:szCs w:val="16"/>
                      <w:lang w:val="pl-PL" w:eastAsia="en-US"/>
                    </w:rPr>
                  </w:pPr>
                  <w:r w:rsidRPr="00CB23A6">
                    <w:rPr>
                      <w:rFonts w:ascii="Basier Squere" w:hAnsi="Basier Squere"/>
                      <w:sz w:val="16"/>
                      <w:szCs w:val="16"/>
                      <w:lang w:val="pl-PL" w:eastAsia="en-US"/>
                    </w:rPr>
                    <w:t>7</w:t>
                  </w:r>
                </w:p>
              </w:tc>
              <w:tc>
                <w:tcPr>
                  <w:tcW w:w="6125" w:type="dxa"/>
                  <w:tcBorders>
                    <w:top w:val="single" w:sz="4" w:space="0" w:color="auto"/>
                    <w:left w:val="nil"/>
                    <w:bottom w:val="single" w:sz="4" w:space="0" w:color="auto"/>
                    <w:right w:val="single" w:sz="4" w:space="0" w:color="auto"/>
                  </w:tcBorders>
                  <w:vAlign w:val="center"/>
                </w:tcPr>
                <w:p w14:paraId="13D58A8A" w14:textId="77777777" w:rsidR="006D222F" w:rsidRPr="00CB23A6" w:rsidRDefault="006D222F" w:rsidP="006D222F">
                  <w:pPr>
                    <w:rPr>
                      <w:bCs/>
                      <w:sz w:val="16"/>
                      <w:szCs w:val="16"/>
                      <w:lang w:val="pl-PL" w:eastAsia="en-US"/>
                    </w:rPr>
                  </w:pPr>
                  <w:r w:rsidRPr="00CB23A6">
                    <w:rPr>
                      <w:bCs/>
                      <w:sz w:val="16"/>
                      <w:szCs w:val="16"/>
                      <w:lang w:val="pl-PL" w:eastAsia="en-US"/>
                    </w:rPr>
                    <w:t>OGŁOSZENIE PREZYDENTA MIASTA KRAKOWA z dnia 9 grudnia 2022 r.</w:t>
                  </w:r>
                </w:p>
                <w:p w14:paraId="37739E4E" w14:textId="02307A06" w:rsidR="006D222F" w:rsidRPr="00CB23A6" w:rsidRDefault="006D222F" w:rsidP="006D222F">
                  <w:pPr>
                    <w:rPr>
                      <w:bCs/>
                      <w:sz w:val="16"/>
                      <w:szCs w:val="16"/>
                      <w:lang w:val="pl-PL" w:eastAsia="en-US"/>
                    </w:rPr>
                  </w:pPr>
                  <w:r w:rsidRPr="00CB23A6">
                    <w:rPr>
                      <w:bCs/>
                      <w:sz w:val="16"/>
                      <w:szCs w:val="16"/>
                      <w:lang w:val="pl-PL" w:eastAsia="en-US"/>
                    </w:rPr>
                    <w:t>o przystąpieniu do sporządzenia miejscowego planu zagospodarowania przestrzennego obszaru "Jugowice".</w:t>
                  </w:r>
                </w:p>
                <w:p w14:paraId="34907E43" w14:textId="77777777" w:rsidR="006D222F" w:rsidRPr="00CB23A6" w:rsidRDefault="006D222F" w:rsidP="006D222F">
                  <w:pPr>
                    <w:rPr>
                      <w:bCs/>
                      <w:sz w:val="16"/>
                      <w:szCs w:val="16"/>
                      <w:lang w:val="pl-PL" w:eastAsia="en-US"/>
                    </w:rPr>
                  </w:pPr>
                </w:p>
                <w:p w14:paraId="3B2D4FF6" w14:textId="4078AA7D" w:rsidR="006D222F" w:rsidRPr="00CB23A6" w:rsidRDefault="00962C08" w:rsidP="006D222F">
                  <w:pPr>
                    <w:rPr>
                      <w:bCs/>
                      <w:sz w:val="16"/>
                      <w:szCs w:val="16"/>
                      <w:lang w:val="pl-PL" w:eastAsia="en-US"/>
                    </w:rPr>
                  </w:pPr>
                  <w:hyperlink r:id="rId22" w:history="1">
                    <w:r w:rsidR="006D222F" w:rsidRPr="00CB23A6">
                      <w:rPr>
                        <w:rStyle w:val="Hipercze"/>
                        <w:bCs/>
                        <w:sz w:val="16"/>
                        <w:szCs w:val="16"/>
                        <w:lang w:val="pl-PL" w:eastAsia="en-US"/>
                      </w:rPr>
                      <w:t>https://www.bip.krakow.pl/?dok_id=160779</w:t>
                    </w:r>
                  </w:hyperlink>
                </w:p>
                <w:p w14:paraId="12406687" w14:textId="77777777" w:rsidR="006D222F" w:rsidRPr="00CB23A6" w:rsidRDefault="006D222F" w:rsidP="006D222F">
                  <w:pPr>
                    <w:rPr>
                      <w:bCs/>
                      <w:sz w:val="16"/>
                      <w:szCs w:val="16"/>
                      <w:lang w:val="pl-PL" w:eastAsia="en-US"/>
                    </w:rPr>
                  </w:pPr>
                  <w:r w:rsidRPr="00CB23A6">
                    <w:rPr>
                      <w:bCs/>
                      <w:sz w:val="16"/>
                      <w:szCs w:val="16"/>
                      <w:lang w:val="pl-PL" w:eastAsia="en-US"/>
                    </w:rPr>
                    <w:t>Prace nad sporządzeniem planu prowadzi</w:t>
                  </w:r>
                </w:p>
                <w:p w14:paraId="7F0FC422" w14:textId="4BA9FA0C" w:rsidR="006D222F" w:rsidRPr="00CB23A6" w:rsidRDefault="006D222F" w:rsidP="006D222F">
                  <w:pPr>
                    <w:rPr>
                      <w:bCs/>
                      <w:sz w:val="16"/>
                      <w:szCs w:val="16"/>
                      <w:lang w:val="pl-PL" w:eastAsia="en-US"/>
                    </w:rPr>
                  </w:pPr>
                  <w:r w:rsidRPr="00CB23A6">
                    <w:rPr>
                      <w:bCs/>
                      <w:sz w:val="16"/>
                      <w:szCs w:val="16"/>
                      <w:lang w:val="pl-PL" w:eastAsia="en-US"/>
                    </w:rPr>
                    <w:t>WYDZIAŁ PLANOWANIA PRZESTRZENNEGO UMK</w:t>
                  </w:r>
                </w:p>
              </w:tc>
            </w:tr>
            <w:tr w:rsidR="006D222F" w:rsidRPr="002155EA" w14:paraId="1F65912B" w14:textId="77777777" w:rsidTr="006D222F">
              <w:trPr>
                <w:trHeight w:val="810"/>
              </w:trPr>
              <w:tc>
                <w:tcPr>
                  <w:tcW w:w="460" w:type="dxa"/>
                  <w:tcBorders>
                    <w:top w:val="single" w:sz="4" w:space="0" w:color="auto"/>
                    <w:left w:val="single" w:sz="4" w:space="0" w:color="auto"/>
                    <w:bottom w:val="single" w:sz="4" w:space="0" w:color="auto"/>
                    <w:right w:val="single" w:sz="4" w:space="0" w:color="auto"/>
                  </w:tcBorders>
                  <w:vAlign w:val="center"/>
                </w:tcPr>
                <w:p w14:paraId="142C3165" w14:textId="7768092C" w:rsidR="006D222F" w:rsidRPr="00CB23A6" w:rsidRDefault="006D222F" w:rsidP="00A37B4F">
                  <w:pPr>
                    <w:rPr>
                      <w:rFonts w:ascii="Basier Squere" w:hAnsi="Basier Squere"/>
                      <w:sz w:val="16"/>
                      <w:szCs w:val="16"/>
                      <w:lang w:val="pl-PL" w:eastAsia="en-US"/>
                    </w:rPr>
                  </w:pPr>
                  <w:r w:rsidRPr="00CB23A6">
                    <w:rPr>
                      <w:rFonts w:ascii="Basier Squere" w:hAnsi="Basier Squere"/>
                      <w:sz w:val="16"/>
                      <w:szCs w:val="16"/>
                      <w:lang w:val="pl-PL" w:eastAsia="en-US"/>
                    </w:rPr>
                    <w:t>8</w:t>
                  </w:r>
                </w:p>
              </w:tc>
              <w:tc>
                <w:tcPr>
                  <w:tcW w:w="6125" w:type="dxa"/>
                  <w:tcBorders>
                    <w:top w:val="single" w:sz="4" w:space="0" w:color="auto"/>
                    <w:left w:val="nil"/>
                    <w:bottom w:val="single" w:sz="4" w:space="0" w:color="auto"/>
                    <w:right w:val="single" w:sz="4" w:space="0" w:color="auto"/>
                  </w:tcBorders>
                  <w:vAlign w:val="center"/>
                </w:tcPr>
                <w:p w14:paraId="2B0C4E49" w14:textId="77777777" w:rsidR="006D222F" w:rsidRPr="00CB23A6" w:rsidRDefault="006D222F" w:rsidP="006D222F">
                  <w:pPr>
                    <w:rPr>
                      <w:bCs/>
                      <w:sz w:val="16"/>
                      <w:szCs w:val="16"/>
                      <w:lang w:val="pl-PL" w:eastAsia="en-US"/>
                    </w:rPr>
                  </w:pPr>
                  <w:r w:rsidRPr="00CB23A6">
                    <w:rPr>
                      <w:bCs/>
                      <w:sz w:val="16"/>
                      <w:szCs w:val="16"/>
                      <w:lang w:val="pl-PL" w:eastAsia="en-US"/>
                    </w:rPr>
                    <w:t>OGŁOSZENIE PREZYDENTA MIASTA KRAKOWA z dnia 5 listopada 2021 r.</w:t>
                  </w:r>
                </w:p>
                <w:p w14:paraId="7B42F17A" w14:textId="12240490" w:rsidR="006D222F" w:rsidRPr="00CB23A6" w:rsidRDefault="006D222F" w:rsidP="006D222F">
                  <w:pPr>
                    <w:rPr>
                      <w:bCs/>
                      <w:sz w:val="16"/>
                      <w:szCs w:val="16"/>
                      <w:lang w:val="pl-PL" w:eastAsia="en-US"/>
                    </w:rPr>
                  </w:pPr>
                  <w:r w:rsidRPr="00CB23A6">
                    <w:rPr>
                      <w:bCs/>
                      <w:sz w:val="16"/>
                      <w:szCs w:val="16"/>
                      <w:lang w:val="pl-PL" w:eastAsia="en-US"/>
                    </w:rPr>
                    <w:t>o przystąpieniu do sporządzenia miejscowego planu zagospodarowania przestrzennego obszaru "Park miejski Kliny południe".</w:t>
                  </w:r>
                </w:p>
                <w:p w14:paraId="62924532" w14:textId="77777777" w:rsidR="006D222F" w:rsidRPr="00CB23A6" w:rsidRDefault="006D222F" w:rsidP="006D222F">
                  <w:pPr>
                    <w:rPr>
                      <w:bCs/>
                      <w:sz w:val="16"/>
                      <w:szCs w:val="16"/>
                      <w:lang w:val="pl-PL" w:eastAsia="en-US"/>
                    </w:rPr>
                  </w:pPr>
                </w:p>
                <w:p w14:paraId="6E4C1581" w14:textId="51736964" w:rsidR="006D222F" w:rsidRPr="00CB23A6" w:rsidRDefault="00962C08" w:rsidP="006D222F">
                  <w:pPr>
                    <w:rPr>
                      <w:bCs/>
                      <w:sz w:val="16"/>
                      <w:szCs w:val="16"/>
                      <w:lang w:val="pl-PL" w:eastAsia="en-US"/>
                    </w:rPr>
                  </w:pPr>
                  <w:hyperlink r:id="rId23" w:history="1">
                    <w:r w:rsidR="006D222F" w:rsidRPr="00CB23A6">
                      <w:rPr>
                        <w:rStyle w:val="Hipercze"/>
                        <w:bCs/>
                        <w:sz w:val="16"/>
                        <w:szCs w:val="16"/>
                        <w:lang w:val="pl-PL" w:eastAsia="en-US"/>
                      </w:rPr>
                      <w:t>https://www.bip.krakow.pl/?dok_id=145785</w:t>
                    </w:r>
                  </w:hyperlink>
                </w:p>
                <w:p w14:paraId="79A99E42" w14:textId="77777777" w:rsidR="006D222F" w:rsidRPr="00CB23A6" w:rsidRDefault="006D222F" w:rsidP="006D222F">
                  <w:pPr>
                    <w:rPr>
                      <w:bCs/>
                      <w:sz w:val="16"/>
                      <w:szCs w:val="16"/>
                      <w:lang w:val="pl-PL" w:eastAsia="en-US"/>
                    </w:rPr>
                  </w:pPr>
                  <w:r w:rsidRPr="00CB23A6">
                    <w:rPr>
                      <w:bCs/>
                      <w:sz w:val="16"/>
                      <w:szCs w:val="16"/>
                      <w:lang w:val="pl-PL" w:eastAsia="en-US"/>
                    </w:rPr>
                    <w:t>Prace nad sporządzeniem planu prowadzi</w:t>
                  </w:r>
                </w:p>
                <w:p w14:paraId="7E6FBAFE" w14:textId="7B293CB0" w:rsidR="006D222F" w:rsidRPr="00CB23A6" w:rsidRDefault="006D222F" w:rsidP="006D222F">
                  <w:pPr>
                    <w:rPr>
                      <w:bCs/>
                      <w:sz w:val="16"/>
                      <w:szCs w:val="16"/>
                      <w:lang w:val="pl-PL" w:eastAsia="en-US"/>
                    </w:rPr>
                  </w:pPr>
                  <w:r w:rsidRPr="00CB23A6">
                    <w:rPr>
                      <w:bCs/>
                      <w:sz w:val="16"/>
                      <w:szCs w:val="16"/>
                      <w:lang w:val="pl-PL" w:eastAsia="en-US"/>
                    </w:rPr>
                    <w:t>WYDZIAŁ PLANOWANIA PRZESTRZENNEGO UMK</w:t>
                  </w:r>
                </w:p>
              </w:tc>
            </w:tr>
            <w:tr w:rsidR="00DF7CC2" w:rsidRPr="002155EA" w14:paraId="427B67AD" w14:textId="77777777" w:rsidTr="006D222F">
              <w:trPr>
                <w:trHeight w:val="810"/>
              </w:trPr>
              <w:tc>
                <w:tcPr>
                  <w:tcW w:w="460" w:type="dxa"/>
                  <w:tcBorders>
                    <w:top w:val="single" w:sz="4" w:space="0" w:color="auto"/>
                    <w:left w:val="single" w:sz="4" w:space="0" w:color="auto"/>
                    <w:bottom w:val="single" w:sz="4" w:space="0" w:color="auto"/>
                    <w:right w:val="single" w:sz="4" w:space="0" w:color="auto"/>
                  </w:tcBorders>
                  <w:vAlign w:val="center"/>
                </w:tcPr>
                <w:p w14:paraId="45F2D37D" w14:textId="52807FEB" w:rsidR="00DF7CC2" w:rsidRPr="00CB23A6" w:rsidRDefault="00DF7CC2" w:rsidP="00A37B4F">
                  <w:pPr>
                    <w:rPr>
                      <w:rFonts w:ascii="Basier Squere" w:hAnsi="Basier Squere"/>
                      <w:sz w:val="16"/>
                      <w:szCs w:val="16"/>
                      <w:lang w:val="pl-PL" w:eastAsia="en-US"/>
                    </w:rPr>
                  </w:pPr>
                  <w:r w:rsidRPr="00CB23A6">
                    <w:rPr>
                      <w:rFonts w:ascii="Basier Squere" w:hAnsi="Basier Squere"/>
                      <w:sz w:val="16"/>
                      <w:szCs w:val="16"/>
                      <w:lang w:val="pl-PL" w:eastAsia="en-US"/>
                    </w:rPr>
                    <w:t>9</w:t>
                  </w:r>
                </w:p>
              </w:tc>
              <w:tc>
                <w:tcPr>
                  <w:tcW w:w="6125" w:type="dxa"/>
                  <w:tcBorders>
                    <w:top w:val="single" w:sz="4" w:space="0" w:color="auto"/>
                    <w:left w:val="nil"/>
                    <w:bottom w:val="single" w:sz="4" w:space="0" w:color="auto"/>
                    <w:right w:val="single" w:sz="4" w:space="0" w:color="auto"/>
                  </w:tcBorders>
                  <w:vAlign w:val="center"/>
                </w:tcPr>
                <w:p w14:paraId="2FD2CEF4" w14:textId="77777777" w:rsidR="00DF7CC2" w:rsidRPr="00CB23A6" w:rsidRDefault="00DF7CC2" w:rsidP="00DF7CC2">
                  <w:pPr>
                    <w:rPr>
                      <w:bCs/>
                      <w:sz w:val="16"/>
                      <w:szCs w:val="16"/>
                      <w:lang w:val="pl-PL" w:eastAsia="en-US"/>
                    </w:rPr>
                  </w:pPr>
                  <w:r w:rsidRPr="00CB23A6">
                    <w:rPr>
                      <w:bCs/>
                      <w:sz w:val="16"/>
                      <w:szCs w:val="16"/>
                      <w:lang w:val="pl-PL" w:eastAsia="en-US"/>
                    </w:rPr>
                    <w:t>OGŁOSZENIE PREZYDENTA MIASTA KRAKOWA z dnia 5 listopada 2021 r.</w:t>
                  </w:r>
                </w:p>
                <w:p w14:paraId="062F938C" w14:textId="455A2FEC" w:rsidR="00DF7CC2" w:rsidRPr="00CB23A6" w:rsidRDefault="00DF7CC2" w:rsidP="00DF7CC2">
                  <w:pPr>
                    <w:rPr>
                      <w:bCs/>
                      <w:sz w:val="16"/>
                      <w:szCs w:val="16"/>
                      <w:lang w:val="pl-PL" w:eastAsia="en-US"/>
                    </w:rPr>
                  </w:pPr>
                  <w:r w:rsidRPr="00CB23A6">
                    <w:rPr>
                      <w:bCs/>
                      <w:sz w:val="16"/>
                      <w:szCs w:val="16"/>
                      <w:lang w:val="pl-PL" w:eastAsia="en-US"/>
                    </w:rPr>
                    <w:t>o przystąpieniu do sporządzenia miejscowego planu zagospodarowania przestrzennego obszaru "Park miejski na Klinach".</w:t>
                  </w:r>
                </w:p>
                <w:p w14:paraId="3B8E7593" w14:textId="77777777" w:rsidR="00DF7CC2" w:rsidRPr="00CB23A6" w:rsidRDefault="00DF7CC2" w:rsidP="006D222F">
                  <w:pPr>
                    <w:rPr>
                      <w:bCs/>
                      <w:sz w:val="16"/>
                      <w:szCs w:val="16"/>
                      <w:lang w:val="pl-PL" w:eastAsia="en-US"/>
                    </w:rPr>
                  </w:pPr>
                </w:p>
                <w:p w14:paraId="2F58BDDE" w14:textId="77777777" w:rsidR="00DF7CC2" w:rsidRPr="00CB23A6" w:rsidRDefault="00962C08" w:rsidP="006D222F">
                  <w:pPr>
                    <w:rPr>
                      <w:bCs/>
                      <w:sz w:val="16"/>
                      <w:szCs w:val="16"/>
                      <w:lang w:val="pl-PL" w:eastAsia="en-US"/>
                    </w:rPr>
                  </w:pPr>
                  <w:hyperlink r:id="rId24" w:history="1">
                    <w:r w:rsidR="00DF7CC2" w:rsidRPr="00CB23A6">
                      <w:rPr>
                        <w:rStyle w:val="Hipercze"/>
                        <w:bCs/>
                        <w:sz w:val="16"/>
                        <w:szCs w:val="16"/>
                        <w:lang w:val="pl-PL" w:eastAsia="en-US"/>
                      </w:rPr>
                      <w:t>https://www.bip.krakow.pl/?dok_id=145783</w:t>
                    </w:r>
                  </w:hyperlink>
                </w:p>
                <w:p w14:paraId="1B659188" w14:textId="77777777" w:rsidR="00DF7CC2" w:rsidRPr="00CB23A6" w:rsidRDefault="00DF7CC2" w:rsidP="00DF7CC2">
                  <w:pPr>
                    <w:rPr>
                      <w:bCs/>
                      <w:sz w:val="16"/>
                      <w:szCs w:val="16"/>
                      <w:lang w:val="pl-PL" w:eastAsia="en-US"/>
                    </w:rPr>
                  </w:pPr>
                  <w:r w:rsidRPr="00CB23A6">
                    <w:rPr>
                      <w:bCs/>
                      <w:sz w:val="16"/>
                      <w:szCs w:val="16"/>
                      <w:lang w:val="pl-PL" w:eastAsia="en-US"/>
                    </w:rPr>
                    <w:t>Prace nad sporządzeniem planu prowadzi</w:t>
                  </w:r>
                </w:p>
                <w:p w14:paraId="0FA83163" w14:textId="228CE09B" w:rsidR="00DF7CC2" w:rsidRPr="00CB23A6" w:rsidRDefault="00DF7CC2" w:rsidP="00DF7CC2">
                  <w:pPr>
                    <w:rPr>
                      <w:bCs/>
                      <w:sz w:val="16"/>
                      <w:szCs w:val="16"/>
                      <w:lang w:val="pl-PL" w:eastAsia="en-US"/>
                    </w:rPr>
                  </w:pPr>
                  <w:r w:rsidRPr="00CB23A6">
                    <w:rPr>
                      <w:bCs/>
                      <w:sz w:val="16"/>
                      <w:szCs w:val="16"/>
                      <w:lang w:val="pl-PL" w:eastAsia="en-US"/>
                    </w:rPr>
                    <w:t>WYDZIAŁ PLANOWANIA PRZESTRZENNEGO UMK</w:t>
                  </w:r>
                </w:p>
              </w:tc>
            </w:tr>
            <w:tr w:rsidR="00DF7CC2" w:rsidRPr="002155EA" w14:paraId="5C11E7FF" w14:textId="77777777" w:rsidTr="006D222F">
              <w:trPr>
                <w:trHeight w:val="810"/>
              </w:trPr>
              <w:tc>
                <w:tcPr>
                  <w:tcW w:w="460" w:type="dxa"/>
                  <w:tcBorders>
                    <w:top w:val="single" w:sz="4" w:space="0" w:color="auto"/>
                    <w:left w:val="single" w:sz="4" w:space="0" w:color="auto"/>
                    <w:bottom w:val="single" w:sz="4" w:space="0" w:color="auto"/>
                    <w:right w:val="single" w:sz="4" w:space="0" w:color="auto"/>
                  </w:tcBorders>
                  <w:vAlign w:val="center"/>
                </w:tcPr>
                <w:p w14:paraId="246C2CD3" w14:textId="4ED50F51" w:rsidR="00DF7CC2" w:rsidRPr="00CB23A6" w:rsidRDefault="00DF7CC2" w:rsidP="00A37B4F">
                  <w:pPr>
                    <w:rPr>
                      <w:rFonts w:ascii="Basier Squere" w:hAnsi="Basier Squere"/>
                      <w:sz w:val="16"/>
                      <w:szCs w:val="16"/>
                      <w:lang w:val="pl-PL" w:eastAsia="en-US"/>
                    </w:rPr>
                  </w:pPr>
                  <w:r w:rsidRPr="00CB23A6">
                    <w:rPr>
                      <w:rFonts w:ascii="Basier Squere" w:hAnsi="Basier Squere"/>
                      <w:sz w:val="16"/>
                      <w:szCs w:val="16"/>
                      <w:lang w:val="pl-PL" w:eastAsia="en-US"/>
                    </w:rPr>
                    <w:t>10</w:t>
                  </w:r>
                </w:p>
              </w:tc>
              <w:tc>
                <w:tcPr>
                  <w:tcW w:w="6125" w:type="dxa"/>
                  <w:tcBorders>
                    <w:top w:val="single" w:sz="4" w:space="0" w:color="auto"/>
                    <w:left w:val="nil"/>
                    <w:bottom w:val="single" w:sz="4" w:space="0" w:color="auto"/>
                    <w:right w:val="single" w:sz="4" w:space="0" w:color="auto"/>
                  </w:tcBorders>
                  <w:vAlign w:val="center"/>
                </w:tcPr>
                <w:p w14:paraId="51793A59" w14:textId="77777777" w:rsidR="00DF7CC2" w:rsidRPr="00CB23A6" w:rsidRDefault="00DF7CC2" w:rsidP="00DF7CC2">
                  <w:pPr>
                    <w:rPr>
                      <w:bCs/>
                      <w:sz w:val="16"/>
                      <w:szCs w:val="16"/>
                      <w:lang w:val="pl-PL" w:eastAsia="en-US"/>
                    </w:rPr>
                  </w:pPr>
                  <w:r w:rsidRPr="00CB23A6">
                    <w:rPr>
                      <w:bCs/>
                      <w:sz w:val="16"/>
                      <w:szCs w:val="16"/>
                      <w:lang w:val="pl-PL" w:eastAsia="en-US"/>
                    </w:rPr>
                    <w:t>OGŁOSZENIE PREZYDENTA MIASTA KRAKOWA z dnia 25 marca 2022 r.</w:t>
                  </w:r>
                </w:p>
                <w:p w14:paraId="561EF0FB" w14:textId="32C04CF6" w:rsidR="00DF7CC2" w:rsidRPr="00CB23A6" w:rsidRDefault="00DF7CC2" w:rsidP="00DF7CC2">
                  <w:pPr>
                    <w:rPr>
                      <w:bCs/>
                      <w:sz w:val="16"/>
                      <w:szCs w:val="16"/>
                      <w:lang w:val="pl-PL" w:eastAsia="en-US"/>
                    </w:rPr>
                  </w:pPr>
                  <w:r w:rsidRPr="00CB23A6">
                    <w:rPr>
                      <w:bCs/>
                      <w:sz w:val="16"/>
                      <w:szCs w:val="16"/>
                      <w:lang w:val="pl-PL" w:eastAsia="en-US"/>
                    </w:rPr>
                    <w:t>o przystąpieniu do sporządzenia miejscowego planu zagospodarowania przestrzennego obszaru "Kampus UJ - Zalesie".</w:t>
                  </w:r>
                </w:p>
                <w:p w14:paraId="51A70B15" w14:textId="77777777" w:rsidR="00DF7CC2" w:rsidRPr="00CB23A6" w:rsidRDefault="00DF7CC2" w:rsidP="00DF7CC2">
                  <w:pPr>
                    <w:rPr>
                      <w:bCs/>
                      <w:sz w:val="16"/>
                      <w:szCs w:val="16"/>
                      <w:lang w:val="pl-PL" w:eastAsia="en-US"/>
                    </w:rPr>
                  </w:pPr>
                </w:p>
                <w:p w14:paraId="479466CA" w14:textId="575AC4F6" w:rsidR="00DF7CC2" w:rsidRPr="00CB23A6" w:rsidRDefault="00962C08" w:rsidP="00DF7CC2">
                  <w:pPr>
                    <w:rPr>
                      <w:bCs/>
                      <w:sz w:val="16"/>
                      <w:szCs w:val="16"/>
                      <w:lang w:val="pl-PL" w:eastAsia="en-US"/>
                    </w:rPr>
                  </w:pPr>
                  <w:hyperlink r:id="rId25" w:history="1">
                    <w:r w:rsidR="00DF7CC2" w:rsidRPr="00CB23A6">
                      <w:rPr>
                        <w:rStyle w:val="Hipercze"/>
                        <w:bCs/>
                        <w:sz w:val="16"/>
                        <w:szCs w:val="16"/>
                        <w:lang w:val="pl-PL" w:eastAsia="en-US"/>
                      </w:rPr>
                      <w:t>https://www.bip.krakow.pl/?dok_id=150684</w:t>
                    </w:r>
                  </w:hyperlink>
                </w:p>
                <w:p w14:paraId="74B53311" w14:textId="77777777" w:rsidR="00DF7CC2" w:rsidRPr="00CB23A6" w:rsidRDefault="00DF7CC2" w:rsidP="00DF7CC2">
                  <w:pPr>
                    <w:rPr>
                      <w:bCs/>
                      <w:sz w:val="16"/>
                      <w:szCs w:val="16"/>
                      <w:lang w:val="pl-PL" w:eastAsia="en-US"/>
                    </w:rPr>
                  </w:pPr>
                  <w:r w:rsidRPr="00CB23A6">
                    <w:rPr>
                      <w:bCs/>
                      <w:sz w:val="16"/>
                      <w:szCs w:val="16"/>
                      <w:lang w:val="pl-PL" w:eastAsia="en-US"/>
                    </w:rPr>
                    <w:t>Prace nad sporządzeniem planu prowadzi</w:t>
                  </w:r>
                </w:p>
                <w:p w14:paraId="65006AE6" w14:textId="6675079D" w:rsidR="00DF7CC2" w:rsidRPr="00CB23A6" w:rsidRDefault="00DF7CC2" w:rsidP="00DF7CC2">
                  <w:pPr>
                    <w:rPr>
                      <w:bCs/>
                      <w:sz w:val="16"/>
                      <w:szCs w:val="16"/>
                      <w:lang w:val="pl-PL" w:eastAsia="en-US"/>
                    </w:rPr>
                  </w:pPr>
                  <w:r w:rsidRPr="00CB23A6">
                    <w:rPr>
                      <w:bCs/>
                      <w:sz w:val="16"/>
                      <w:szCs w:val="16"/>
                      <w:lang w:val="pl-PL" w:eastAsia="en-US"/>
                    </w:rPr>
                    <w:t>WYDZIAŁ PLANOWANIA PRZESTRZENNEGO UMK</w:t>
                  </w:r>
                </w:p>
              </w:tc>
            </w:tr>
          </w:tbl>
          <w:p w14:paraId="0BCBEBE2" w14:textId="77777777" w:rsidR="00246AF3" w:rsidRPr="00CB23A6" w:rsidRDefault="00246AF3" w:rsidP="000D2F68">
            <w:pPr>
              <w:shd w:val="clear" w:color="auto" w:fill="FFFFFF"/>
              <w:rPr>
                <w:rFonts w:ascii="Basier Squere" w:eastAsia="Times New Roman" w:hAnsi="Basier Squere" w:cs="Arial"/>
                <w:sz w:val="22"/>
                <w:szCs w:val="22"/>
                <w:lang w:val="pl-PL" w:eastAsia="en-US"/>
              </w:rPr>
            </w:pPr>
          </w:p>
          <w:tbl>
            <w:tblPr>
              <w:tblW w:w="6585" w:type="dxa"/>
              <w:tblLayout w:type="fixed"/>
              <w:tblCellMar>
                <w:left w:w="70" w:type="dxa"/>
                <w:right w:w="70" w:type="dxa"/>
              </w:tblCellMar>
              <w:tblLook w:val="04A0" w:firstRow="1" w:lastRow="0" w:firstColumn="1" w:lastColumn="0" w:noHBand="0" w:noVBand="1"/>
            </w:tblPr>
            <w:tblGrid>
              <w:gridCol w:w="6585"/>
            </w:tblGrid>
            <w:tr w:rsidR="00246AF3" w:rsidRPr="002155EA" w14:paraId="6AAF4286" w14:textId="77777777" w:rsidTr="00B809EC">
              <w:trPr>
                <w:trHeight w:val="765"/>
              </w:trPr>
              <w:tc>
                <w:tcPr>
                  <w:tcW w:w="6585" w:type="dxa"/>
                  <w:tcBorders>
                    <w:top w:val="single" w:sz="4" w:space="0" w:color="auto"/>
                    <w:left w:val="single" w:sz="4" w:space="0" w:color="auto"/>
                    <w:bottom w:val="single" w:sz="4" w:space="0" w:color="auto"/>
                    <w:right w:val="single" w:sz="4" w:space="0" w:color="auto"/>
                  </w:tcBorders>
                  <w:vAlign w:val="center"/>
                  <w:hideMark/>
                </w:tcPr>
                <w:p w14:paraId="0BDE4FFD" w14:textId="3C554FB5" w:rsidR="00246AF3" w:rsidRPr="00CB23A6" w:rsidRDefault="00246AF3" w:rsidP="003A3894">
                  <w:pPr>
                    <w:autoSpaceDE w:val="0"/>
                    <w:autoSpaceDN w:val="0"/>
                    <w:adjustRightInd w:val="0"/>
                    <w:rPr>
                      <w:rFonts w:ascii="Basier Squere" w:eastAsiaTheme="minorHAnsi" w:hAnsi="Basier Squere"/>
                      <w:sz w:val="16"/>
                      <w:szCs w:val="16"/>
                      <w:lang w:val="pl-PL" w:eastAsia="en-US"/>
                    </w:rPr>
                  </w:pPr>
                  <w:r w:rsidRPr="00CB23A6">
                    <w:rPr>
                      <w:rFonts w:ascii="Basier Squere" w:hAnsi="Basier Squere"/>
                      <w:sz w:val="16"/>
                      <w:szCs w:val="16"/>
                      <w:lang w:val="pl-PL" w:eastAsia="en-US"/>
                    </w:rPr>
                    <w:t xml:space="preserve">Treść ustaleń obowiązujących planów miejscowych oraz planów sporządzanych dostępna jest w siedzibie </w:t>
                  </w:r>
                  <w:r w:rsidR="003A3894" w:rsidRPr="00CB23A6">
                    <w:rPr>
                      <w:rFonts w:ascii="Basier Squere" w:hAnsi="Basier Squere"/>
                      <w:sz w:val="16"/>
                      <w:szCs w:val="16"/>
                      <w:lang w:val="pl-PL" w:eastAsia="en-US"/>
                    </w:rPr>
                    <w:t xml:space="preserve">Wydziału </w:t>
                  </w:r>
                  <w:r w:rsidRPr="00CB23A6">
                    <w:rPr>
                      <w:rFonts w:ascii="Basier Squere" w:hAnsi="Basier Squere"/>
                      <w:sz w:val="16"/>
                      <w:szCs w:val="16"/>
                      <w:lang w:val="pl-PL" w:eastAsia="en-US"/>
                    </w:rPr>
                    <w:t>Planowania Przestrzennego</w:t>
                  </w:r>
                  <w:r w:rsidR="00D91787" w:rsidRPr="00CB23A6">
                    <w:rPr>
                      <w:rFonts w:ascii="Basier Squere" w:hAnsi="Basier Squere"/>
                      <w:sz w:val="16"/>
                      <w:szCs w:val="16"/>
                      <w:lang w:val="pl-PL" w:eastAsia="en-US"/>
                    </w:rPr>
                    <w:t xml:space="preserve"> Urzędu Miasta Krakowa, ul. Mogilska</w:t>
                  </w:r>
                  <w:r w:rsidRPr="00CB23A6">
                    <w:rPr>
                      <w:rFonts w:ascii="Basier Squere" w:hAnsi="Basier Squere"/>
                      <w:sz w:val="16"/>
                      <w:szCs w:val="16"/>
                      <w:lang w:val="pl-PL" w:eastAsia="en-US"/>
                    </w:rPr>
                    <w:t xml:space="preserve"> 4</w:t>
                  </w:r>
                  <w:r w:rsidR="00D91787" w:rsidRPr="00CB23A6">
                    <w:rPr>
                      <w:rFonts w:ascii="Basier Squere" w:hAnsi="Basier Squere"/>
                      <w:sz w:val="16"/>
                      <w:szCs w:val="16"/>
                      <w:lang w:val="pl-PL" w:eastAsia="en-US"/>
                    </w:rPr>
                    <w:t>1, 31-545</w:t>
                  </w:r>
                  <w:r w:rsidRPr="00CB23A6">
                    <w:rPr>
                      <w:rFonts w:ascii="Basier Squere" w:hAnsi="Basier Squere"/>
                      <w:sz w:val="16"/>
                      <w:szCs w:val="16"/>
                      <w:lang w:val="pl-PL" w:eastAsia="en-US"/>
                    </w:rPr>
                    <w:t xml:space="preserve"> Kraków oraz na stronie interne</w:t>
                  </w:r>
                  <w:r w:rsidR="00AB5697" w:rsidRPr="00CB23A6">
                    <w:rPr>
                      <w:rFonts w:ascii="Basier Squere" w:hAnsi="Basier Squere"/>
                      <w:sz w:val="16"/>
                      <w:szCs w:val="16"/>
                      <w:lang w:val="pl-PL" w:eastAsia="en-US"/>
                    </w:rPr>
                    <w:t xml:space="preserve">towej </w:t>
                  </w:r>
                  <w:hyperlink r:id="rId26" w:history="1">
                    <w:r w:rsidR="00FF00F2" w:rsidRPr="00CB23A6">
                      <w:rPr>
                        <w:rStyle w:val="Hipercze"/>
                        <w:rFonts w:ascii="Basier Squere" w:hAnsi="Basier Squere"/>
                        <w:sz w:val="16"/>
                        <w:szCs w:val="16"/>
                        <w:lang w:val="pl-PL" w:eastAsia="en-US"/>
                      </w:rPr>
                      <w:t>https://www.bip.krakow.pl/?mmi=412</w:t>
                    </w:r>
                  </w:hyperlink>
                </w:p>
              </w:tc>
            </w:tr>
          </w:tbl>
          <w:p w14:paraId="6097EF8F" w14:textId="77777777" w:rsidR="00246AF3" w:rsidRPr="00CB23A6" w:rsidRDefault="00246AF3" w:rsidP="000D2F68">
            <w:pPr>
              <w:shd w:val="clear" w:color="auto" w:fill="FFFFFF"/>
              <w:rPr>
                <w:rFonts w:ascii="Basier Squere" w:eastAsia="Times New Roman" w:hAnsi="Basier Squere" w:cs="Arial"/>
                <w:sz w:val="22"/>
                <w:szCs w:val="22"/>
                <w:lang w:val="pl-PL" w:eastAsia="en-US"/>
              </w:rPr>
            </w:pPr>
          </w:p>
          <w:tbl>
            <w:tblPr>
              <w:tblW w:w="6804" w:type="dxa"/>
              <w:tblLayout w:type="fixed"/>
              <w:tblCellMar>
                <w:left w:w="70" w:type="dxa"/>
                <w:right w:w="70" w:type="dxa"/>
              </w:tblCellMar>
              <w:tblLook w:val="04A0" w:firstRow="1" w:lastRow="0" w:firstColumn="1" w:lastColumn="0" w:noHBand="0" w:noVBand="1"/>
            </w:tblPr>
            <w:tblGrid>
              <w:gridCol w:w="475"/>
              <w:gridCol w:w="6329"/>
            </w:tblGrid>
            <w:tr w:rsidR="00246AF3" w:rsidRPr="002155EA" w14:paraId="65DA3005" w14:textId="77777777" w:rsidTr="00A735E1">
              <w:trPr>
                <w:trHeight w:val="285"/>
              </w:trPr>
              <w:tc>
                <w:tcPr>
                  <w:tcW w:w="6804" w:type="dxa"/>
                  <w:gridSpan w:val="2"/>
                  <w:tcBorders>
                    <w:top w:val="single" w:sz="4" w:space="0" w:color="auto"/>
                    <w:left w:val="single" w:sz="4" w:space="0" w:color="auto"/>
                    <w:bottom w:val="single" w:sz="4" w:space="0" w:color="auto"/>
                    <w:right w:val="single" w:sz="4" w:space="0" w:color="auto"/>
                  </w:tcBorders>
                  <w:noWrap/>
                  <w:vAlign w:val="bottom"/>
                  <w:hideMark/>
                </w:tcPr>
                <w:p w14:paraId="3FCE3BD5" w14:textId="77777777" w:rsidR="00246AF3" w:rsidRPr="00CB23A6" w:rsidRDefault="00246AF3" w:rsidP="00E47ACD">
                  <w:pPr>
                    <w:rPr>
                      <w:rFonts w:ascii="Basier Squere" w:hAnsi="Basier Squere"/>
                      <w:sz w:val="16"/>
                      <w:szCs w:val="16"/>
                      <w:lang w:val="pl-PL" w:eastAsia="en-US"/>
                    </w:rPr>
                  </w:pPr>
                  <w:r w:rsidRPr="00CB23A6">
                    <w:rPr>
                      <w:rFonts w:ascii="Basier Squere" w:hAnsi="Basier Squere"/>
                      <w:sz w:val="16"/>
                      <w:szCs w:val="16"/>
                      <w:lang w:val="pl-PL" w:eastAsia="en-US"/>
                    </w:rPr>
                    <w:t>Plany Inwestycyjne Gminy Miejskiej Kraków:</w:t>
                  </w:r>
                </w:p>
              </w:tc>
            </w:tr>
            <w:tr w:rsidR="00A735E1" w:rsidRPr="00CB23A6" w14:paraId="3DB2756A" w14:textId="77777777" w:rsidTr="00A735E1">
              <w:trPr>
                <w:trHeight w:val="810"/>
              </w:trPr>
              <w:tc>
                <w:tcPr>
                  <w:tcW w:w="475" w:type="dxa"/>
                  <w:tcBorders>
                    <w:top w:val="nil"/>
                    <w:left w:val="single" w:sz="4" w:space="0" w:color="auto"/>
                    <w:bottom w:val="single" w:sz="4" w:space="0" w:color="auto"/>
                    <w:right w:val="single" w:sz="4" w:space="0" w:color="auto"/>
                  </w:tcBorders>
                </w:tcPr>
                <w:p w14:paraId="7E712141" w14:textId="28DDCB2E" w:rsidR="00A735E1" w:rsidRPr="00CB23A6" w:rsidRDefault="00A735E1" w:rsidP="00A735E1">
                  <w:pPr>
                    <w:rPr>
                      <w:rFonts w:ascii="Basier Squere" w:hAnsi="Basier Squere"/>
                      <w:sz w:val="16"/>
                      <w:szCs w:val="16"/>
                      <w:lang w:val="pl-PL" w:eastAsia="en-US"/>
                    </w:rPr>
                  </w:pPr>
                  <w:r w:rsidRPr="00CB23A6">
                    <w:rPr>
                      <w:rFonts w:ascii="Basier Squere" w:hAnsi="Basier Squere"/>
                      <w:sz w:val="16"/>
                      <w:szCs w:val="16"/>
                      <w:lang w:val="pl-PL" w:eastAsia="en-US"/>
                    </w:rPr>
                    <w:t>1</w:t>
                  </w:r>
                </w:p>
              </w:tc>
              <w:tc>
                <w:tcPr>
                  <w:tcW w:w="6329" w:type="dxa"/>
                  <w:tcBorders>
                    <w:top w:val="nil"/>
                    <w:left w:val="nil"/>
                    <w:bottom w:val="single" w:sz="4" w:space="0" w:color="auto"/>
                    <w:right w:val="single" w:sz="4" w:space="0" w:color="auto"/>
                  </w:tcBorders>
                </w:tcPr>
                <w:p w14:paraId="5FC861D3" w14:textId="4A5CB5E1" w:rsidR="00A735E1" w:rsidRPr="00CB23A6" w:rsidRDefault="00687422" w:rsidP="00E47ACD">
                  <w:pPr>
                    <w:rPr>
                      <w:rFonts w:ascii="Basier Squere" w:hAnsi="Basier Squere"/>
                      <w:sz w:val="16"/>
                      <w:szCs w:val="16"/>
                      <w:lang w:val="pl-PL" w:eastAsia="en-US"/>
                    </w:rPr>
                  </w:pPr>
                  <w:r w:rsidRPr="00CB23A6">
                    <w:rPr>
                      <w:rFonts w:ascii="Basier Squere" w:hAnsi="Basier Squere"/>
                      <w:sz w:val="16"/>
                      <w:szCs w:val="16"/>
                      <w:lang w:val="pl-PL" w:eastAsia="en-US"/>
                    </w:rPr>
                    <w:t>Nazwa inwestycji</w:t>
                  </w:r>
                  <w:r w:rsidRPr="00CB23A6">
                    <w:rPr>
                      <w:rFonts w:ascii="Basier Squere" w:hAnsi="Basier Squere"/>
                      <w:sz w:val="16"/>
                      <w:szCs w:val="16"/>
                      <w:lang w:val="pl-PL" w:eastAsia="en-US"/>
                    </w:rPr>
                    <w:tab/>
                    <w:t>B</w:t>
                  </w:r>
                  <w:r w:rsidR="00A735E1" w:rsidRPr="00CB23A6">
                    <w:rPr>
                      <w:rFonts w:ascii="Basier Squere" w:hAnsi="Basier Squere"/>
                      <w:sz w:val="16"/>
                      <w:szCs w:val="16"/>
                      <w:lang w:val="pl-PL" w:eastAsia="en-US"/>
                    </w:rPr>
                    <w:t xml:space="preserve">udowa odcinka drogi serwisowej Dr-1 i Dr-2 wzdłuż ul. Bunscha wraz z przebudowa dwóch istniejących zjazdów i budową infrastruktury technicznej na działkach nr 358/2, 357/2, 356/2, 349/2, 355/6, 466/2 </w:t>
                  </w:r>
                  <w:proofErr w:type="spellStart"/>
                  <w:r w:rsidR="00A735E1" w:rsidRPr="00CB23A6">
                    <w:rPr>
                      <w:rFonts w:ascii="Basier Squere" w:hAnsi="Basier Squere"/>
                      <w:sz w:val="16"/>
                      <w:szCs w:val="16"/>
                      <w:lang w:val="pl-PL" w:eastAsia="en-US"/>
                    </w:rPr>
                    <w:t>obr</w:t>
                  </w:r>
                  <w:proofErr w:type="spellEnd"/>
                  <w:r w:rsidR="00A735E1" w:rsidRPr="00CB23A6">
                    <w:rPr>
                      <w:rFonts w:ascii="Basier Squere" w:hAnsi="Basier Squere"/>
                      <w:sz w:val="16"/>
                      <w:szCs w:val="16"/>
                      <w:lang w:val="pl-PL" w:eastAsia="en-US"/>
                    </w:rPr>
                    <w:t>. 41 Podgórze w Krakowie</w:t>
                  </w:r>
                </w:p>
                <w:p w14:paraId="255DCBBF" w14:textId="77777777" w:rsidR="00A735E1" w:rsidRPr="00CB23A6" w:rsidRDefault="00A735E1" w:rsidP="00E47ACD">
                  <w:pPr>
                    <w:rPr>
                      <w:rFonts w:ascii="Basier Squere" w:hAnsi="Basier Squere"/>
                      <w:sz w:val="16"/>
                      <w:szCs w:val="16"/>
                      <w:lang w:val="pl-PL" w:eastAsia="en-US"/>
                    </w:rPr>
                  </w:pPr>
                </w:p>
                <w:p w14:paraId="1A5E2E0A" w14:textId="77777777"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t>Sygnatura sprawy</w:t>
                  </w:r>
                  <w:r w:rsidRPr="00CB23A6">
                    <w:rPr>
                      <w:rFonts w:ascii="Basier Squere" w:hAnsi="Basier Squere"/>
                      <w:sz w:val="16"/>
                      <w:szCs w:val="16"/>
                      <w:lang w:val="pl-PL" w:eastAsia="en-US"/>
                    </w:rPr>
                    <w:tab/>
                    <w:t>AU-01-6.6740.1.495.2021.APS</w:t>
                  </w:r>
                </w:p>
                <w:p w14:paraId="2A18EC55" w14:textId="77777777"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t>Kategoria sprawy</w:t>
                  </w:r>
                  <w:r w:rsidRPr="00CB23A6">
                    <w:rPr>
                      <w:rFonts w:ascii="Basier Squere" w:hAnsi="Basier Squere"/>
                      <w:sz w:val="16"/>
                      <w:szCs w:val="16"/>
                      <w:lang w:val="pl-PL" w:eastAsia="en-US"/>
                    </w:rPr>
                    <w:tab/>
                    <w:t>Pozwolenia na budowę</w:t>
                  </w:r>
                </w:p>
                <w:p w14:paraId="192F4349" w14:textId="77777777"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t>Data wydania decyzji</w:t>
                  </w:r>
                  <w:r w:rsidRPr="00CB23A6">
                    <w:rPr>
                      <w:rFonts w:ascii="Basier Squere" w:hAnsi="Basier Squere"/>
                      <w:sz w:val="16"/>
                      <w:szCs w:val="16"/>
                      <w:lang w:val="pl-PL" w:eastAsia="en-US"/>
                    </w:rPr>
                    <w:tab/>
                    <w:t>24/8/2021</w:t>
                  </w:r>
                </w:p>
                <w:p w14:paraId="45350928" w14:textId="77777777"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lastRenderedPageBreak/>
                    <w:t>Data ostateczności decyzji</w:t>
                  </w:r>
                  <w:r w:rsidRPr="00CB23A6">
                    <w:rPr>
                      <w:rFonts w:ascii="Basier Squere" w:hAnsi="Basier Squere"/>
                      <w:sz w:val="16"/>
                      <w:szCs w:val="16"/>
                      <w:lang w:val="pl-PL" w:eastAsia="en-US"/>
                    </w:rPr>
                    <w:tab/>
                    <w:t>8/9/2021</w:t>
                  </w:r>
                </w:p>
                <w:p w14:paraId="1EAD21DE" w14:textId="77777777"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t>Stan sprawy</w:t>
                  </w:r>
                  <w:r w:rsidRPr="00CB23A6">
                    <w:rPr>
                      <w:rFonts w:ascii="Basier Squere" w:hAnsi="Basier Squere"/>
                      <w:sz w:val="16"/>
                      <w:szCs w:val="16"/>
                      <w:lang w:val="pl-PL" w:eastAsia="en-US"/>
                    </w:rPr>
                    <w:tab/>
                    <w:t>Zakończona</w:t>
                  </w:r>
                </w:p>
                <w:p w14:paraId="72F90F6C" w14:textId="77777777"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t>Numer decyzji</w:t>
                  </w:r>
                  <w:r w:rsidRPr="00CB23A6">
                    <w:rPr>
                      <w:rFonts w:ascii="Basier Squere" w:hAnsi="Basier Squere"/>
                      <w:sz w:val="16"/>
                      <w:szCs w:val="16"/>
                      <w:lang w:val="pl-PL" w:eastAsia="en-US"/>
                    </w:rPr>
                    <w:tab/>
                    <w:t>1105/6740.1/2021</w:t>
                  </w:r>
                </w:p>
                <w:p w14:paraId="57D190E7" w14:textId="77777777"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t>Rodzaj decyzji</w:t>
                  </w:r>
                  <w:r w:rsidRPr="00CB23A6">
                    <w:rPr>
                      <w:rFonts w:ascii="Basier Squere" w:hAnsi="Basier Squere"/>
                      <w:sz w:val="16"/>
                      <w:szCs w:val="16"/>
                      <w:lang w:val="pl-PL" w:eastAsia="en-US"/>
                    </w:rPr>
                    <w:tab/>
                    <w:t>pozytywna</w:t>
                  </w:r>
                </w:p>
                <w:p w14:paraId="1DB0D2B3" w14:textId="77777777"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t>Rodzaj inwestycji</w:t>
                  </w:r>
                  <w:r w:rsidRPr="00CB23A6">
                    <w:rPr>
                      <w:rFonts w:ascii="Basier Squere" w:hAnsi="Basier Squere"/>
                      <w:sz w:val="16"/>
                      <w:szCs w:val="16"/>
                      <w:lang w:val="pl-PL" w:eastAsia="en-US"/>
                    </w:rPr>
                    <w:tab/>
                    <w:t>Infrastruktura komunikacja (drogi, linie tramwajowe itp.)</w:t>
                  </w:r>
                </w:p>
                <w:p w14:paraId="238FDC45" w14:textId="77777777"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t>Zakres inwestycji</w:t>
                  </w:r>
                  <w:r w:rsidRPr="00CB23A6">
                    <w:rPr>
                      <w:rFonts w:ascii="Basier Squere" w:hAnsi="Basier Squere"/>
                      <w:sz w:val="16"/>
                      <w:szCs w:val="16"/>
                      <w:lang w:val="pl-PL" w:eastAsia="en-US"/>
                    </w:rPr>
                    <w:tab/>
                    <w:t>budowa</w:t>
                  </w:r>
                </w:p>
                <w:p w14:paraId="5515BAF7" w14:textId="6102023B"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t>Aktualność</w:t>
                  </w:r>
                  <w:r w:rsidRPr="00CB23A6">
                    <w:rPr>
                      <w:rFonts w:ascii="Basier Squere" w:hAnsi="Basier Squere"/>
                      <w:sz w:val="16"/>
                      <w:szCs w:val="16"/>
                      <w:lang w:val="pl-PL" w:eastAsia="en-US"/>
                    </w:rPr>
                    <w:tab/>
                    <w:t>11/9/2021</w:t>
                  </w:r>
                </w:p>
              </w:tc>
            </w:tr>
            <w:tr w:rsidR="00A735E1" w:rsidRPr="00CB23A6" w14:paraId="5BFB9EEA" w14:textId="77777777" w:rsidTr="00A735E1">
              <w:trPr>
                <w:trHeight w:val="810"/>
              </w:trPr>
              <w:tc>
                <w:tcPr>
                  <w:tcW w:w="475" w:type="dxa"/>
                  <w:tcBorders>
                    <w:top w:val="nil"/>
                    <w:left w:val="single" w:sz="4" w:space="0" w:color="auto"/>
                    <w:bottom w:val="single" w:sz="4" w:space="0" w:color="auto"/>
                    <w:right w:val="single" w:sz="4" w:space="0" w:color="auto"/>
                  </w:tcBorders>
                </w:tcPr>
                <w:p w14:paraId="107F7135" w14:textId="176D7404"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2</w:t>
                  </w:r>
                </w:p>
              </w:tc>
              <w:tc>
                <w:tcPr>
                  <w:tcW w:w="6329" w:type="dxa"/>
                  <w:tcBorders>
                    <w:top w:val="nil"/>
                    <w:left w:val="nil"/>
                    <w:bottom w:val="single" w:sz="4" w:space="0" w:color="auto"/>
                    <w:right w:val="single" w:sz="4" w:space="0" w:color="auto"/>
                  </w:tcBorders>
                </w:tcPr>
                <w:p w14:paraId="1D7A4DA6" w14:textId="77777777" w:rsidR="0052649B" w:rsidRPr="00CB23A6" w:rsidRDefault="0052649B" w:rsidP="0052649B">
                  <w:pPr>
                    <w:rPr>
                      <w:rFonts w:ascii="Basier Squere" w:hAnsi="Basier Squere"/>
                      <w:sz w:val="16"/>
                      <w:szCs w:val="16"/>
                      <w:lang w:val="pl-PL" w:eastAsia="en-US"/>
                    </w:rPr>
                  </w:pPr>
                  <w:r w:rsidRPr="00CB23A6">
                    <w:rPr>
                      <w:rFonts w:ascii="Basier Squere" w:hAnsi="Basier Squere"/>
                      <w:sz w:val="16"/>
                      <w:szCs w:val="16"/>
                      <w:lang w:val="pl-PL" w:eastAsia="en-US"/>
                    </w:rPr>
                    <w:t>Nazwa inwestycji: DECYZJA O ZEZWOLENIU NA REALIZACJĘ INWESTYCJI DROGOWEJ PN.: "ROZBUDOWA UL. LUBOSTROŃ W KRAKOWIE NA ODCINKU OD BUDYNKU NR 3C DO UL. KOBIERZYŃSKIEJ WRAZ ZE SKRZYŻOWANIEM LUBOSTROŃ/KOBIERZYŃSKA</w:t>
                  </w:r>
                </w:p>
                <w:p w14:paraId="78019F0F" w14:textId="77777777" w:rsidR="0052649B" w:rsidRPr="00CB23A6" w:rsidRDefault="0052649B" w:rsidP="0052649B">
                  <w:pPr>
                    <w:rPr>
                      <w:rFonts w:ascii="Basier Squere" w:hAnsi="Basier Squere"/>
                      <w:sz w:val="16"/>
                      <w:szCs w:val="16"/>
                      <w:lang w:val="pl-PL" w:eastAsia="en-US"/>
                    </w:rPr>
                  </w:pPr>
                </w:p>
                <w:p w14:paraId="714006C5" w14:textId="77777777" w:rsidR="0052649B" w:rsidRPr="00CB23A6" w:rsidRDefault="0052649B" w:rsidP="0052649B">
                  <w:pPr>
                    <w:rPr>
                      <w:rFonts w:ascii="Basier Squere" w:hAnsi="Basier Squere"/>
                      <w:sz w:val="16"/>
                      <w:szCs w:val="16"/>
                      <w:lang w:val="pl-PL" w:eastAsia="en-US"/>
                    </w:rPr>
                  </w:pPr>
                  <w:r w:rsidRPr="00CB23A6">
                    <w:rPr>
                      <w:rFonts w:ascii="Basier Squere" w:hAnsi="Basier Squere"/>
                      <w:sz w:val="16"/>
                      <w:szCs w:val="16"/>
                      <w:lang w:val="pl-PL" w:eastAsia="en-US"/>
                    </w:rPr>
                    <w:t>Sygnatura sprawy: AU-01-6.6740.4.11.2020.APS</w:t>
                  </w:r>
                </w:p>
                <w:p w14:paraId="4050AB61" w14:textId="77777777" w:rsidR="0052649B" w:rsidRPr="00CB23A6" w:rsidRDefault="0052649B" w:rsidP="0052649B">
                  <w:pPr>
                    <w:rPr>
                      <w:rFonts w:ascii="Basier Squere" w:hAnsi="Basier Squere"/>
                      <w:sz w:val="16"/>
                      <w:szCs w:val="16"/>
                      <w:lang w:val="pl-PL" w:eastAsia="en-US"/>
                    </w:rPr>
                  </w:pPr>
                  <w:r w:rsidRPr="00CB23A6">
                    <w:rPr>
                      <w:rFonts w:ascii="Basier Squere" w:hAnsi="Basier Squere"/>
                      <w:sz w:val="16"/>
                      <w:szCs w:val="16"/>
                      <w:lang w:val="pl-PL" w:eastAsia="en-US"/>
                    </w:rPr>
                    <w:t>Kategoria sprawy: Decyzje na realizację inwestycji drogowych</w:t>
                  </w:r>
                </w:p>
                <w:p w14:paraId="71CB6CCC" w14:textId="77777777" w:rsidR="0052649B" w:rsidRPr="00CB23A6" w:rsidRDefault="0052649B" w:rsidP="0052649B">
                  <w:pPr>
                    <w:rPr>
                      <w:rFonts w:ascii="Basier Squere" w:hAnsi="Basier Squere"/>
                      <w:sz w:val="16"/>
                      <w:szCs w:val="16"/>
                      <w:lang w:val="pl-PL" w:eastAsia="en-US"/>
                    </w:rPr>
                  </w:pPr>
                  <w:r w:rsidRPr="00CB23A6">
                    <w:rPr>
                      <w:rFonts w:ascii="Basier Squere" w:hAnsi="Basier Squere"/>
                      <w:sz w:val="16"/>
                      <w:szCs w:val="16"/>
                      <w:lang w:val="pl-PL" w:eastAsia="en-US"/>
                    </w:rPr>
                    <w:t>Data wydania decyzji: 31/3/2022</w:t>
                  </w:r>
                </w:p>
                <w:p w14:paraId="2419AFAB" w14:textId="77777777" w:rsidR="0052649B" w:rsidRPr="00CB23A6" w:rsidRDefault="0052649B" w:rsidP="0052649B">
                  <w:pPr>
                    <w:rPr>
                      <w:rFonts w:ascii="Basier Squere" w:hAnsi="Basier Squere"/>
                      <w:sz w:val="16"/>
                      <w:szCs w:val="16"/>
                      <w:lang w:val="pl-PL" w:eastAsia="en-US"/>
                    </w:rPr>
                  </w:pPr>
                  <w:r w:rsidRPr="00CB23A6">
                    <w:rPr>
                      <w:rFonts w:ascii="Basier Squere" w:hAnsi="Basier Squere"/>
                      <w:sz w:val="16"/>
                      <w:szCs w:val="16"/>
                      <w:lang w:val="pl-PL" w:eastAsia="en-US"/>
                    </w:rPr>
                    <w:t>Data ostateczności decyzji: 6/5/2022</w:t>
                  </w:r>
                </w:p>
                <w:p w14:paraId="0426B508" w14:textId="0874F9C8" w:rsidR="0052649B" w:rsidRPr="00CB23A6" w:rsidRDefault="0052649B" w:rsidP="0052649B">
                  <w:pPr>
                    <w:rPr>
                      <w:rFonts w:ascii="Basier Squere" w:hAnsi="Basier Squere"/>
                      <w:sz w:val="16"/>
                      <w:szCs w:val="16"/>
                      <w:lang w:eastAsia="en-US"/>
                    </w:rPr>
                  </w:pPr>
                  <w:r w:rsidRPr="00CB23A6">
                    <w:rPr>
                      <w:rFonts w:ascii="Basier Squere" w:hAnsi="Basier Squere"/>
                      <w:sz w:val="16"/>
                      <w:szCs w:val="16"/>
                      <w:lang w:val="pl-PL" w:eastAsia="en-US"/>
                    </w:rPr>
                    <w:t>Numer decyzji: 12/6740.4/2022</w:t>
                  </w:r>
                </w:p>
              </w:tc>
            </w:tr>
            <w:tr w:rsidR="00A735E1" w:rsidRPr="00CB23A6" w14:paraId="38C6A17F" w14:textId="77777777" w:rsidTr="00A735E1">
              <w:trPr>
                <w:trHeight w:val="810"/>
              </w:trPr>
              <w:tc>
                <w:tcPr>
                  <w:tcW w:w="475" w:type="dxa"/>
                  <w:tcBorders>
                    <w:top w:val="nil"/>
                    <w:left w:val="single" w:sz="4" w:space="0" w:color="auto"/>
                    <w:bottom w:val="single" w:sz="4" w:space="0" w:color="auto"/>
                    <w:right w:val="single" w:sz="4" w:space="0" w:color="auto"/>
                  </w:tcBorders>
                </w:tcPr>
                <w:p w14:paraId="2CB0CC89" w14:textId="29037F13"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3</w:t>
                  </w:r>
                </w:p>
              </w:tc>
              <w:tc>
                <w:tcPr>
                  <w:tcW w:w="6329" w:type="dxa"/>
                  <w:tcBorders>
                    <w:top w:val="nil"/>
                    <w:left w:val="nil"/>
                    <w:bottom w:val="single" w:sz="4" w:space="0" w:color="auto"/>
                    <w:right w:val="single" w:sz="4" w:space="0" w:color="auto"/>
                  </w:tcBorders>
                </w:tcPr>
                <w:p w14:paraId="7396EAB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OSIEDLOWEJ SIECI CIEPŁOWNICZEJ O ŚREDNICY 2XDN100 O DŁUGOŚCI 2xL=76,2 M W REJONIE UL. BUNSCHA NA DZ. NR 477/8, 477/10, 477/18 OBR. 41 J. EWID. PODGÓRZE</w:t>
                  </w:r>
                </w:p>
                <w:p w14:paraId="7FB819D1" w14:textId="77777777" w:rsidR="00A735E1" w:rsidRPr="00CB23A6" w:rsidRDefault="00A735E1" w:rsidP="00A735E1">
                  <w:pPr>
                    <w:pStyle w:val="Default"/>
                    <w:rPr>
                      <w:rFonts w:ascii="Basier Squere" w:hAnsi="Basier Squere" w:cstheme="minorBidi"/>
                      <w:color w:val="auto"/>
                      <w:sz w:val="16"/>
                      <w:szCs w:val="16"/>
                      <w:lang w:eastAsia="en-US"/>
                    </w:rPr>
                  </w:pPr>
                </w:p>
                <w:p w14:paraId="54C359F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AU-01-6.6743.6.31.2020.APA</w:t>
                  </w:r>
                </w:p>
                <w:p w14:paraId="655E457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Zgłoszenie (budowa)</w:t>
                  </w:r>
                </w:p>
                <w:p w14:paraId="6C9CF5E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16/3/2020</w:t>
                  </w:r>
                </w:p>
                <w:p w14:paraId="5C924D7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9/4/2020</w:t>
                  </w:r>
                </w:p>
                <w:p w14:paraId="73B206F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0FC2624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18/6743.6/2020</w:t>
                  </w:r>
                </w:p>
                <w:p w14:paraId="2F407C1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negatywna</w:t>
                  </w:r>
                </w:p>
                <w:p w14:paraId="57E5000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techniczna inna</w:t>
                  </w:r>
                </w:p>
                <w:p w14:paraId="073E000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15A36782" w14:textId="7094DCD2"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10794CC3" w14:textId="77777777" w:rsidTr="00A735E1">
              <w:trPr>
                <w:trHeight w:val="810"/>
              </w:trPr>
              <w:tc>
                <w:tcPr>
                  <w:tcW w:w="475" w:type="dxa"/>
                  <w:tcBorders>
                    <w:top w:val="nil"/>
                    <w:left w:val="single" w:sz="4" w:space="0" w:color="auto"/>
                    <w:bottom w:val="single" w:sz="4" w:space="0" w:color="auto"/>
                    <w:right w:val="single" w:sz="4" w:space="0" w:color="auto"/>
                  </w:tcBorders>
                </w:tcPr>
                <w:p w14:paraId="5D1A3779" w14:textId="48D704BA"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4</w:t>
                  </w:r>
                </w:p>
              </w:tc>
              <w:tc>
                <w:tcPr>
                  <w:tcW w:w="6329" w:type="dxa"/>
                  <w:tcBorders>
                    <w:top w:val="nil"/>
                    <w:left w:val="nil"/>
                    <w:bottom w:val="single" w:sz="4" w:space="0" w:color="auto"/>
                    <w:right w:val="single" w:sz="4" w:space="0" w:color="auto"/>
                  </w:tcBorders>
                </w:tcPr>
                <w:p w14:paraId="7ECF3C4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WNIOSEK O ZEZWOLENIE NA REALIZACJE INWESTYCJI DROGOWEJ - ROZBUDOWA DROGI GMINNEJ LOKALNEJ UL. CZERWONE MAKI A-B W KM 0+009.800+249.50 WRAZ Z ROZBUDOWĄ DROGI GMINNEJ LOKALNEJ UL. LUBOSTROŃ A-B W KM 0+249.50 - 0+292 WRAZ Z BUDOWĄ KANALIZACJI DESZCZOWEJ Z PRZEBUDOWĄ OŚWIETLENIA ULICZNEGO, BUDOWĄ I PRZEBUDOWĄ ZJAZDÓW ORAZ PRZEBUDOWA SIECI UZBROJENIA TERENU (POLEGAJACĄ NA ROZBIÓRCE I BUDOWIE): SIECI ELEKTROENERGETYCZNYCH, SIECI WODOCIĄGOWEJ ISIECI TELETECHNICZNEJ W KRAKOWIE</w:t>
                  </w:r>
                </w:p>
                <w:p w14:paraId="6F489648" w14:textId="77777777" w:rsidR="00A735E1" w:rsidRPr="00CB23A6" w:rsidRDefault="00A735E1" w:rsidP="00A735E1">
                  <w:pPr>
                    <w:pStyle w:val="Default"/>
                    <w:rPr>
                      <w:rFonts w:ascii="Basier Squere" w:hAnsi="Basier Squere" w:cstheme="minorBidi"/>
                      <w:color w:val="auto"/>
                      <w:sz w:val="16"/>
                      <w:szCs w:val="16"/>
                      <w:lang w:eastAsia="en-US"/>
                    </w:rPr>
                  </w:pPr>
                </w:p>
                <w:p w14:paraId="4EBA395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AU-01-6.6740.4.10.2019.ZZA</w:t>
                  </w:r>
                </w:p>
                <w:p w14:paraId="5937DD0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Decyzje na realizację inwestycji drogowych</w:t>
                  </w:r>
                </w:p>
                <w:p w14:paraId="4F276ED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16/7/2020</w:t>
                  </w:r>
                </w:p>
                <w:p w14:paraId="36D446B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25/8/2020</w:t>
                  </w:r>
                </w:p>
                <w:p w14:paraId="08AA743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0E391443" w14:textId="77777777" w:rsidR="00A735E1" w:rsidRPr="00CB23A6" w:rsidRDefault="00A735E1" w:rsidP="00A735E1">
                  <w:pPr>
                    <w:pStyle w:val="Default"/>
                    <w:rPr>
                      <w:rFonts w:ascii="Basier Squere" w:hAnsi="Basier Squere" w:cstheme="minorBidi"/>
                      <w:color w:val="auto"/>
                      <w:sz w:val="16"/>
                      <w:szCs w:val="16"/>
                      <w:lang w:eastAsia="en-US"/>
                    </w:rPr>
                  </w:pPr>
                  <w:proofErr w:type="spellStart"/>
                  <w:r w:rsidRPr="00CB23A6">
                    <w:rPr>
                      <w:rFonts w:ascii="Basier Squere" w:hAnsi="Basier Squere" w:cstheme="minorBidi"/>
                      <w:color w:val="auto"/>
                      <w:sz w:val="16"/>
                      <w:szCs w:val="16"/>
                      <w:lang w:eastAsia="en-US"/>
                    </w:rPr>
                    <w:t>hNumer</w:t>
                  </w:r>
                  <w:proofErr w:type="spellEnd"/>
                  <w:r w:rsidRPr="00CB23A6">
                    <w:rPr>
                      <w:rFonts w:ascii="Basier Squere" w:hAnsi="Basier Squere" w:cstheme="minorBidi"/>
                      <w:color w:val="auto"/>
                      <w:sz w:val="16"/>
                      <w:szCs w:val="16"/>
                      <w:lang w:eastAsia="en-US"/>
                    </w:rPr>
                    <w:t xml:space="preserve"> decyzji</w:t>
                  </w:r>
                  <w:r w:rsidRPr="00CB23A6">
                    <w:rPr>
                      <w:rFonts w:ascii="Basier Squere" w:hAnsi="Basier Squere" w:cstheme="minorBidi"/>
                      <w:color w:val="auto"/>
                      <w:sz w:val="16"/>
                      <w:szCs w:val="16"/>
                      <w:lang w:eastAsia="en-US"/>
                    </w:rPr>
                    <w:tab/>
                    <w:t>17/6740.4/2020</w:t>
                  </w:r>
                </w:p>
                <w:p w14:paraId="3ECAFD3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0C62287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drogi, elementy dróg i urządzenia drogowe</w:t>
                  </w:r>
                </w:p>
                <w:p w14:paraId="2CB80BA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rozbudowa</w:t>
                  </w:r>
                </w:p>
                <w:p w14:paraId="51CF1584" w14:textId="2BA37051"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78285C8F" w14:textId="77777777" w:rsidTr="00A735E1">
              <w:trPr>
                <w:trHeight w:val="810"/>
              </w:trPr>
              <w:tc>
                <w:tcPr>
                  <w:tcW w:w="475" w:type="dxa"/>
                  <w:tcBorders>
                    <w:top w:val="nil"/>
                    <w:left w:val="single" w:sz="4" w:space="0" w:color="auto"/>
                    <w:bottom w:val="single" w:sz="4" w:space="0" w:color="auto"/>
                    <w:right w:val="single" w:sz="4" w:space="0" w:color="auto"/>
                  </w:tcBorders>
                </w:tcPr>
                <w:p w14:paraId="05B9AA21" w14:textId="7137AEE3"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5</w:t>
                  </w:r>
                </w:p>
              </w:tc>
              <w:tc>
                <w:tcPr>
                  <w:tcW w:w="6329" w:type="dxa"/>
                  <w:tcBorders>
                    <w:top w:val="nil"/>
                    <w:left w:val="nil"/>
                    <w:bottom w:val="single" w:sz="4" w:space="0" w:color="auto"/>
                    <w:right w:val="single" w:sz="4" w:space="0" w:color="auto"/>
                  </w:tcBorders>
                </w:tcPr>
                <w:p w14:paraId="21522E3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OŚWIETLENIA I MONITORINGU BOISKA WIELOFUNKCYJNEGO, SIŁOWNI NA WOLNYM POWIETRZU I PRZYLEGŁEGO TERENU PRZY UL. KOLISTEJ W KRAKOWIE NA DZ. NR 54/35, 54/37 OBR. 42 PODGÓRZE.</w:t>
                  </w:r>
                </w:p>
                <w:p w14:paraId="68C33C3B" w14:textId="77777777" w:rsidR="00A735E1" w:rsidRPr="00CB23A6" w:rsidRDefault="00A735E1" w:rsidP="00A735E1">
                  <w:pPr>
                    <w:pStyle w:val="Default"/>
                    <w:rPr>
                      <w:rFonts w:ascii="Basier Squere" w:hAnsi="Basier Squere" w:cstheme="minorBidi"/>
                      <w:color w:val="auto"/>
                      <w:sz w:val="16"/>
                      <w:szCs w:val="16"/>
                      <w:lang w:eastAsia="en-US"/>
                    </w:rPr>
                  </w:pPr>
                </w:p>
                <w:p w14:paraId="24EA9E3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AU-01-6.6740.1.2647.2019.MMŁ</w:t>
                  </w:r>
                </w:p>
                <w:p w14:paraId="57C57F3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4EAD96B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27/1/2020</w:t>
                  </w:r>
                </w:p>
                <w:p w14:paraId="747C372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12/2/2020</w:t>
                  </w:r>
                </w:p>
                <w:p w14:paraId="5C5DE93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19C855B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129/6740.1/2020</w:t>
                  </w:r>
                </w:p>
                <w:p w14:paraId="358D47E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080CAE3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techniczna inna</w:t>
                  </w:r>
                </w:p>
                <w:p w14:paraId="6983E4B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3EC073D4" w14:textId="03E95869"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5D10E407" w14:textId="77777777" w:rsidTr="00A735E1">
              <w:trPr>
                <w:trHeight w:val="810"/>
              </w:trPr>
              <w:tc>
                <w:tcPr>
                  <w:tcW w:w="475" w:type="dxa"/>
                  <w:tcBorders>
                    <w:top w:val="nil"/>
                    <w:left w:val="single" w:sz="4" w:space="0" w:color="auto"/>
                    <w:bottom w:val="single" w:sz="4" w:space="0" w:color="auto"/>
                    <w:right w:val="single" w:sz="4" w:space="0" w:color="auto"/>
                  </w:tcBorders>
                </w:tcPr>
                <w:p w14:paraId="0CEF4CB3" w14:textId="404F3D62"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6</w:t>
                  </w:r>
                </w:p>
              </w:tc>
              <w:tc>
                <w:tcPr>
                  <w:tcW w:w="6329" w:type="dxa"/>
                  <w:tcBorders>
                    <w:top w:val="nil"/>
                    <w:left w:val="nil"/>
                    <w:bottom w:val="single" w:sz="4" w:space="0" w:color="auto"/>
                    <w:right w:val="single" w:sz="4" w:space="0" w:color="auto"/>
                  </w:tcBorders>
                </w:tcPr>
                <w:p w14:paraId="2B69443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sieci kanalizacji sanitarnej rurociągu tłocznego w ul. Czerwone Maki (działki 11/13, 199/4, 199/5) oraz na działce 11/18 wraz z tłoczną ścieków z instalacją elektryczną na działce 11/17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j. ew. Podgórze w Krakowie - odcinek SI-KROZPR-TŚ.</w:t>
                  </w:r>
                </w:p>
                <w:p w14:paraId="006B0272" w14:textId="77777777" w:rsidR="00A735E1" w:rsidRPr="00CB23A6" w:rsidRDefault="00A735E1" w:rsidP="00A735E1">
                  <w:pPr>
                    <w:pStyle w:val="Default"/>
                    <w:rPr>
                      <w:rFonts w:ascii="Basier Squere" w:hAnsi="Basier Squere" w:cstheme="minorBidi"/>
                      <w:color w:val="auto"/>
                      <w:sz w:val="16"/>
                      <w:szCs w:val="16"/>
                      <w:lang w:eastAsia="en-US"/>
                    </w:rPr>
                  </w:pPr>
                </w:p>
                <w:p w14:paraId="24498AA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AU-01-6.6740.1.1244.2020.ABO</w:t>
                  </w:r>
                </w:p>
                <w:p w14:paraId="345A290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01E5B60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7/8/2020</w:t>
                  </w:r>
                </w:p>
                <w:p w14:paraId="6484BB4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13/8/2020</w:t>
                  </w:r>
                </w:p>
                <w:p w14:paraId="5311E36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04EEE7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1179/6740.1/2020</w:t>
                  </w:r>
                </w:p>
                <w:p w14:paraId="1F1E4C1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lastRenderedPageBreak/>
                    <w:t>Rodzaj decyzji</w:t>
                  </w:r>
                  <w:r w:rsidRPr="00CB23A6">
                    <w:rPr>
                      <w:rFonts w:ascii="Basier Squere" w:hAnsi="Basier Squere" w:cstheme="minorBidi"/>
                      <w:color w:val="auto"/>
                      <w:sz w:val="16"/>
                      <w:szCs w:val="16"/>
                      <w:lang w:eastAsia="en-US"/>
                    </w:rPr>
                    <w:tab/>
                    <w:t>pozytywna</w:t>
                  </w:r>
                </w:p>
                <w:p w14:paraId="68596BD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przewody i urządzenia do gromadzenia, przesyłania i oczyszczania ścieków</w:t>
                  </w:r>
                </w:p>
                <w:p w14:paraId="4989EE8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535E207B" w14:textId="4B9023A1"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1858BE9B" w14:textId="77777777" w:rsidTr="00A735E1">
              <w:trPr>
                <w:trHeight w:val="810"/>
              </w:trPr>
              <w:tc>
                <w:tcPr>
                  <w:tcW w:w="475" w:type="dxa"/>
                  <w:tcBorders>
                    <w:top w:val="nil"/>
                    <w:left w:val="single" w:sz="4" w:space="0" w:color="auto"/>
                    <w:bottom w:val="single" w:sz="4" w:space="0" w:color="auto"/>
                    <w:right w:val="single" w:sz="4" w:space="0" w:color="auto"/>
                  </w:tcBorders>
                </w:tcPr>
                <w:p w14:paraId="367D3FB2" w14:textId="07F390D3"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7</w:t>
                  </w:r>
                </w:p>
              </w:tc>
              <w:tc>
                <w:tcPr>
                  <w:tcW w:w="6329" w:type="dxa"/>
                  <w:tcBorders>
                    <w:top w:val="nil"/>
                    <w:left w:val="nil"/>
                    <w:bottom w:val="single" w:sz="4" w:space="0" w:color="auto"/>
                    <w:right w:val="single" w:sz="4" w:space="0" w:color="auto"/>
                  </w:tcBorders>
                </w:tcPr>
                <w:p w14:paraId="527274F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osiedlowej sieci ciepłowniczej na działkach nr 199/3, 199/5, 11/8, 11/9 wraz czterema przyłączami ciepłowniczymi na dz.nr 11/8,11/9 w Krakowie obręb 42, jedn. </w:t>
                  </w:r>
                  <w:proofErr w:type="spellStart"/>
                  <w:r w:rsidRPr="00CB23A6">
                    <w:rPr>
                      <w:rFonts w:ascii="Basier Squere" w:hAnsi="Basier Squere" w:cstheme="minorBidi"/>
                      <w:color w:val="auto"/>
                      <w:sz w:val="16"/>
                      <w:szCs w:val="16"/>
                      <w:lang w:eastAsia="en-US"/>
                    </w:rPr>
                    <w:t>ewid</w:t>
                  </w:r>
                  <w:proofErr w:type="spellEnd"/>
                  <w:r w:rsidRPr="00CB23A6">
                    <w:rPr>
                      <w:rFonts w:ascii="Basier Squere" w:hAnsi="Basier Squere" w:cstheme="minorBidi"/>
                      <w:color w:val="auto"/>
                      <w:sz w:val="16"/>
                      <w:szCs w:val="16"/>
                      <w:lang w:eastAsia="en-US"/>
                    </w:rPr>
                    <w:t>. Podgórze przy ul. Czerwone Maki</w:t>
                  </w:r>
                </w:p>
                <w:p w14:paraId="0BFECAAE" w14:textId="77777777" w:rsidR="00A735E1" w:rsidRPr="00CB23A6" w:rsidRDefault="00A735E1" w:rsidP="00A735E1">
                  <w:pPr>
                    <w:pStyle w:val="Default"/>
                    <w:rPr>
                      <w:rFonts w:ascii="Basier Squere" w:hAnsi="Basier Squere" w:cstheme="minorBidi"/>
                      <w:color w:val="auto"/>
                      <w:sz w:val="16"/>
                      <w:szCs w:val="16"/>
                      <w:lang w:eastAsia="en-US"/>
                    </w:rPr>
                  </w:pPr>
                </w:p>
                <w:p w14:paraId="48B2349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AU-01-6.6743.6.513.2019.EŚW</w:t>
                  </w:r>
                </w:p>
                <w:p w14:paraId="7798C50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Zgłoszenie (budowa)</w:t>
                  </w:r>
                </w:p>
                <w:p w14:paraId="3ACC33A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14/8/2020</w:t>
                  </w:r>
                </w:p>
                <w:p w14:paraId="46E7574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21/8/2020</w:t>
                  </w:r>
                </w:p>
                <w:p w14:paraId="340C1A0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4F506E1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58/6743.6/2020</w:t>
                  </w:r>
                </w:p>
                <w:p w14:paraId="5B9B59F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negatywna</w:t>
                  </w:r>
                </w:p>
                <w:p w14:paraId="71D83A9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przewody i urządzenia służące przesyłaniu pary, płynów</w:t>
                  </w:r>
                </w:p>
                <w:p w14:paraId="0F4D94F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7E0170FE" w14:textId="2E58B25B"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19B1FC66" w14:textId="77777777" w:rsidTr="00A735E1">
              <w:trPr>
                <w:trHeight w:val="810"/>
              </w:trPr>
              <w:tc>
                <w:tcPr>
                  <w:tcW w:w="475" w:type="dxa"/>
                  <w:tcBorders>
                    <w:top w:val="nil"/>
                    <w:left w:val="single" w:sz="4" w:space="0" w:color="auto"/>
                    <w:bottom w:val="single" w:sz="4" w:space="0" w:color="auto"/>
                    <w:right w:val="single" w:sz="4" w:space="0" w:color="auto"/>
                  </w:tcBorders>
                </w:tcPr>
                <w:p w14:paraId="7EEB3206" w14:textId="458EA737"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8</w:t>
                  </w:r>
                </w:p>
              </w:tc>
              <w:tc>
                <w:tcPr>
                  <w:tcW w:w="6329" w:type="dxa"/>
                  <w:tcBorders>
                    <w:top w:val="nil"/>
                    <w:left w:val="nil"/>
                    <w:bottom w:val="single" w:sz="4" w:space="0" w:color="auto"/>
                    <w:right w:val="single" w:sz="4" w:space="0" w:color="auto"/>
                  </w:tcBorders>
                </w:tcPr>
                <w:p w14:paraId="31785BB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ROZBUDOWA ULICY MOCHNANIEC (KATEGORIA - DROGA GMINNA, KLASY L) I SKRZYŻOWAWNIA Z UL. SKOTNICKĄ OD KM:0+000.00 DO KM:0+547.46 WRRAZ Z PRZEBUDOWĄ DWÓCH PRZEPUSÓW I ROWÓW,, BUDOWĄ KANALIZACJI DESZCZOWEJ I TRZECH WYLOTÓW DO ROWÓW ORAZ PRZEBUDOWĄ SIECI: ELEKTROENRGETYCZNEJ, OŚWIETLENIA ULICZNEGO, WODOCIĄGOWEJ, TELETECHNICZNEJ, GAZOWEJ</w:t>
                  </w:r>
                </w:p>
                <w:p w14:paraId="7163F1EB" w14:textId="77777777" w:rsidR="00A735E1" w:rsidRPr="00CB23A6" w:rsidRDefault="00A735E1" w:rsidP="00A735E1">
                  <w:pPr>
                    <w:pStyle w:val="Default"/>
                    <w:rPr>
                      <w:rFonts w:ascii="Basier Squere" w:hAnsi="Basier Squere" w:cstheme="minorBidi"/>
                      <w:color w:val="auto"/>
                      <w:sz w:val="16"/>
                      <w:szCs w:val="16"/>
                      <w:lang w:eastAsia="en-US"/>
                    </w:rPr>
                  </w:pPr>
                </w:p>
                <w:p w14:paraId="2244AE2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AU-01-6.6740.4.35.2018.BUR</w:t>
                  </w:r>
                </w:p>
                <w:p w14:paraId="3FDA93B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Decyzje na realizację inwestycji drogowych</w:t>
                  </w:r>
                </w:p>
                <w:p w14:paraId="3F62BDF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24/4/2019</w:t>
                  </w:r>
                </w:p>
                <w:p w14:paraId="4A1F3DD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11/6/2019</w:t>
                  </w:r>
                </w:p>
                <w:p w14:paraId="2B94646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6DBC01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12/6740.4/2019</w:t>
                  </w:r>
                </w:p>
                <w:p w14:paraId="67643C6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0B6EB29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drogi, elementy dróg i urządzenia drogowe</w:t>
                  </w:r>
                </w:p>
                <w:p w14:paraId="30C6C71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1FEB1C86" w14:textId="54CF9A16"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7A07BED0" w14:textId="77777777" w:rsidTr="00A735E1">
              <w:trPr>
                <w:trHeight w:val="810"/>
              </w:trPr>
              <w:tc>
                <w:tcPr>
                  <w:tcW w:w="475" w:type="dxa"/>
                  <w:tcBorders>
                    <w:top w:val="nil"/>
                    <w:left w:val="single" w:sz="4" w:space="0" w:color="auto"/>
                    <w:bottom w:val="single" w:sz="4" w:space="0" w:color="auto"/>
                    <w:right w:val="single" w:sz="4" w:space="0" w:color="auto"/>
                  </w:tcBorders>
                </w:tcPr>
                <w:p w14:paraId="44D2E07C" w14:textId="0E7C44A3"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9</w:t>
                  </w:r>
                </w:p>
              </w:tc>
              <w:tc>
                <w:tcPr>
                  <w:tcW w:w="6329" w:type="dxa"/>
                  <w:tcBorders>
                    <w:top w:val="nil"/>
                    <w:left w:val="nil"/>
                    <w:bottom w:val="single" w:sz="4" w:space="0" w:color="auto"/>
                    <w:right w:val="single" w:sz="4" w:space="0" w:color="auto"/>
                  </w:tcBorders>
                </w:tcPr>
                <w:p w14:paraId="1867EA7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administracyjno- biurowego siedziby Komisariatu Policji V w Krakowie wraz z parkingiem podziemnym, stanowiskiem mycia pojazdów i masztem antenowym, instalacjami wewnętrznymi (wodociągową i hydrantową, kanalizacji sanitarnej, kanalizacji deszczowej, gazową, centralnego ogrzewania, wentylacji mechanicznej, klimatyzacji, przeciwpożarową, elektryczną i niskoprądową), instalacjami poza obrysem budynku (wewnętrzną linią zasilającą, agregatem prądotwórczym, oświetlenia terenu, kanalizacji sanitarnej i deszczowej wraz ze zbiornikiem retencyjnym, wodociągową) oraz zagospodarowaniem terenu: drogami wewnętrznymi i drogą pożarową, parkingami, układem ścieżek pieszych, placem manewrowym oraz elementami małej architektury na działce nr 205/25,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38 Podgórze przy ul. </w:t>
                  </w:r>
                  <w:proofErr w:type="spellStart"/>
                  <w:r w:rsidRPr="00CB23A6">
                    <w:rPr>
                      <w:rFonts w:ascii="Basier Squere" w:hAnsi="Basier Squere" w:cstheme="minorBidi"/>
                      <w:color w:val="auto"/>
                      <w:sz w:val="16"/>
                      <w:szCs w:val="16"/>
                      <w:lang w:eastAsia="en-US"/>
                    </w:rPr>
                    <w:t>Mochnaniec</w:t>
                  </w:r>
                  <w:proofErr w:type="spellEnd"/>
                  <w:r w:rsidRPr="00CB23A6">
                    <w:rPr>
                      <w:rFonts w:ascii="Basier Squere" w:hAnsi="Basier Squere" w:cstheme="minorBidi"/>
                      <w:color w:val="auto"/>
                      <w:sz w:val="16"/>
                      <w:szCs w:val="16"/>
                      <w:lang w:eastAsia="en-US"/>
                    </w:rPr>
                    <w:t xml:space="preserve"> w Krakowie"</w:t>
                  </w:r>
                </w:p>
                <w:p w14:paraId="659AF2A1" w14:textId="77777777" w:rsidR="00A735E1" w:rsidRPr="00CB23A6" w:rsidRDefault="00A735E1" w:rsidP="00A735E1">
                  <w:pPr>
                    <w:pStyle w:val="Default"/>
                    <w:rPr>
                      <w:rFonts w:ascii="Basier Squere" w:hAnsi="Basier Squere" w:cstheme="minorBidi"/>
                      <w:color w:val="auto"/>
                      <w:sz w:val="16"/>
                      <w:szCs w:val="16"/>
                      <w:lang w:eastAsia="en-US"/>
                    </w:rPr>
                  </w:pPr>
                </w:p>
                <w:p w14:paraId="045B000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AU-01-5.6740.1.2862.2018.KGR</w:t>
                  </w:r>
                </w:p>
                <w:p w14:paraId="321DCC5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3C34E25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31/5/2019</w:t>
                  </w:r>
                </w:p>
                <w:p w14:paraId="53DD3C4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9/7/2019</w:t>
                  </w:r>
                </w:p>
                <w:p w14:paraId="695DC9C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4E13BA2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989/6740.1/2019</w:t>
                  </w:r>
                </w:p>
                <w:p w14:paraId="65D94D9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5C82C1D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usługi zabudowa administracji publicznej</w:t>
                  </w:r>
                </w:p>
                <w:p w14:paraId="1F535E7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68FAD69A" w14:textId="5C5B3998"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27F37255" w14:textId="77777777" w:rsidTr="00A735E1">
              <w:trPr>
                <w:trHeight w:val="810"/>
              </w:trPr>
              <w:tc>
                <w:tcPr>
                  <w:tcW w:w="475" w:type="dxa"/>
                  <w:tcBorders>
                    <w:top w:val="nil"/>
                    <w:left w:val="single" w:sz="4" w:space="0" w:color="auto"/>
                    <w:bottom w:val="single" w:sz="4" w:space="0" w:color="auto"/>
                    <w:right w:val="single" w:sz="4" w:space="0" w:color="auto"/>
                  </w:tcBorders>
                </w:tcPr>
                <w:p w14:paraId="3613238B" w14:textId="618CEAE4"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10</w:t>
                  </w:r>
                </w:p>
              </w:tc>
              <w:tc>
                <w:tcPr>
                  <w:tcW w:w="6329" w:type="dxa"/>
                  <w:tcBorders>
                    <w:top w:val="nil"/>
                    <w:left w:val="nil"/>
                    <w:bottom w:val="single" w:sz="4" w:space="0" w:color="auto"/>
                    <w:right w:val="single" w:sz="4" w:space="0" w:color="auto"/>
                  </w:tcBorders>
                </w:tcPr>
                <w:p w14:paraId="23EED6E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MIEJSKIEJ SIECI CIEPŁOWNICZEJ WRAZ Z BUDOWĄ PRZYŁĄCZY PRZY UL. CZERWONE MAKI W KRAKOWIE, ZLOKALIZOWANYCH NA DZIALKACH 205/30, 205/28, 211/8, 211/7, 211/9, 215/1, 176/5 OBR. 38 PODGÓRZE</w:t>
                  </w:r>
                </w:p>
                <w:p w14:paraId="1CB66037" w14:textId="77777777" w:rsidR="00A735E1" w:rsidRPr="00CB23A6" w:rsidRDefault="00A735E1" w:rsidP="00A735E1">
                  <w:pPr>
                    <w:pStyle w:val="Default"/>
                    <w:rPr>
                      <w:rFonts w:ascii="Basier Squere" w:hAnsi="Basier Squere" w:cstheme="minorBidi"/>
                      <w:color w:val="auto"/>
                      <w:sz w:val="16"/>
                      <w:szCs w:val="16"/>
                      <w:lang w:eastAsia="en-US"/>
                    </w:rPr>
                  </w:pPr>
                </w:p>
                <w:p w14:paraId="1B95D5B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AU-01-6.6740.1.249.2019.ABI</w:t>
                  </w:r>
                </w:p>
                <w:p w14:paraId="5E351FC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3711F68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28/3/2019</w:t>
                  </w:r>
                </w:p>
                <w:p w14:paraId="472A967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16/4/2019</w:t>
                  </w:r>
                </w:p>
                <w:p w14:paraId="47DA564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1E2BAFF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572/6740.1/2019</w:t>
                  </w:r>
                </w:p>
                <w:p w14:paraId="0D0B557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06DAF7A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techniczna inna</w:t>
                  </w:r>
                </w:p>
                <w:p w14:paraId="195A617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17475E25" w14:textId="3B5A99E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690EB4A4" w14:textId="77777777" w:rsidTr="00A735E1">
              <w:trPr>
                <w:trHeight w:val="810"/>
              </w:trPr>
              <w:tc>
                <w:tcPr>
                  <w:tcW w:w="475" w:type="dxa"/>
                  <w:tcBorders>
                    <w:top w:val="nil"/>
                    <w:left w:val="single" w:sz="4" w:space="0" w:color="auto"/>
                    <w:bottom w:val="single" w:sz="4" w:space="0" w:color="auto"/>
                    <w:right w:val="single" w:sz="4" w:space="0" w:color="auto"/>
                  </w:tcBorders>
                </w:tcPr>
                <w:p w14:paraId="167DEFA2" w14:textId="68BB49A0"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11</w:t>
                  </w:r>
                </w:p>
              </w:tc>
              <w:tc>
                <w:tcPr>
                  <w:tcW w:w="6329" w:type="dxa"/>
                  <w:tcBorders>
                    <w:top w:val="nil"/>
                    <w:left w:val="nil"/>
                    <w:bottom w:val="single" w:sz="4" w:space="0" w:color="auto"/>
                    <w:right w:val="single" w:sz="4" w:space="0" w:color="auto"/>
                  </w:tcBorders>
                </w:tcPr>
                <w:p w14:paraId="1D13EA8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Rozbudowa ul. PILTZA (droga gminna, klasy D, od km lok. 0+000 do km lok. 0+172) w Krakowie wraz z:</w:t>
                  </w:r>
                </w:p>
                <w:p w14:paraId="2018654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 budową oświetlenia ulicznego (od km -0+002.80 do km 0+126.84), </w:t>
                  </w:r>
                </w:p>
                <w:p w14:paraId="62F3204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 budową kanalizacji deszczowej (od km 0+000 do km 0+172), </w:t>
                  </w:r>
                </w:p>
                <w:p w14:paraId="242A0D7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lastRenderedPageBreak/>
                    <w:t xml:space="preserve">- przebudową kanalizacji deszczowej (od km 0+000kd do km 0+095.15kd), </w:t>
                  </w:r>
                </w:p>
                <w:p w14:paraId="7C52BD7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 rozbiórką i budową sieci wodociągowej (od km 0+004.10 do km 0+172), </w:t>
                  </w:r>
                </w:p>
                <w:p w14:paraId="0D3B12B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 budową sieci elektrycznej (od km 0+023.42 do km 0+173.69), </w:t>
                  </w:r>
                </w:p>
                <w:p w14:paraId="2E48B40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 rozbiórką i budową sieci gazowej (od km 0+110.68 do km 0+173.33), </w:t>
                  </w:r>
                </w:p>
                <w:p w14:paraId="362FD62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 rozbiórką zatoki postojowej (od km -0+018.10 do km - 0+001.00), </w:t>
                  </w:r>
                </w:p>
                <w:p w14:paraId="6436521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 budową chodnika (strona prawa: od km -0+021.47 do km 0+169.76, strona lewa: od km 0+000.00 do km 0+169.76), </w:t>
                  </w:r>
                </w:p>
                <w:p w14:paraId="12F7BBE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budową zatoki postojowej (strona prawa: od km 0+084.84 do km 0+114.78, od km 0+146.77 do km 0+169.76),</w:t>
                  </w:r>
                </w:p>
                <w:p w14:paraId="44F089A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 budową wyniesionej tarczy skrzyżowania (od km 0+001.38 do km 0+022.24), </w:t>
                  </w:r>
                </w:p>
                <w:p w14:paraId="5ADE75E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-budową zjazdów (strona prawa: km 0+128.77, strona lewa: km 0+068.49, km 0+097.06), </w:t>
                  </w:r>
                </w:p>
                <w:p w14:paraId="235D363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 przebudową zjazdów (strona lewa: km 0+114.28, km 0+157.47), </w:t>
                  </w:r>
                </w:p>
                <w:p w14:paraId="49F6CBE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rozbiórką i budową ogrodzenia (od km 0+136.61 do km 0+166.55).</w:t>
                  </w:r>
                </w:p>
                <w:p w14:paraId="1BF84B09" w14:textId="77777777" w:rsidR="00A735E1" w:rsidRPr="00CB23A6" w:rsidRDefault="00A735E1" w:rsidP="00A735E1">
                  <w:pPr>
                    <w:pStyle w:val="Default"/>
                    <w:rPr>
                      <w:rFonts w:ascii="Basier Squere" w:hAnsi="Basier Squere" w:cstheme="minorBidi"/>
                      <w:color w:val="auto"/>
                      <w:sz w:val="16"/>
                      <w:szCs w:val="16"/>
                      <w:lang w:eastAsia="en-US"/>
                    </w:rPr>
                  </w:pPr>
                </w:p>
                <w:p w14:paraId="1F63590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AU-01-6.6740.4.38.2018.BUR</w:t>
                  </w:r>
                </w:p>
                <w:p w14:paraId="415A792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Decyzje na realizację inwestycji drogowych</w:t>
                  </w:r>
                </w:p>
                <w:p w14:paraId="46E73F7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22/3/2019</w:t>
                  </w:r>
                </w:p>
                <w:p w14:paraId="307B623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26/4/2019</w:t>
                  </w:r>
                </w:p>
                <w:p w14:paraId="0873E6F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616F9B4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8/6740.4/2019</w:t>
                  </w:r>
                </w:p>
                <w:p w14:paraId="11A4793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6DCBE47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drogi, elementy dróg i urządzenia drogowe</w:t>
                  </w:r>
                </w:p>
                <w:p w14:paraId="420871C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785ED498" w14:textId="59011915"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12E798B1" w14:textId="77777777" w:rsidTr="00A735E1">
              <w:trPr>
                <w:trHeight w:val="810"/>
              </w:trPr>
              <w:tc>
                <w:tcPr>
                  <w:tcW w:w="475" w:type="dxa"/>
                  <w:tcBorders>
                    <w:top w:val="nil"/>
                    <w:left w:val="single" w:sz="4" w:space="0" w:color="auto"/>
                    <w:bottom w:val="single" w:sz="4" w:space="0" w:color="auto"/>
                    <w:right w:val="single" w:sz="4" w:space="0" w:color="auto"/>
                  </w:tcBorders>
                </w:tcPr>
                <w:p w14:paraId="5CA09ECA" w14:textId="68203305"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1</w:t>
                  </w:r>
                  <w:r w:rsidR="00A735E1" w:rsidRPr="00CB23A6">
                    <w:rPr>
                      <w:rFonts w:ascii="Basier Squere" w:hAnsi="Basier Squere"/>
                      <w:sz w:val="16"/>
                      <w:szCs w:val="16"/>
                      <w:lang w:val="pl-PL" w:eastAsia="en-US"/>
                    </w:rPr>
                    <w:t>2</w:t>
                  </w:r>
                </w:p>
              </w:tc>
              <w:tc>
                <w:tcPr>
                  <w:tcW w:w="6329" w:type="dxa"/>
                  <w:tcBorders>
                    <w:top w:val="nil"/>
                    <w:left w:val="nil"/>
                    <w:bottom w:val="single" w:sz="4" w:space="0" w:color="auto"/>
                    <w:right w:val="single" w:sz="4" w:space="0" w:color="auto"/>
                  </w:tcBorders>
                </w:tcPr>
                <w:p w14:paraId="3278442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ULICY ŁĄCZĄCEJ UL. PODOLE Z UL. MOCHNANIEC ORAZ BUDOWA POŁĄCZENIA Z UL. OBROŃCÓW HELU WRAZ Z BUDOWĄ KNALIZACJI OGÓLNOSPŁAWNEJ ORAZ BUDOWĄ OŚWIETLENIA ULICZNEGO I PRZEBUDOWĄ SIECI UZBROJENIA TERENU: (SIECI ELEKTROENRGETYCZNYCH, SIECI WODOCIĄGOWEJ, SIECI GAZOWEJ, SIECI TELETECHNICZNEJ) W KRAKOWIE.</w:t>
                  </w:r>
                </w:p>
                <w:p w14:paraId="4ADC3A94" w14:textId="77777777" w:rsidR="00A735E1" w:rsidRPr="00CB23A6" w:rsidRDefault="00A735E1" w:rsidP="00A735E1">
                  <w:pPr>
                    <w:pStyle w:val="Default"/>
                    <w:rPr>
                      <w:rFonts w:ascii="Basier Squere" w:hAnsi="Basier Squere" w:cstheme="minorBidi"/>
                      <w:color w:val="auto"/>
                      <w:sz w:val="16"/>
                      <w:szCs w:val="16"/>
                      <w:lang w:eastAsia="en-US"/>
                    </w:rPr>
                  </w:pPr>
                </w:p>
                <w:p w14:paraId="7DC01D7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AU-01-5.6740.4.22.2017.ZZA</w:t>
                  </w:r>
                </w:p>
                <w:p w14:paraId="4E389A4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Decyzje na realizację inwestycji drogowych</w:t>
                  </w:r>
                </w:p>
                <w:p w14:paraId="6C82990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20/4/2018</w:t>
                  </w:r>
                </w:p>
                <w:p w14:paraId="6935DDE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29/5/2018</w:t>
                  </w:r>
                </w:p>
                <w:p w14:paraId="528F265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58BF74C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7/6740.4/2018</w:t>
                  </w:r>
                </w:p>
                <w:p w14:paraId="43F002E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69AD625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r>
                </w:p>
                <w:p w14:paraId="3BA2837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r>
                </w:p>
                <w:p w14:paraId="18F89137" w14:textId="649945BD"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7E11F043" w14:textId="77777777" w:rsidTr="00A735E1">
              <w:trPr>
                <w:trHeight w:val="810"/>
              </w:trPr>
              <w:tc>
                <w:tcPr>
                  <w:tcW w:w="475" w:type="dxa"/>
                  <w:tcBorders>
                    <w:top w:val="nil"/>
                    <w:left w:val="single" w:sz="4" w:space="0" w:color="auto"/>
                    <w:bottom w:val="single" w:sz="4" w:space="0" w:color="auto"/>
                    <w:right w:val="single" w:sz="4" w:space="0" w:color="auto"/>
                  </w:tcBorders>
                </w:tcPr>
                <w:p w14:paraId="0277103E" w14:textId="082E9989"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w:t>
                  </w:r>
                  <w:r w:rsidR="00A735E1" w:rsidRPr="00CB23A6">
                    <w:rPr>
                      <w:rFonts w:ascii="Basier Squere" w:hAnsi="Basier Squere"/>
                      <w:sz w:val="16"/>
                      <w:szCs w:val="16"/>
                      <w:lang w:val="pl-PL" w:eastAsia="en-US"/>
                    </w:rPr>
                    <w:t>3</w:t>
                  </w:r>
                </w:p>
              </w:tc>
              <w:tc>
                <w:tcPr>
                  <w:tcW w:w="6329" w:type="dxa"/>
                  <w:tcBorders>
                    <w:top w:val="nil"/>
                    <w:left w:val="nil"/>
                    <w:bottom w:val="single" w:sz="4" w:space="0" w:color="auto"/>
                    <w:right w:val="single" w:sz="4" w:space="0" w:color="auto"/>
                  </w:tcBorders>
                </w:tcPr>
                <w:p w14:paraId="3729CF0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SCHODÓW I CHODNIKA OD UL CZERWONE MAKI DO NOWOPROJEKTOWANEJ UL ŁĄCZĄCEJ UL PODOLE I CZERWONE MAKI WRAZ Z WYKONANIEM DRZWI W EKRANIE AKUSTYCZNYM WRAZ I BUDOWĄ OŚWIETLENIA I PRZEBUDOWĄ SIECI ENERGETYCZNEJ ULCZERWONE MAKI</w:t>
                  </w:r>
                </w:p>
                <w:p w14:paraId="59F8E449" w14:textId="77777777" w:rsidR="00A735E1" w:rsidRPr="00CB23A6" w:rsidRDefault="00A735E1" w:rsidP="00A735E1">
                  <w:pPr>
                    <w:pStyle w:val="Default"/>
                    <w:rPr>
                      <w:rFonts w:ascii="Basier Squere" w:hAnsi="Basier Squere" w:cstheme="minorBidi"/>
                      <w:color w:val="auto"/>
                      <w:sz w:val="16"/>
                      <w:szCs w:val="16"/>
                      <w:lang w:eastAsia="en-US"/>
                    </w:rPr>
                  </w:pPr>
                </w:p>
                <w:p w14:paraId="3C5AB80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AU-01-5.6740.1.1369.2018.MOS</w:t>
                  </w:r>
                </w:p>
                <w:p w14:paraId="7F53F4B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52E0AF9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28/8/2018</w:t>
                  </w:r>
                </w:p>
                <w:p w14:paraId="10BDA8F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57072B5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4917C51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1622/6740.1/2018</w:t>
                  </w:r>
                </w:p>
                <w:p w14:paraId="2FF0B43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403E3F9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drogi, elementy dróg i urządzenia drogowe</w:t>
                  </w:r>
                </w:p>
                <w:p w14:paraId="2F19E0F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przebudowa</w:t>
                  </w:r>
                </w:p>
                <w:p w14:paraId="2CB6DB90" w14:textId="0ED73EAB"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138C78DD" w14:textId="77777777" w:rsidTr="00A735E1">
              <w:trPr>
                <w:trHeight w:val="810"/>
              </w:trPr>
              <w:tc>
                <w:tcPr>
                  <w:tcW w:w="475" w:type="dxa"/>
                  <w:tcBorders>
                    <w:top w:val="nil"/>
                    <w:left w:val="single" w:sz="4" w:space="0" w:color="auto"/>
                    <w:bottom w:val="single" w:sz="4" w:space="0" w:color="auto"/>
                    <w:right w:val="single" w:sz="4" w:space="0" w:color="auto"/>
                  </w:tcBorders>
                </w:tcPr>
                <w:p w14:paraId="431FCE53" w14:textId="5DAFA6FE"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w:t>
                  </w:r>
                  <w:r w:rsidR="00A735E1" w:rsidRPr="00CB23A6">
                    <w:rPr>
                      <w:rFonts w:ascii="Basier Squere" w:hAnsi="Basier Squere"/>
                      <w:sz w:val="16"/>
                      <w:szCs w:val="16"/>
                      <w:lang w:val="pl-PL" w:eastAsia="en-US"/>
                    </w:rPr>
                    <w:t>4</w:t>
                  </w:r>
                </w:p>
              </w:tc>
              <w:tc>
                <w:tcPr>
                  <w:tcW w:w="6329" w:type="dxa"/>
                  <w:tcBorders>
                    <w:top w:val="nil"/>
                    <w:left w:val="nil"/>
                    <w:bottom w:val="single" w:sz="4" w:space="0" w:color="auto"/>
                    <w:right w:val="single" w:sz="4" w:space="0" w:color="auto"/>
                  </w:tcBorders>
                </w:tcPr>
                <w:p w14:paraId="79447E7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DROGI GMINNEJ ŁĄCZĄCEJ UL. BUNSCHA Z UL. CZERWONE MAKI WRAZ Z BUDOWĄ SKRZYŻOWANIA Z UL. CZERWONE MAKI I ROZBUDOWA UL. BUNSCHA ORAZ UL. CZERWONE MAKI, BUDOWĄ ZJAZDÓW, PRZEPUSTU, PRZYSTANKÓW AUTOBUSOWYCH I BUDOWĄ KANALIZACJI DESZCZOWEJ I SANITARNEJ, WODOCIĄGU, OŚWIETLENIA ORAZ ROZBUDOWĄ KANALIZACJI DESZCZOWEJ, OŚWIETLENIA ULICZNEGO, SIECI ELEKTROENERGETYCZNEJ, GAZOCIĄGU ORAZ ZABEZPIECZENIA SIECI TELETECHNICZNEJ.</w:t>
                  </w:r>
                </w:p>
                <w:p w14:paraId="53B4ADB7" w14:textId="77777777" w:rsidR="00A735E1" w:rsidRPr="00CB23A6" w:rsidRDefault="00A735E1" w:rsidP="00A735E1">
                  <w:pPr>
                    <w:pStyle w:val="Default"/>
                    <w:rPr>
                      <w:rFonts w:ascii="Basier Squere" w:hAnsi="Basier Squere" w:cstheme="minorBidi"/>
                      <w:color w:val="auto"/>
                      <w:sz w:val="16"/>
                      <w:szCs w:val="16"/>
                      <w:lang w:eastAsia="en-US"/>
                    </w:rPr>
                  </w:pPr>
                </w:p>
                <w:p w14:paraId="5579238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AU-01-5.6740.4.8.2018.MOS</w:t>
                  </w:r>
                </w:p>
                <w:p w14:paraId="2354573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Decyzje na realizację inwestycji drogowych</w:t>
                  </w:r>
                </w:p>
                <w:p w14:paraId="75A2D82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15/6/2018</w:t>
                  </w:r>
                </w:p>
                <w:p w14:paraId="034A739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23/7/2018</w:t>
                  </w:r>
                </w:p>
                <w:p w14:paraId="5A3FFB4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6398CEA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12/6740.4/2018</w:t>
                  </w:r>
                </w:p>
                <w:p w14:paraId="783DD6E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776A591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komunikacja (drogi, linie tramwajowe itp.)</w:t>
                  </w:r>
                </w:p>
                <w:p w14:paraId="45E9E82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363B1474" w14:textId="397D1889"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54518AA1" w14:textId="77777777" w:rsidTr="00A735E1">
              <w:trPr>
                <w:trHeight w:val="810"/>
              </w:trPr>
              <w:tc>
                <w:tcPr>
                  <w:tcW w:w="475" w:type="dxa"/>
                  <w:tcBorders>
                    <w:top w:val="nil"/>
                    <w:left w:val="single" w:sz="4" w:space="0" w:color="auto"/>
                    <w:bottom w:val="single" w:sz="4" w:space="0" w:color="auto"/>
                    <w:right w:val="single" w:sz="4" w:space="0" w:color="auto"/>
                  </w:tcBorders>
                </w:tcPr>
                <w:p w14:paraId="09EFE485" w14:textId="1D33B81D"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15</w:t>
                  </w:r>
                </w:p>
              </w:tc>
              <w:tc>
                <w:tcPr>
                  <w:tcW w:w="6329" w:type="dxa"/>
                  <w:tcBorders>
                    <w:top w:val="nil"/>
                    <w:left w:val="nil"/>
                    <w:bottom w:val="single" w:sz="4" w:space="0" w:color="auto"/>
                    <w:right w:val="single" w:sz="4" w:space="0" w:color="auto"/>
                  </w:tcBorders>
                </w:tcPr>
                <w:p w14:paraId="7E2266F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stacji transformatorowej oraz sieci elektroenergetycznej kablowej SN i </w:t>
                  </w:r>
                  <w:proofErr w:type="spellStart"/>
                  <w:r w:rsidRPr="00CB23A6">
                    <w:rPr>
                      <w:rFonts w:ascii="Basier Squere" w:hAnsi="Basier Squere" w:cstheme="minorBidi"/>
                      <w:color w:val="auto"/>
                      <w:sz w:val="16"/>
                      <w:szCs w:val="16"/>
                      <w:lang w:eastAsia="en-US"/>
                    </w:rPr>
                    <w:t>nN</w:t>
                  </w:r>
                  <w:proofErr w:type="spellEnd"/>
                  <w:r w:rsidRPr="00CB23A6">
                    <w:rPr>
                      <w:rFonts w:ascii="Basier Squere" w:hAnsi="Basier Squere" w:cstheme="minorBidi"/>
                      <w:color w:val="auto"/>
                      <w:sz w:val="16"/>
                      <w:szCs w:val="16"/>
                      <w:lang w:eastAsia="en-US"/>
                    </w:rPr>
                    <w:t xml:space="preserve"> na działkach nr 304/6, 304/8, 298/8, 298/6, 298/3, 295/14, 295/13, 304/19, 304/82, 304/83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43 Podgórze, 280/1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69 Podgórze przy ul. Kobierzyńskiej, ul. Zawiłej w Krakowie</w:t>
                  </w:r>
                </w:p>
                <w:p w14:paraId="08D48512" w14:textId="77777777" w:rsidR="00A735E1" w:rsidRPr="00CB23A6" w:rsidRDefault="00A735E1" w:rsidP="00A735E1">
                  <w:pPr>
                    <w:pStyle w:val="Default"/>
                    <w:rPr>
                      <w:rFonts w:ascii="Basier Squere" w:hAnsi="Basier Squere" w:cstheme="minorBidi"/>
                      <w:color w:val="auto"/>
                      <w:sz w:val="16"/>
                      <w:szCs w:val="16"/>
                      <w:lang w:eastAsia="en-US"/>
                    </w:rPr>
                  </w:pPr>
                </w:p>
                <w:p w14:paraId="5C01C2B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AU-02-1.6733.96.2018.JPL</w:t>
                  </w:r>
                </w:p>
                <w:p w14:paraId="4A9751F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ULICP i zmiana ULICP</w:t>
                  </w:r>
                </w:p>
                <w:p w14:paraId="2A2FB9F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18/6/2018</w:t>
                  </w:r>
                </w:p>
                <w:p w14:paraId="03FDCE5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18/7/2018</w:t>
                  </w:r>
                </w:p>
                <w:p w14:paraId="3AE0928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5462191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AU-2/6733/218/2018</w:t>
                  </w:r>
                </w:p>
                <w:p w14:paraId="526A3FB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511BCCB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obiekty infrastruktury technicznej</w:t>
                  </w:r>
                </w:p>
                <w:p w14:paraId="328A466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531E8141" w14:textId="7DBBABCA"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35D038F5" w14:textId="77777777" w:rsidTr="00A735E1">
              <w:trPr>
                <w:trHeight w:val="810"/>
              </w:trPr>
              <w:tc>
                <w:tcPr>
                  <w:tcW w:w="475" w:type="dxa"/>
                  <w:tcBorders>
                    <w:top w:val="nil"/>
                    <w:left w:val="single" w:sz="4" w:space="0" w:color="auto"/>
                    <w:bottom w:val="single" w:sz="4" w:space="0" w:color="auto"/>
                    <w:right w:val="single" w:sz="4" w:space="0" w:color="auto"/>
                  </w:tcBorders>
                </w:tcPr>
                <w:p w14:paraId="4AAC0BC9" w14:textId="772A3852"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16</w:t>
                  </w:r>
                </w:p>
              </w:tc>
              <w:tc>
                <w:tcPr>
                  <w:tcW w:w="6329" w:type="dxa"/>
                  <w:tcBorders>
                    <w:top w:val="nil"/>
                    <w:left w:val="nil"/>
                    <w:bottom w:val="single" w:sz="4" w:space="0" w:color="auto"/>
                    <w:right w:val="single" w:sz="4" w:space="0" w:color="auto"/>
                  </w:tcBorders>
                </w:tcPr>
                <w:p w14:paraId="40ABE07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osiedlowej sieci cieplnej dla rejonu Opatkowice w Krakowie wraz z wymaganą przebudową istniejącej sieci cieplnej osiedlowej przy ulicach Babińskiego i Spacerowej w Krakowie, na działkach nr 340/10, 339/16, 339/15, 340/2, 339/12, 339/20, 340/12, 340/14, 340/13, 340/11, 339/19, 478/14, 478/28, 349/5, 349/6, 349/8, 349/10, 349/9 obr.71 Podgórze, 3/4, 1/31 obr.70 Podgórze</w:t>
                  </w:r>
                </w:p>
                <w:p w14:paraId="1CD050BD" w14:textId="77777777" w:rsidR="00A735E1" w:rsidRPr="00CB23A6" w:rsidRDefault="00A735E1" w:rsidP="00A735E1">
                  <w:pPr>
                    <w:pStyle w:val="Default"/>
                    <w:rPr>
                      <w:rFonts w:ascii="Basier Squere" w:hAnsi="Basier Squere" w:cstheme="minorBidi"/>
                      <w:color w:val="auto"/>
                      <w:sz w:val="16"/>
                      <w:szCs w:val="16"/>
                      <w:lang w:eastAsia="en-US"/>
                    </w:rPr>
                  </w:pPr>
                </w:p>
                <w:p w14:paraId="7EB62C0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AU-02-1.6733.186.2018.WKA</w:t>
                  </w:r>
                </w:p>
                <w:p w14:paraId="2DC368A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ULICP i zmiana ULICP</w:t>
                  </w:r>
                </w:p>
                <w:p w14:paraId="3C918D9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27/7/2018</w:t>
                  </w:r>
                </w:p>
                <w:p w14:paraId="36F13D3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25/8/2018</w:t>
                  </w:r>
                </w:p>
                <w:p w14:paraId="5FC6F1C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6E37187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AU-2/6733/273/2018</w:t>
                  </w:r>
                </w:p>
                <w:p w14:paraId="52B37D8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4AE28EB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obiekty infrastruktury technicznej</w:t>
                  </w:r>
                </w:p>
                <w:p w14:paraId="7089B59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454CFE9A" w14:textId="6E07EA52"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2155EA" w14:paraId="6224178A" w14:textId="77777777" w:rsidTr="00A735E1">
              <w:trPr>
                <w:trHeight w:val="705"/>
              </w:trPr>
              <w:tc>
                <w:tcPr>
                  <w:tcW w:w="475" w:type="dxa"/>
                  <w:tcBorders>
                    <w:top w:val="single" w:sz="4" w:space="0" w:color="auto"/>
                    <w:left w:val="single" w:sz="4" w:space="0" w:color="auto"/>
                    <w:bottom w:val="single" w:sz="4" w:space="0" w:color="auto"/>
                    <w:right w:val="single" w:sz="4" w:space="0" w:color="auto"/>
                  </w:tcBorders>
                  <w:vAlign w:val="center"/>
                </w:tcPr>
                <w:p w14:paraId="4104C1C8" w14:textId="29BF92B5"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17</w:t>
                  </w:r>
                </w:p>
              </w:tc>
              <w:tc>
                <w:tcPr>
                  <w:tcW w:w="6329" w:type="dxa"/>
                  <w:tcBorders>
                    <w:top w:val="single" w:sz="4" w:space="0" w:color="auto"/>
                    <w:left w:val="nil"/>
                    <w:bottom w:val="single" w:sz="4" w:space="0" w:color="auto"/>
                    <w:right w:val="single" w:sz="4" w:space="0" w:color="auto"/>
                  </w:tcBorders>
                  <w:vAlign w:val="center"/>
                </w:tcPr>
                <w:p w14:paraId="736D88F3" w14:textId="4823B37F" w:rsidR="00687422" w:rsidRPr="00CB23A6" w:rsidRDefault="00687422" w:rsidP="00687422">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00BE1796" w:rsidRPr="00CB23A6">
                    <w:rPr>
                      <w:rFonts w:ascii="Basier Squere" w:hAnsi="Basier Squere" w:cstheme="minorBidi"/>
                      <w:color w:val="auto"/>
                      <w:sz w:val="16"/>
                      <w:szCs w:val="16"/>
                      <w:lang w:eastAsia="en-US"/>
                    </w:rPr>
                    <w:tab/>
                  </w:r>
                  <w:r w:rsidRPr="00CB23A6">
                    <w:rPr>
                      <w:rFonts w:ascii="Basier Squere" w:hAnsi="Basier Squere" w:cstheme="minorBidi"/>
                      <w:color w:val="auto"/>
                      <w:sz w:val="16"/>
                      <w:szCs w:val="16"/>
                      <w:lang w:eastAsia="en-US"/>
                    </w:rPr>
                    <w:t>Rozbudowa z przebudową i remontem budynku nr 6A Szpitala Klinicznego im. dr Józefa Babińskiego SP ZOZ w Krakowie celem dostosowania pomieszczeń budynku dla potrzeb poradni szpitalnych, wraz z infrastrukturą techniczną, remontem drogi, wymianą ogrodzenia.</w:t>
                  </w:r>
                </w:p>
                <w:p w14:paraId="0A74F2A2" w14:textId="77777777" w:rsidR="00687422" w:rsidRPr="00CB23A6" w:rsidRDefault="00687422" w:rsidP="00687422">
                  <w:pPr>
                    <w:pStyle w:val="Default"/>
                    <w:rPr>
                      <w:rFonts w:ascii="Basier Squere" w:hAnsi="Basier Squere" w:cstheme="minorBidi"/>
                      <w:color w:val="auto"/>
                      <w:sz w:val="16"/>
                      <w:szCs w:val="16"/>
                      <w:lang w:eastAsia="en-US"/>
                    </w:rPr>
                  </w:pPr>
                </w:p>
                <w:p w14:paraId="32B113C7" w14:textId="465BBD50" w:rsidR="00687422" w:rsidRPr="00CB23A6" w:rsidRDefault="00687422" w:rsidP="00687422">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AU-01-5.6740.2.177.2022.DPA</w:t>
                  </w:r>
                </w:p>
                <w:p w14:paraId="4E507F80" w14:textId="587DA0AC" w:rsidR="00687422" w:rsidRPr="00CB23A6" w:rsidRDefault="00687422" w:rsidP="00687422">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Przebudowa, rozbudowa, zmiana sposobu użytkowania</w:t>
                  </w:r>
                </w:p>
                <w:p w14:paraId="013832E9" w14:textId="66B0F129" w:rsidR="00687422" w:rsidRPr="00CB23A6" w:rsidRDefault="00687422" w:rsidP="00687422">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20/5/2022</w:t>
                  </w:r>
                </w:p>
                <w:p w14:paraId="4D9E9624" w14:textId="77777777" w:rsidR="00687422" w:rsidRPr="00CB23A6" w:rsidRDefault="00687422" w:rsidP="00687422">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438CF33D" w14:textId="77777777" w:rsidR="00687422" w:rsidRPr="00CB23A6" w:rsidRDefault="00687422" w:rsidP="00687422">
                  <w:pPr>
                    <w:pStyle w:val="Default"/>
                    <w:rPr>
                      <w:rFonts w:ascii="Basier Squere" w:hAnsi="Basier Squere" w:cstheme="minorBidi"/>
                      <w:color w:val="auto"/>
                      <w:sz w:val="16"/>
                      <w:szCs w:val="16"/>
                      <w:lang w:eastAsia="en-US"/>
                    </w:rPr>
                  </w:pPr>
                </w:p>
                <w:p w14:paraId="6E8AE946" w14:textId="37AD76D9" w:rsidR="00A735E1" w:rsidRPr="00CB23A6" w:rsidRDefault="00A735E1" w:rsidP="00A735E1">
                  <w:pPr>
                    <w:pStyle w:val="Default"/>
                    <w:rPr>
                      <w:rFonts w:ascii="Basier Squere" w:hAnsi="Basier Squere" w:cstheme="minorBidi"/>
                      <w:color w:val="auto"/>
                      <w:sz w:val="16"/>
                      <w:szCs w:val="16"/>
                      <w:lang w:eastAsia="en-US"/>
                    </w:rPr>
                  </w:pPr>
                </w:p>
              </w:tc>
            </w:tr>
            <w:tr w:rsidR="00A735E1" w:rsidRPr="002155EA" w14:paraId="78CDE343" w14:textId="77777777" w:rsidTr="00A735E1">
              <w:trPr>
                <w:trHeight w:val="467"/>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4530B649" w14:textId="0DFD6181"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t>Wydział Strategii, Planowania i Monitorowania Inwestycji Plac Wszystkich Świętych 3/4, 31-004 Kraków.</w:t>
                  </w:r>
                </w:p>
              </w:tc>
            </w:tr>
          </w:tbl>
          <w:tbl>
            <w:tblPr>
              <w:tblpPr w:leftFromText="141" w:rightFromText="141" w:vertAnchor="text" w:tblpY="-10335"/>
              <w:tblOverlap w:val="never"/>
              <w:tblW w:w="6804" w:type="dxa"/>
              <w:tblLayout w:type="fixed"/>
              <w:tblCellMar>
                <w:left w:w="70" w:type="dxa"/>
                <w:right w:w="70" w:type="dxa"/>
              </w:tblCellMar>
              <w:tblLook w:val="04A0" w:firstRow="1" w:lastRow="0" w:firstColumn="1" w:lastColumn="0" w:noHBand="0" w:noVBand="1"/>
            </w:tblPr>
            <w:tblGrid>
              <w:gridCol w:w="459"/>
              <w:gridCol w:w="6185"/>
              <w:gridCol w:w="160"/>
            </w:tblGrid>
            <w:tr w:rsidR="00A735E1" w:rsidRPr="00CB23A6" w14:paraId="5376F651" w14:textId="77777777" w:rsidTr="00CB152C">
              <w:trPr>
                <w:trHeight w:val="252"/>
              </w:trPr>
              <w:tc>
                <w:tcPr>
                  <w:tcW w:w="6644" w:type="dxa"/>
                  <w:gridSpan w:val="2"/>
                  <w:tcBorders>
                    <w:top w:val="single" w:sz="4" w:space="0" w:color="auto"/>
                    <w:left w:val="single" w:sz="4" w:space="0" w:color="auto"/>
                    <w:bottom w:val="single" w:sz="4" w:space="0" w:color="auto"/>
                    <w:right w:val="single" w:sz="4" w:space="0" w:color="auto"/>
                  </w:tcBorders>
                  <w:noWrap/>
                  <w:vAlign w:val="bottom"/>
                  <w:hideMark/>
                </w:tcPr>
                <w:p w14:paraId="0FE37A72" w14:textId="77777777" w:rsidR="00A735E1" w:rsidRPr="00CB23A6" w:rsidRDefault="00A735E1" w:rsidP="00E47ACD">
                  <w:pPr>
                    <w:rPr>
                      <w:rFonts w:ascii="Basier Squere" w:hAnsi="Basier Squere"/>
                      <w:sz w:val="16"/>
                      <w:szCs w:val="16"/>
                      <w:lang w:val="pl-PL" w:eastAsia="en-US"/>
                    </w:rPr>
                  </w:pPr>
                  <w:r w:rsidRPr="00CB23A6">
                    <w:rPr>
                      <w:rFonts w:ascii="Basier Squere" w:hAnsi="Basier Squere"/>
                      <w:sz w:val="16"/>
                      <w:szCs w:val="16"/>
                      <w:lang w:val="pl-PL" w:eastAsia="en-US"/>
                    </w:rPr>
                    <w:lastRenderedPageBreak/>
                    <w:t>Inne inwestycje:</w:t>
                  </w:r>
                </w:p>
              </w:tc>
              <w:tc>
                <w:tcPr>
                  <w:tcW w:w="160" w:type="dxa"/>
                </w:tcPr>
                <w:p w14:paraId="24DD28E7" w14:textId="77777777" w:rsidR="00A735E1" w:rsidRPr="00CB23A6" w:rsidRDefault="00A735E1" w:rsidP="00A735E1">
                  <w:pPr>
                    <w:rPr>
                      <w:rFonts w:ascii="Basier Squere" w:hAnsi="Basier Squere" w:cs="Arial"/>
                      <w:sz w:val="16"/>
                      <w:szCs w:val="16"/>
                      <w:lang w:val="pl-PL" w:eastAsia="en-US"/>
                    </w:rPr>
                  </w:pPr>
                </w:p>
              </w:tc>
            </w:tr>
            <w:tr w:rsidR="00A735E1" w:rsidRPr="00CB23A6" w14:paraId="60022C8A"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6CE8EA15" w14:textId="49064FE0"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w:t>
                  </w:r>
                </w:p>
              </w:tc>
              <w:tc>
                <w:tcPr>
                  <w:tcW w:w="6185" w:type="dxa"/>
                  <w:tcBorders>
                    <w:top w:val="nil"/>
                    <w:left w:val="nil"/>
                    <w:bottom w:val="single" w:sz="4" w:space="0" w:color="auto"/>
                    <w:right w:val="single" w:sz="4" w:space="0" w:color="auto"/>
                  </w:tcBorders>
                </w:tcPr>
                <w:p w14:paraId="22D168C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budynków mieszkalnych wielorodzinnych C i D z usługami w części parteru budynku C, garażami podziemnymi, instalacjami wewnętrznymi: wody, kanalizacji deszczowej i sanitarnej, wentylacji mechanicznej, centralnego ogrzewania z wymiennikowniami, słaboprądową, elektryczną (w tym teletechniczną i słaboprądową) wraz z infrastrukturą techniczną w tym budowa: oświetlenia terenu, wewnętrznych (na zewnątrz budynków) instalacji kanalizacji deszczowej z retencją i sanitarnej, infrastrukturą komunikacyjną w tym budowa dróg wewnętrznych, stanowisk postojowych, chodników, placów, małej architektury i zagospodarowania terenu na działkach 477/19, 477/20 i części działek 477/10, 477/17, 477/24, 495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41 Podgórze, położonych w Krakowie przy ul. Bunscha.</w:t>
                  </w:r>
                </w:p>
                <w:p w14:paraId="56AE89D1" w14:textId="77777777" w:rsidR="00A735E1" w:rsidRPr="00CB23A6" w:rsidRDefault="00A735E1" w:rsidP="00A735E1">
                  <w:pPr>
                    <w:pStyle w:val="Default"/>
                    <w:rPr>
                      <w:rFonts w:ascii="Basier Squere" w:hAnsi="Basier Squere" w:cstheme="minorBidi"/>
                      <w:color w:val="auto"/>
                      <w:sz w:val="16"/>
                      <w:szCs w:val="16"/>
                      <w:lang w:eastAsia="en-US"/>
                    </w:rPr>
                  </w:pPr>
                </w:p>
                <w:p w14:paraId="00E9EEB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AU-01-5.6740.1.1666.2020.MWĘ</w:t>
                  </w:r>
                </w:p>
                <w:p w14:paraId="2978C45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19121FB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16/6/2021</w:t>
                  </w:r>
                </w:p>
                <w:p w14:paraId="6757A57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21/7/2021</w:t>
                  </w:r>
                </w:p>
                <w:p w14:paraId="28733FE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68673A2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736/6740.1/2021</w:t>
                  </w:r>
                </w:p>
                <w:p w14:paraId="5B2F2E6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3C141AC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6A53492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3E6912C7" w14:textId="182B7F92"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0060C050"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4E739894" w14:textId="513731D4"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2</w:t>
                  </w:r>
                </w:p>
              </w:tc>
              <w:tc>
                <w:tcPr>
                  <w:tcW w:w="6185" w:type="dxa"/>
                  <w:tcBorders>
                    <w:top w:val="nil"/>
                    <w:left w:val="nil"/>
                    <w:bottom w:val="single" w:sz="4" w:space="0" w:color="auto"/>
                    <w:right w:val="single" w:sz="4" w:space="0" w:color="auto"/>
                  </w:tcBorders>
                </w:tcPr>
                <w:p w14:paraId="7230020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handlowo-usługowo-gastronomicznego z parkingiem otwartym na kondygnacji podziemnej, oraz miejscami postojowymi na terenie, z instalacjami wewnętrznymi w budynku: wody, kanalizacji deszczowej, kanalizacji sanitarnej, kanalizacji technologicznej, gazu, energii elektrycznej, wentylacji mechanicznej z klimatyzacją, wentylacji oddymiającej, ciepła technologicznego, centralnego ogrzewania, teletechnicznej, strukturalnej i tryskaczowej, oraz w terenie: wody, kanalizacji deszczowej, kanalizacji sanitarnej, teletechnicznej, energii elektrycznej, wraz z słupami oświetlenia terenu i złączem kablowym, infrastrukturą techniczną obejmującą zbiornik i pompownie kanalizacji deszczowej z separatorem, obsługą komunikacyjną obejmującą: dojścia, chodniki piesze, schody terenowe, drogi wewnętrzne połączone z istniejącymi zjazdami, place manewrowe, rampy, stojaki rowerowe, oraz zagospodarowaniem terenu z towarzyszącymi obiektami budowlanymi: obiektami systemu informacji wizualnej, ogrodzonymi placami ekspozycji, miejscami składowania odpadów stałych, murami oporowymi, na działkach nr 380/7, 381/7, 383, 384, 385/4, 378, 382/7, 392/3, 386/3, 386/4, 391/2,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41, Podgórze, przy ul. Buncha/ul. Czerwone Maki w Krakowie</w:t>
                  </w:r>
                </w:p>
                <w:p w14:paraId="36C9A7C5" w14:textId="77777777" w:rsidR="00A735E1" w:rsidRPr="00CB23A6" w:rsidRDefault="00A735E1" w:rsidP="00A735E1">
                  <w:pPr>
                    <w:pStyle w:val="Default"/>
                    <w:rPr>
                      <w:rFonts w:ascii="Basier Squere" w:hAnsi="Basier Squere" w:cstheme="minorBidi"/>
                      <w:color w:val="auto"/>
                      <w:sz w:val="16"/>
                      <w:szCs w:val="16"/>
                      <w:lang w:eastAsia="en-US"/>
                    </w:rPr>
                  </w:pPr>
                </w:p>
                <w:p w14:paraId="71360E7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AU-01-5.6740.1.1682.2020.JGA</w:t>
                  </w:r>
                </w:p>
                <w:p w14:paraId="41D5427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2D63D6A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29/1/2021</w:t>
                  </w:r>
                </w:p>
                <w:p w14:paraId="6A2D9A9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24/2/2021</w:t>
                  </w:r>
                </w:p>
                <w:p w14:paraId="7290138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1C4A143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110/6740.1/2021</w:t>
                  </w:r>
                </w:p>
                <w:p w14:paraId="60F714B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01E399C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usługi hipermarkety i duże obiekty handlowe</w:t>
                  </w:r>
                </w:p>
                <w:p w14:paraId="138F88E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43B13590" w14:textId="04844B23"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054FEC2F"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1ABE7F3A" w14:textId="2DAF92D8"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3</w:t>
                  </w:r>
                </w:p>
              </w:tc>
              <w:tc>
                <w:tcPr>
                  <w:tcW w:w="6185" w:type="dxa"/>
                  <w:tcBorders>
                    <w:top w:val="nil"/>
                    <w:left w:val="nil"/>
                    <w:bottom w:val="single" w:sz="4" w:space="0" w:color="auto"/>
                    <w:right w:val="single" w:sz="4" w:space="0" w:color="auto"/>
                  </w:tcBorders>
                </w:tcPr>
                <w:p w14:paraId="44E8ABD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mieszkalnego wielorodzinnego, wraz z garażem podziemnym, naziemnymi miejscami parkingowymi, infrastrukturą techniczną i komunikacyjną, oraz zagospodarowaniem terenu, położonego na częściach działek nr 101/15, 120/2, 102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przy ul. </w:t>
                  </w:r>
                  <w:proofErr w:type="spellStart"/>
                  <w:r w:rsidRPr="00CB23A6">
                    <w:rPr>
                      <w:rFonts w:ascii="Basier Squere" w:hAnsi="Basier Squere" w:cstheme="minorBidi"/>
                      <w:color w:val="auto"/>
                      <w:sz w:val="16"/>
                      <w:szCs w:val="16"/>
                      <w:lang w:eastAsia="en-US"/>
                    </w:rPr>
                    <w:t>Piltza</w:t>
                  </w:r>
                  <w:proofErr w:type="spellEnd"/>
                  <w:r w:rsidRPr="00CB23A6">
                    <w:rPr>
                      <w:rFonts w:ascii="Basier Squere" w:hAnsi="Basier Squere" w:cstheme="minorBidi"/>
                      <w:color w:val="auto"/>
                      <w:sz w:val="16"/>
                      <w:szCs w:val="16"/>
                      <w:lang w:eastAsia="en-US"/>
                    </w:rPr>
                    <w:t xml:space="preserve"> w Krakowie w zakresie następujących robót budowlanych:</w:t>
                  </w:r>
                </w:p>
                <w:p w14:paraId="2D14196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a) budowa budynku mieszkalnego wielorodzinnego z garażem podziemnym na częściach działek nr 102, 101/15, 120/2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771EC81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b) budowa naziemnych miejsc postojowych, infrastruktury technicznej i komunikacyjnej oraz zagospodarowania terenu na częściach działek nr 102, 101/15 i 120/2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72EF5ED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c) budowa wewnętrznych instalacji kanalizacji sanitarnej na zewnątrz budynku na części działki nr 101/15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64155BF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d) budowa wewnętrznych instalacji kanalizacji deszczowej ze zbiornikiem retencyjnym na zewnątrz budynku na częściach działek nr 102, 101/15, 120/2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22758C5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e) budowa wewnętrznych instalacji oświetlenia terenu na częściach działek nr 101/15, 120/2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129694C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f) budowa wewnętrznych instalacji teletechnicznych na częściach działek nr 101/15, 120/2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35D5F9E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jako ETAP I inwestycji pn. Budowa budynków mieszkalnych wielorodzinnych (2 budynków) wraz z garażami podziemnymi, naziemnymi miejscami parkingowymi, infrastrukturą techniczną i komunikacyjną oraz zagospodarowaniem terenu położonego na działkach nr 101/15 i 120/2 oraz części działki nr 102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a także w zakresie infrastruktury technicznej na działce nr 101/6 oraz części działek nr 101/4, 101/8 i 200/1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przy ul. </w:t>
                  </w:r>
                  <w:proofErr w:type="spellStart"/>
                  <w:r w:rsidRPr="00CB23A6">
                    <w:rPr>
                      <w:rFonts w:ascii="Basier Squere" w:hAnsi="Basier Squere" w:cstheme="minorBidi"/>
                      <w:color w:val="auto"/>
                      <w:sz w:val="16"/>
                      <w:szCs w:val="16"/>
                      <w:lang w:eastAsia="en-US"/>
                    </w:rPr>
                    <w:t>Piltza</w:t>
                  </w:r>
                  <w:proofErr w:type="spellEnd"/>
                  <w:r w:rsidRPr="00CB23A6">
                    <w:rPr>
                      <w:rFonts w:ascii="Basier Squere" w:hAnsi="Basier Squere" w:cstheme="minorBidi"/>
                      <w:color w:val="auto"/>
                      <w:sz w:val="16"/>
                      <w:szCs w:val="16"/>
                      <w:lang w:eastAsia="en-US"/>
                    </w:rPr>
                    <w:t xml:space="preserve"> w Krakowie</w:t>
                  </w:r>
                </w:p>
                <w:p w14:paraId="6CE0A619" w14:textId="77777777" w:rsidR="00A735E1" w:rsidRPr="00CB23A6" w:rsidRDefault="00A735E1" w:rsidP="00A735E1">
                  <w:pPr>
                    <w:pStyle w:val="Default"/>
                    <w:rPr>
                      <w:rFonts w:ascii="Basier Squere" w:hAnsi="Basier Squere" w:cstheme="minorBidi"/>
                      <w:color w:val="auto"/>
                      <w:sz w:val="16"/>
                      <w:szCs w:val="16"/>
                      <w:lang w:eastAsia="en-US"/>
                    </w:rPr>
                  </w:pPr>
                </w:p>
                <w:p w14:paraId="0150FA1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AU-01-5.6740.1.1884.2020.JKU</w:t>
                  </w:r>
                </w:p>
                <w:p w14:paraId="1A979C6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4556DC0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12/3/2021</w:t>
                  </w:r>
                </w:p>
                <w:p w14:paraId="3044C78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lastRenderedPageBreak/>
                    <w:t>Data ostateczności decyzji</w:t>
                  </w:r>
                  <w:r w:rsidRPr="00CB23A6">
                    <w:rPr>
                      <w:rFonts w:ascii="Basier Squere" w:hAnsi="Basier Squere" w:cstheme="minorBidi"/>
                      <w:color w:val="auto"/>
                      <w:sz w:val="16"/>
                      <w:szCs w:val="16"/>
                      <w:lang w:eastAsia="en-US"/>
                    </w:rPr>
                    <w:tab/>
                    <w:t>15/3/2021</w:t>
                  </w:r>
                </w:p>
                <w:p w14:paraId="59A6B43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6B5CBB0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301/6740.1/2021</w:t>
                  </w:r>
                </w:p>
                <w:p w14:paraId="5F810BC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74AEEAA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756BE19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19239676" w14:textId="46B9C282"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4109BCA6"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0765768E" w14:textId="17E7B702"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4</w:t>
                  </w:r>
                </w:p>
              </w:tc>
              <w:tc>
                <w:tcPr>
                  <w:tcW w:w="6185" w:type="dxa"/>
                  <w:tcBorders>
                    <w:top w:val="nil"/>
                    <w:left w:val="nil"/>
                    <w:bottom w:val="single" w:sz="4" w:space="0" w:color="auto"/>
                    <w:right w:val="single" w:sz="4" w:space="0" w:color="auto"/>
                  </w:tcBorders>
                </w:tcPr>
                <w:p w14:paraId="504D490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dwóch budynków mieszkalnych wielorodzinnych z garażami podziemnymi i wewnętrznym układem komunikacyjnym na części dz. 309, 313,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41, jedn. </w:t>
                  </w:r>
                  <w:proofErr w:type="spellStart"/>
                  <w:r w:rsidRPr="00CB23A6">
                    <w:rPr>
                      <w:rFonts w:ascii="Basier Squere" w:hAnsi="Basier Squere" w:cstheme="minorBidi"/>
                      <w:color w:val="auto"/>
                      <w:sz w:val="16"/>
                      <w:szCs w:val="16"/>
                      <w:lang w:eastAsia="en-US"/>
                    </w:rPr>
                    <w:t>ewid</w:t>
                  </w:r>
                  <w:proofErr w:type="spellEnd"/>
                  <w:r w:rsidRPr="00CB23A6">
                    <w:rPr>
                      <w:rFonts w:ascii="Basier Squere" w:hAnsi="Basier Squere" w:cstheme="minorBidi"/>
                      <w:color w:val="auto"/>
                      <w:sz w:val="16"/>
                      <w:szCs w:val="16"/>
                      <w:lang w:eastAsia="en-US"/>
                    </w:rPr>
                    <w:t>. Podgórze przy ul. Karola Bunscha - Jana Kantego Federowicza w Krakowie</w:t>
                  </w:r>
                </w:p>
                <w:p w14:paraId="3FF8A09D" w14:textId="77777777" w:rsidR="00A735E1" w:rsidRPr="00CB23A6" w:rsidRDefault="00A735E1" w:rsidP="00A735E1">
                  <w:pPr>
                    <w:pStyle w:val="Default"/>
                    <w:rPr>
                      <w:rFonts w:ascii="Basier Squere" w:hAnsi="Basier Squere" w:cstheme="minorBidi"/>
                      <w:color w:val="auto"/>
                      <w:sz w:val="16"/>
                      <w:szCs w:val="16"/>
                      <w:lang w:eastAsia="en-US"/>
                    </w:rPr>
                  </w:pPr>
                </w:p>
                <w:p w14:paraId="40366A8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AU-01-5.6740.1.1783.2020.JSW</w:t>
                  </w:r>
                </w:p>
                <w:p w14:paraId="02A2499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26EDD95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19/2/2021</w:t>
                  </w:r>
                </w:p>
                <w:p w14:paraId="0DB7638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4F73089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0B1E5A9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190/6740.1/2021</w:t>
                  </w:r>
                </w:p>
                <w:p w14:paraId="2684EC8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5472C2F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51AD97D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5A81CFB2" w14:textId="0BA678A9"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6BDB512E"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1206BE36" w14:textId="78FA5B89"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5</w:t>
                  </w:r>
                </w:p>
              </w:tc>
              <w:tc>
                <w:tcPr>
                  <w:tcW w:w="6185" w:type="dxa"/>
                  <w:tcBorders>
                    <w:top w:val="nil"/>
                    <w:left w:val="nil"/>
                    <w:bottom w:val="single" w:sz="4" w:space="0" w:color="auto"/>
                    <w:right w:val="single" w:sz="4" w:space="0" w:color="auto"/>
                  </w:tcBorders>
                </w:tcPr>
                <w:p w14:paraId="5F739DEF" w14:textId="37969925" w:rsidR="00A735E1" w:rsidRPr="00CB23A6" w:rsidRDefault="00A735E1" w:rsidP="0052649B">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Wniosek w sprawie zmiany decyzji Prezydenta Miasta Krakowa Nr 171/6740.2/2020 z dnia 27 lutego 2020 r., zatwierdzającej projekt budowlany i udzielającej pozwolenia na budowę dla zamierzenia budowlanego pn.: "Przebudowa i rozbudowa ze zmianą sposobu użytkowania na siedzibę teatru budynku usługowo- gospodarczego nr 31 z rozbiórką przybudówki zewnętrznej zlokalizowanej na elewacji zachodniej, z budową nowej przybudówki wraz z wykonaniem instalacji wewnętrznych: wody, kanalizacji sanitarnej, kanalizacji opadowej, c.o., elektrycznych, niskoprądowych, światłowodu, wentylacji mechanicznej z klimatyzacją, jak i z instalacjami biegnącymi w gruncie: kanalizacji opadowej, sanitarnej, światłowodu i elektrycznej, z budową przyłącza MPEC oraz budowa odcinka dojścia i dojazdu do budynku nr 31 zlokalizowanego w Krakowie przy ul. Babińskiego, </w:t>
                  </w:r>
                </w:p>
                <w:p w14:paraId="717EC665" w14:textId="77777777" w:rsidR="00A735E1" w:rsidRPr="00CB23A6" w:rsidRDefault="00A735E1" w:rsidP="00A735E1">
                  <w:pPr>
                    <w:pStyle w:val="Default"/>
                    <w:rPr>
                      <w:rFonts w:ascii="Basier Squere" w:hAnsi="Basier Squere" w:cstheme="minorBidi"/>
                      <w:color w:val="auto"/>
                      <w:sz w:val="16"/>
                      <w:szCs w:val="16"/>
                      <w:lang w:eastAsia="en-US"/>
                    </w:rPr>
                  </w:pPr>
                </w:p>
                <w:p w14:paraId="278DF21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AU-01-5.6740.2.119.2021.KGR</w:t>
                  </w:r>
                </w:p>
                <w:p w14:paraId="0B8D880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Przebudowa, rozbudowa, zmiana sposobu użytkowania</w:t>
                  </w:r>
                </w:p>
                <w:p w14:paraId="4FA7E09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26/3/2021</w:t>
                  </w:r>
                </w:p>
                <w:p w14:paraId="7660B4B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29/4/2021</w:t>
                  </w:r>
                </w:p>
                <w:p w14:paraId="770277F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34C25A7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156/6740.2/2021</w:t>
                  </w:r>
                </w:p>
                <w:p w14:paraId="1F153F3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0D267BA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kultura muzea, teatry</w:t>
                  </w:r>
                </w:p>
                <w:p w14:paraId="1863176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inne</w:t>
                  </w:r>
                </w:p>
                <w:p w14:paraId="27BBD4B1" w14:textId="2C86954E"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0F70000E"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4B8D1D9F" w14:textId="0CDC24B0"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6</w:t>
                  </w:r>
                </w:p>
              </w:tc>
              <w:tc>
                <w:tcPr>
                  <w:tcW w:w="6185" w:type="dxa"/>
                  <w:tcBorders>
                    <w:top w:val="nil"/>
                    <w:left w:val="nil"/>
                    <w:bottom w:val="single" w:sz="4" w:space="0" w:color="auto"/>
                    <w:right w:val="single" w:sz="4" w:space="0" w:color="auto"/>
                  </w:tcBorders>
                </w:tcPr>
                <w:p w14:paraId="6DA88E7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ul. Babińskiego - Budowa budynku magazynowego na potrzeby muzeum etnograficznego z instalacjami , zagospodarowaniem terenu budowa ciągu pieszo jezdnego oraz naziemnymi miejscami postojowymi wraz z instalacją zewnętrzną</w:t>
                  </w:r>
                </w:p>
                <w:p w14:paraId="766E3A94" w14:textId="77777777" w:rsidR="00A735E1" w:rsidRPr="00CB23A6" w:rsidRDefault="00A735E1" w:rsidP="00A735E1">
                  <w:pPr>
                    <w:pStyle w:val="Default"/>
                    <w:rPr>
                      <w:rFonts w:ascii="Basier Squere" w:hAnsi="Basier Squere" w:cstheme="minorBidi"/>
                      <w:color w:val="auto"/>
                      <w:sz w:val="16"/>
                      <w:szCs w:val="16"/>
                      <w:lang w:eastAsia="en-US"/>
                    </w:rPr>
                  </w:pPr>
                </w:p>
                <w:p w14:paraId="7DCA276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AU-01-5.6740.1.742.2021.DPA</w:t>
                  </w:r>
                </w:p>
                <w:p w14:paraId="4F56094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32AE126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27/8/2021</w:t>
                  </w:r>
                </w:p>
                <w:p w14:paraId="5B04C2B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60AE193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120ABBD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1129/6740.1/2021</w:t>
                  </w:r>
                </w:p>
                <w:p w14:paraId="40D5AF1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60AA690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kultura muzea, teatry</w:t>
                  </w:r>
                </w:p>
                <w:p w14:paraId="048C3EC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7FB64B34" w14:textId="1351678F"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328FA365"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496AF609" w14:textId="747829CF" w:rsidR="00A735E1" w:rsidRPr="00CB23A6" w:rsidRDefault="00A735E1" w:rsidP="00A735E1">
                  <w:pPr>
                    <w:rPr>
                      <w:rFonts w:ascii="Basier Squere" w:hAnsi="Basier Squere"/>
                      <w:sz w:val="16"/>
                      <w:szCs w:val="16"/>
                      <w:lang w:val="pl-PL" w:eastAsia="en-US"/>
                    </w:rPr>
                  </w:pPr>
                  <w:r w:rsidRPr="00CB23A6">
                    <w:rPr>
                      <w:rFonts w:ascii="Basier Squere" w:hAnsi="Basier Squere"/>
                      <w:sz w:val="16"/>
                      <w:szCs w:val="16"/>
                      <w:lang w:val="pl-PL" w:eastAsia="en-US"/>
                    </w:rPr>
                    <w:t>7</w:t>
                  </w:r>
                </w:p>
              </w:tc>
              <w:tc>
                <w:tcPr>
                  <w:tcW w:w="6185" w:type="dxa"/>
                  <w:tcBorders>
                    <w:top w:val="nil"/>
                    <w:left w:val="nil"/>
                    <w:bottom w:val="single" w:sz="4" w:space="0" w:color="auto"/>
                    <w:right w:val="single" w:sz="4" w:space="0" w:color="auto"/>
                  </w:tcBorders>
                </w:tcPr>
                <w:p w14:paraId="2DE3924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Wniosek w sprawie zmiany decyzji Prezydenta Miasta Krakowa nr 2159/6740.1/2019 z dnia 5 listopada 2019 r., zatwierdzającej projekt budowlany i udzielającej pozwolenia na budowę dla zamierzenia budowlanego pn.: "Budowa zespołu 24 budynków mieszkalnych jednorodzinnych w zabudowie szeregowej wraz z instalacjami wewnętrznymi: wody, gazu, kanalizacji opadowej i sanitarnej, ogrzewczą, elektryczną, telekomunikacyjną, wentylacji wraz z zagospodarowaniem terenu w tym: drogami wewnętrznymi, miejscami postojowymi, chodnikami i instalacjami wewnętrznymi w terenie: wody, gazu, kanalizacji sanitarnej, kanalizacji opadowej, elektrycznymi i oświetlenia terenu, wraz z przebudową latarni oświetlenia ulicznego na działkach nr: 125/9, 125/11, 125/12, 125/13, 125/14, 125/15, 125/16, 457/1, 457/2, 457/3, 457/4, 457/5, 457/6, 457/7, 457/10, 426/2,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41 Podgórze, przy ul. Zelwerowicza w Krakowie" [AU-01-5.6740.1.2100.2019.KGR] w zakresie zmian:</w:t>
                  </w:r>
                </w:p>
                <w:p w14:paraId="0E70A96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zmiana kubatury budynków z uwagi na zmiany balkonów i tarasów, bez zmiany powierzchni zabudowy, wysokości i powierzchni biologicznie czynnej;</w:t>
                  </w:r>
                </w:p>
                <w:p w14:paraId="131ECF6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zmiany w budynkach w zakresie podziału mieszkań i rozmieszczenia pomieszczeń, układu ścian, instalacji wewnętrznych: wody, kanalizacji sanitarnej i opadowej, gazu, ogrzewania, wentylacji, elektrycznych i teletechnicznych.</w:t>
                  </w:r>
                </w:p>
                <w:p w14:paraId="20082C44" w14:textId="77777777" w:rsidR="00A735E1" w:rsidRPr="00CB23A6" w:rsidRDefault="00A735E1" w:rsidP="00A735E1">
                  <w:pPr>
                    <w:pStyle w:val="Default"/>
                    <w:rPr>
                      <w:rFonts w:ascii="Basier Squere" w:hAnsi="Basier Squere" w:cstheme="minorBidi"/>
                      <w:color w:val="auto"/>
                      <w:sz w:val="16"/>
                      <w:szCs w:val="16"/>
                      <w:lang w:eastAsia="en-US"/>
                    </w:rPr>
                  </w:pPr>
                </w:p>
                <w:p w14:paraId="7496F1D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AU-01-5.6740.1.835.2020.KGR</w:t>
                  </w:r>
                </w:p>
                <w:p w14:paraId="5DC977D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lastRenderedPageBreak/>
                    <w:t>Kategoria sprawy</w:t>
                  </w:r>
                  <w:r w:rsidRPr="00CB23A6">
                    <w:rPr>
                      <w:rFonts w:ascii="Basier Squere" w:hAnsi="Basier Squere" w:cstheme="minorBidi"/>
                      <w:color w:val="auto"/>
                      <w:sz w:val="16"/>
                      <w:szCs w:val="16"/>
                      <w:lang w:eastAsia="en-US"/>
                    </w:rPr>
                    <w:tab/>
                    <w:t>Pozwolenia na budowę</w:t>
                  </w:r>
                </w:p>
                <w:p w14:paraId="1508255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22/6/2020</w:t>
                  </w:r>
                </w:p>
                <w:p w14:paraId="748D3C1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24/6/2020</w:t>
                  </w:r>
                </w:p>
                <w:p w14:paraId="6947351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6BCD95F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909/6740.1/2020</w:t>
                  </w:r>
                </w:p>
                <w:p w14:paraId="48FFFFC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20051CB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jednorodzinna</w:t>
                  </w:r>
                </w:p>
                <w:p w14:paraId="7F2C3A2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276D98E7" w14:textId="5EBFCC8C"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690188EE"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4B7C2C7D" w14:textId="0D80B548"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8</w:t>
                  </w:r>
                </w:p>
              </w:tc>
              <w:tc>
                <w:tcPr>
                  <w:tcW w:w="6185" w:type="dxa"/>
                  <w:tcBorders>
                    <w:top w:val="nil"/>
                    <w:left w:val="nil"/>
                    <w:bottom w:val="single" w:sz="4" w:space="0" w:color="auto"/>
                    <w:right w:val="single" w:sz="4" w:space="0" w:color="auto"/>
                  </w:tcBorders>
                </w:tcPr>
                <w:p w14:paraId="30F6F3D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zespołu siedmiu budynków mieszkalnych wielorodzinnych oraz jednego budynku mieszkalnego wielorodzinnego z garażem podziemnym o rozczłonkowanej bryle z instalacjami wewnętrznymi wody, kanalizacji sanitarnej i deszczowej, elektryczną, teletechniczną, centralnego ogrzewania, wentylacji mechanicznej, budynku usługowego (kawiarni), wraz z instalacjami wewnętrznymi wody, kanalizacji sanitarnej i deszczowej, elektryczną, teletechniczną, centralnego ogrzewania, gazową, wentylacji mechanicznej, z instalacjami zewnętrznymi: wody, kanalizacji sanitarnej i deszczowej (w tym zbiorniki retencyjne), elektryczną, teletechniczną, ciepłowniczą oświetlenia terenu, z murami oporowymi, wewnętrznym układem komunikacyjnym i miejscami postojowymi, na działkach nr 478/5, 478/6, 478/7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41 Podgórze, przy ul. Federowicza w Krakowie</w:t>
                  </w:r>
                </w:p>
                <w:p w14:paraId="0CF5C0A6" w14:textId="77777777" w:rsidR="00A735E1" w:rsidRPr="00CB23A6" w:rsidRDefault="00A735E1" w:rsidP="00A735E1">
                  <w:pPr>
                    <w:pStyle w:val="Default"/>
                    <w:rPr>
                      <w:rFonts w:ascii="Basier Squere" w:hAnsi="Basier Squere" w:cstheme="minorBidi"/>
                      <w:color w:val="auto"/>
                      <w:sz w:val="16"/>
                      <w:szCs w:val="16"/>
                      <w:lang w:eastAsia="en-US"/>
                    </w:rPr>
                  </w:pPr>
                </w:p>
                <w:p w14:paraId="4AEC5A9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AU-01-5.6740.1.23.2020.LSW</w:t>
                  </w:r>
                </w:p>
                <w:p w14:paraId="685C858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407CA0F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7/5/2020</w:t>
                  </w:r>
                </w:p>
                <w:p w14:paraId="0837A0F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18/5/2020</w:t>
                  </w:r>
                </w:p>
                <w:p w14:paraId="5926BB8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3DF62DA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669/6740.1/2020</w:t>
                  </w:r>
                </w:p>
                <w:p w14:paraId="284204D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07C03CD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74E9E4C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75C3863B" w14:textId="4BFBAC98"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5C5962BF"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7AEF0A45" w14:textId="1DB74275" w:rsidR="00A735E1" w:rsidRPr="00CB23A6" w:rsidRDefault="00A735E1" w:rsidP="00A735E1">
                  <w:pPr>
                    <w:rPr>
                      <w:rFonts w:ascii="Basier Squere" w:hAnsi="Basier Squere"/>
                      <w:sz w:val="16"/>
                      <w:szCs w:val="16"/>
                      <w:lang w:val="pl-PL" w:eastAsia="en-US"/>
                    </w:rPr>
                  </w:pPr>
                  <w:r w:rsidRPr="00CB23A6">
                    <w:rPr>
                      <w:rFonts w:ascii="Basier Squere" w:hAnsi="Basier Squere"/>
                      <w:sz w:val="16"/>
                      <w:szCs w:val="16"/>
                      <w:lang w:val="pl-PL" w:eastAsia="en-US"/>
                    </w:rPr>
                    <w:t>9</w:t>
                  </w:r>
                </w:p>
              </w:tc>
              <w:tc>
                <w:tcPr>
                  <w:tcW w:w="6185" w:type="dxa"/>
                  <w:tcBorders>
                    <w:top w:val="nil"/>
                    <w:left w:val="nil"/>
                    <w:bottom w:val="single" w:sz="4" w:space="0" w:color="auto"/>
                    <w:right w:val="single" w:sz="4" w:space="0" w:color="auto"/>
                  </w:tcBorders>
                </w:tcPr>
                <w:p w14:paraId="0C73CF0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ODCINKA DROGI WEWNĘTRZNEJ NA DZIAŁCE NR 444/6, 453/8 OBR. 41 PODGÓRZE WRAZ Z BUDOWĄ ZJAZDU NA DZIAŁKĘ NR 354, PRZY UL. FEDEROWICZA, BUDOWĄ TRZECH PRZEPUSTÓW ŚREDNICY 100CM, DŁUGOŚCI 5,0M I 8,0M WRAZ Z UMOCNIENIEM DNA I SKARP ROWU ORAZ BUDOWĄ CHODNIKA NA DZIAŁCE NR 354 W KRAKOWIE W CELU OBSŁUGI KOMUNIKACYJNEJ INWESTYCJI PN.: BUDOWA BUDYNKU MIESZKALNEGO, WIELORODZINNEGO (SKŁADAJĄCEGO SIĘ Z CZTERECH SEGMENTÓW NAZIEMNYCH) NA GARAŻU PODZIEMNYM, NA DZIAŁCE NR 354 OBRĘB 41 PODGÓRZE WRAZ Z INFRASTRUKTURĄ TECHNICZNĄ I ZJAZDEM Z ULICY JANA KANTEGO FEDOROWICZA W KRAKOWIE.</w:t>
                  </w:r>
                </w:p>
                <w:p w14:paraId="51D9033F" w14:textId="77777777" w:rsidR="00A735E1" w:rsidRPr="00CB23A6" w:rsidRDefault="00A735E1" w:rsidP="00A735E1">
                  <w:pPr>
                    <w:pStyle w:val="Default"/>
                    <w:rPr>
                      <w:rFonts w:ascii="Basier Squere" w:hAnsi="Basier Squere" w:cstheme="minorBidi"/>
                      <w:color w:val="auto"/>
                      <w:sz w:val="16"/>
                      <w:szCs w:val="16"/>
                      <w:lang w:eastAsia="en-US"/>
                    </w:rPr>
                  </w:pPr>
                </w:p>
                <w:p w14:paraId="0D5E765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AU-01-6.6740.1.2277.2019.MLE</w:t>
                  </w:r>
                </w:p>
                <w:p w14:paraId="7BEE6AA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047F59D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31/8/2020</w:t>
                  </w:r>
                </w:p>
                <w:p w14:paraId="24A69BF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22/9/2020</w:t>
                  </w:r>
                </w:p>
                <w:p w14:paraId="26BB480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9C6E57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1300/6740.1/2020</w:t>
                  </w:r>
                </w:p>
                <w:p w14:paraId="5E5E1DE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5BAD598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drogi, elementy dróg i urządzenia drogowe</w:t>
                  </w:r>
                </w:p>
                <w:p w14:paraId="245004C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3F69E3EA" w14:textId="2CD5233C"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71CC6F58"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6C2E11F3" w14:textId="50D76C7E"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w:t>
                  </w:r>
                  <w:r w:rsidR="00A735E1" w:rsidRPr="00CB23A6">
                    <w:rPr>
                      <w:rFonts w:ascii="Basier Squere" w:hAnsi="Basier Squere"/>
                      <w:sz w:val="16"/>
                      <w:szCs w:val="16"/>
                      <w:lang w:val="pl-PL" w:eastAsia="en-US"/>
                    </w:rPr>
                    <w:t>0</w:t>
                  </w:r>
                </w:p>
              </w:tc>
              <w:tc>
                <w:tcPr>
                  <w:tcW w:w="6185" w:type="dxa"/>
                  <w:tcBorders>
                    <w:top w:val="nil"/>
                    <w:left w:val="nil"/>
                    <w:bottom w:val="single" w:sz="4" w:space="0" w:color="auto"/>
                    <w:right w:val="single" w:sz="4" w:space="0" w:color="auto"/>
                  </w:tcBorders>
                </w:tcPr>
                <w:p w14:paraId="5A9B3B7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dwóch budynków mieszkalnych wielorodzinnych z garażami podziemnymi i wewnętrznym układem komunikacyjnym na części działek nr 309 i 319,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41, jedn. </w:t>
                  </w:r>
                  <w:proofErr w:type="spellStart"/>
                  <w:r w:rsidRPr="00CB23A6">
                    <w:rPr>
                      <w:rFonts w:ascii="Basier Squere" w:hAnsi="Basier Squere" w:cstheme="minorBidi"/>
                      <w:color w:val="auto"/>
                      <w:sz w:val="16"/>
                      <w:szCs w:val="16"/>
                      <w:lang w:eastAsia="en-US"/>
                    </w:rPr>
                    <w:t>ewid</w:t>
                  </w:r>
                  <w:proofErr w:type="spellEnd"/>
                  <w:r w:rsidRPr="00CB23A6">
                    <w:rPr>
                      <w:rFonts w:ascii="Basier Squere" w:hAnsi="Basier Squere" w:cstheme="minorBidi"/>
                      <w:color w:val="auto"/>
                      <w:sz w:val="16"/>
                      <w:szCs w:val="16"/>
                      <w:lang w:eastAsia="en-US"/>
                    </w:rPr>
                    <w:t>. Podgórze przy ul. Karola Bunscha - Jana Kantego Federowicza w Krakowie</w:t>
                  </w:r>
                </w:p>
                <w:p w14:paraId="1045C96F" w14:textId="77777777" w:rsidR="00A735E1" w:rsidRPr="00CB23A6" w:rsidRDefault="00A735E1" w:rsidP="00A735E1">
                  <w:pPr>
                    <w:pStyle w:val="Default"/>
                    <w:rPr>
                      <w:rFonts w:ascii="Basier Squere" w:hAnsi="Basier Squere" w:cstheme="minorBidi"/>
                      <w:color w:val="auto"/>
                      <w:sz w:val="16"/>
                      <w:szCs w:val="16"/>
                      <w:lang w:eastAsia="en-US"/>
                    </w:rPr>
                  </w:pPr>
                </w:p>
                <w:p w14:paraId="604D627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AU-01-5.6740.1.1607.2020.JSW</w:t>
                  </w:r>
                </w:p>
                <w:p w14:paraId="13C66EF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3E9B61A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14/10/2020</w:t>
                  </w:r>
                </w:p>
                <w:p w14:paraId="69FF1E4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7B39BAB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0BC393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1578/6740.1/2020</w:t>
                  </w:r>
                </w:p>
                <w:p w14:paraId="7FED060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umorzenie</w:t>
                  </w:r>
                </w:p>
                <w:p w14:paraId="430CC97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5C9946A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3E738BF1" w14:textId="7F392506"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5A10387E"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4AD87828" w14:textId="446C86C6"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w:t>
                  </w:r>
                  <w:r w:rsidR="00A735E1" w:rsidRPr="00CB23A6">
                    <w:rPr>
                      <w:rFonts w:ascii="Basier Squere" w:hAnsi="Basier Squere"/>
                      <w:sz w:val="16"/>
                      <w:szCs w:val="16"/>
                      <w:lang w:val="pl-PL" w:eastAsia="en-US"/>
                    </w:rPr>
                    <w:t>1</w:t>
                  </w:r>
                </w:p>
              </w:tc>
              <w:tc>
                <w:tcPr>
                  <w:tcW w:w="6185" w:type="dxa"/>
                  <w:tcBorders>
                    <w:top w:val="nil"/>
                    <w:left w:val="nil"/>
                    <w:bottom w:val="single" w:sz="4" w:space="0" w:color="auto"/>
                    <w:right w:val="single" w:sz="4" w:space="0" w:color="auto"/>
                  </w:tcBorders>
                </w:tcPr>
                <w:p w14:paraId="2D7867F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mieszkalnego wielorodzinnego składającego się z trzech segmentów nadziemnych z lokalami handlowo-usługowymi, garażem podziemnym, wraz z wewnętrznymi instalacjami : wody, kanalizacji sanitarnej i deszczowej, elektrycznej oraz wentylacji mechanicznej, oraz naziemnym parkingiem, na działkach nr 288, 289, 292, 442/3, 293/1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41 Podgórze, wraz z budową zjazdu z drogi wewnętrznej osiedla Bunscha Park i infrastruktury technicznej wewnętrznej : instalacji kanalizacji sanitarnej i deszczowej, elektrycznej oraz zewnętrznej (rozbudowa sieci wodociągowej), likwidacja fragmentu ogrodzenia, również na działkach nr 485/1, 484/1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41 Podgórze oraz budowa drogi wewnętrznej na działkach nr 442/4, 293/2, 294/4, 287/4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41 Podgórze, przy ul. Bunscha w </w:t>
                  </w:r>
                  <w:r w:rsidRPr="00CB23A6">
                    <w:rPr>
                      <w:rFonts w:ascii="Basier Squere" w:hAnsi="Basier Squere" w:cstheme="minorBidi"/>
                      <w:color w:val="auto"/>
                      <w:sz w:val="16"/>
                      <w:szCs w:val="16"/>
                      <w:lang w:eastAsia="en-US"/>
                    </w:rPr>
                    <w:lastRenderedPageBreak/>
                    <w:t>Krakowie</w:t>
                  </w:r>
                </w:p>
                <w:p w14:paraId="7F3A2887" w14:textId="77777777" w:rsidR="00A735E1" w:rsidRPr="00CB23A6" w:rsidRDefault="00A735E1" w:rsidP="00A735E1">
                  <w:pPr>
                    <w:pStyle w:val="Default"/>
                    <w:rPr>
                      <w:rFonts w:ascii="Basier Squere" w:hAnsi="Basier Squere" w:cstheme="minorBidi"/>
                      <w:color w:val="auto"/>
                      <w:sz w:val="16"/>
                      <w:szCs w:val="16"/>
                      <w:lang w:eastAsia="en-US"/>
                    </w:rPr>
                  </w:pPr>
                </w:p>
                <w:p w14:paraId="7531B82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AU-01-5.6740.1.974.2020.JKU</w:t>
                  </w:r>
                </w:p>
                <w:p w14:paraId="0F72ACC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3D5B047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3/11/2020</w:t>
                  </w:r>
                </w:p>
                <w:p w14:paraId="67C72F9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5F79459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4A7073B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1697/6740.1/2020</w:t>
                  </w:r>
                </w:p>
                <w:p w14:paraId="57154CD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6730AD0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516A4A0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6D8673AA" w14:textId="75A76ECB"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45DE1D46"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3B541DCE" w14:textId="1CEDCDB0"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1</w:t>
                  </w:r>
                  <w:r w:rsidR="00A735E1" w:rsidRPr="00CB23A6">
                    <w:rPr>
                      <w:rFonts w:ascii="Basier Squere" w:hAnsi="Basier Squere"/>
                      <w:sz w:val="16"/>
                      <w:szCs w:val="16"/>
                      <w:lang w:val="pl-PL" w:eastAsia="en-US"/>
                    </w:rPr>
                    <w:t>2</w:t>
                  </w:r>
                </w:p>
              </w:tc>
              <w:tc>
                <w:tcPr>
                  <w:tcW w:w="6185" w:type="dxa"/>
                  <w:tcBorders>
                    <w:top w:val="nil"/>
                    <w:left w:val="nil"/>
                    <w:bottom w:val="single" w:sz="4" w:space="0" w:color="auto"/>
                    <w:right w:val="single" w:sz="4" w:space="0" w:color="auto"/>
                  </w:tcBorders>
                </w:tcPr>
                <w:p w14:paraId="136275CD" w14:textId="423CDECD" w:rsidR="00A735E1" w:rsidRPr="00CB23A6" w:rsidRDefault="00A735E1" w:rsidP="00CB152C">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mieszkalnego wielorodzinnego z garażem podziemnym, naziemnymi miejscami postojowymi, infrastrukturą techniczną i komunikacyjną oraz zagospodarowaniem terenu na części działek nr 103, 104/3 (przed podziałem działka nr 104), 106/1 (przed podziałem działka nr 106), 106/2 (przed podziałem działka nr 106), 106/3 (przed podziałem działka nr 106)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przy ul. </w:t>
                  </w:r>
                  <w:proofErr w:type="spellStart"/>
                  <w:r w:rsidRPr="00CB23A6">
                    <w:rPr>
                      <w:rFonts w:ascii="Basier Squere" w:hAnsi="Basier Squere" w:cstheme="minorBidi"/>
                      <w:color w:val="auto"/>
                      <w:sz w:val="16"/>
                      <w:szCs w:val="16"/>
                      <w:lang w:eastAsia="en-US"/>
                    </w:rPr>
                    <w:t>Piltza</w:t>
                  </w:r>
                  <w:proofErr w:type="spellEnd"/>
                  <w:r w:rsidRPr="00CB23A6">
                    <w:rPr>
                      <w:rFonts w:ascii="Basier Squere" w:hAnsi="Basier Squere" w:cstheme="minorBidi"/>
                      <w:color w:val="auto"/>
                      <w:sz w:val="16"/>
                      <w:szCs w:val="16"/>
                      <w:lang w:eastAsia="en-US"/>
                    </w:rPr>
                    <w:t xml:space="preserve"> w Krakowie, </w:t>
                  </w:r>
                </w:p>
                <w:p w14:paraId="434DF50A" w14:textId="77777777" w:rsidR="00A735E1" w:rsidRPr="00CB23A6" w:rsidRDefault="00A735E1" w:rsidP="00A735E1">
                  <w:pPr>
                    <w:pStyle w:val="Default"/>
                    <w:rPr>
                      <w:rFonts w:ascii="Basier Squere" w:hAnsi="Basier Squere" w:cstheme="minorBidi"/>
                      <w:color w:val="auto"/>
                      <w:sz w:val="16"/>
                      <w:szCs w:val="16"/>
                      <w:lang w:eastAsia="en-US"/>
                    </w:rPr>
                  </w:pPr>
                </w:p>
                <w:p w14:paraId="20BE69F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AU-01-5.6740.1.662.2020.JKU</w:t>
                  </w:r>
                </w:p>
                <w:p w14:paraId="43F4AAD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1C4B8A3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9/7/2020</w:t>
                  </w:r>
                </w:p>
                <w:p w14:paraId="190361F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30/7/2020</w:t>
                  </w:r>
                </w:p>
                <w:p w14:paraId="31D0FFD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39F4ACA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1031/6740.1/2020</w:t>
                  </w:r>
                </w:p>
                <w:p w14:paraId="7A908E0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16A5C36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704692B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25082E1F" w14:textId="5E789009"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30A2F4B4"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7515E13D" w14:textId="008E4068"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w:t>
                  </w:r>
                  <w:r w:rsidR="00A735E1" w:rsidRPr="00CB23A6">
                    <w:rPr>
                      <w:rFonts w:ascii="Basier Squere" w:hAnsi="Basier Squere"/>
                      <w:sz w:val="16"/>
                      <w:szCs w:val="16"/>
                      <w:lang w:val="pl-PL" w:eastAsia="en-US"/>
                    </w:rPr>
                    <w:t>3</w:t>
                  </w:r>
                </w:p>
              </w:tc>
              <w:tc>
                <w:tcPr>
                  <w:tcW w:w="6185" w:type="dxa"/>
                  <w:tcBorders>
                    <w:top w:val="nil"/>
                    <w:left w:val="nil"/>
                    <w:bottom w:val="single" w:sz="4" w:space="0" w:color="auto"/>
                    <w:right w:val="single" w:sz="4" w:space="0" w:color="auto"/>
                  </w:tcBorders>
                </w:tcPr>
                <w:p w14:paraId="25CC438E" w14:textId="0302F2A6" w:rsidR="00A735E1" w:rsidRPr="00CB23A6" w:rsidRDefault="00A735E1" w:rsidP="00CB152C">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usługowo-biurowego z garażem podziemnym, wnętrzową stacją </w:t>
                  </w:r>
                  <w:proofErr w:type="spellStart"/>
                  <w:r w:rsidRPr="00CB23A6">
                    <w:rPr>
                      <w:rFonts w:ascii="Basier Squere" w:hAnsi="Basier Squere" w:cstheme="minorBidi"/>
                      <w:color w:val="auto"/>
                      <w:sz w:val="16"/>
                      <w:szCs w:val="16"/>
                      <w:lang w:eastAsia="en-US"/>
                    </w:rPr>
                    <w:t>trafo</w:t>
                  </w:r>
                  <w:proofErr w:type="spellEnd"/>
                  <w:r w:rsidRPr="00CB23A6">
                    <w:rPr>
                      <w:rFonts w:ascii="Basier Squere" w:hAnsi="Basier Squere" w:cstheme="minorBidi"/>
                      <w:color w:val="auto"/>
                      <w:sz w:val="16"/>
                      <w:szCs w:val="16"/>
                      <w:lang w:eastAsia="en-US"/>
                    </w:rPr>
                    <w:t xml:space="preserve">, wymiennikownią MPEC, wewnętrznymi instalacjami: wodno-kanalizacyjnymi, kanalizacji deszczowej, elektrycznymi, ogrzewania, wentylacji mechanicznej i klimatyzacji, a także zagospodarowaniem terenu obejmującym: dojścia, miejsca postojowe (od 1 do 21) z murem oporowym, wjazdem z drogi wewnętrznej (343/3), miejscem na odpadki stałe i instalacjami zewnętrznymi: oświetleniem terenu, kanalizacją deszczową układu komunikacyjnego, kanalizacją deszczową z budynku ze zbiornikiem, przebudową wewnętrznej instalacji wodociągowej i deszczowej oraz rozbiórką kolidujących elementów infrastruktury technicznej tj. wewnętrznej instalacji gazu ze zbiornika Propan butan, instalacji ciepłowniczej, elektrycznej, teletechnicznej, kanalizacji deszczowej i basenu, realizowaną etapami realizacyjnymi, na działkach nr: 343/1, 343/2, 343/3, 343/10, 343/11, 343/12, 343/24, 343/25, 343/14, 343/15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43 Podgórze, przy ulicy Zawiłej w Krakowie.</w:t>
                  </w:r>
                </w:p>
                <w:p w14:paraId="28486971" w14:textId="77777777" w:rsidR="00A735E1" w:rsidRPr="00CB23A6" w:rsidRDefault="00A735E1" w:rsidP="00A735E1">
                  <w:pPr>
                    <w:pStyle w:val="Default"/>
                    <w:rPr>
                      <w:rFonts w:ascii="Basier Squere" w:hAnsi="Basier Squere" w:cstheme="minorBidi"/>
                      <w:color w:val="auto"/>
                      <w:sz w:val="16"/>
                      <w:szCs w:val="16"/>
                      <w:lang w:eastAsia="en-US"/>
                    </w:rPr>
                  </w:pPr>
                </w:p>
                <w:p w14:paraId="7D01D92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AU-01-5.6740.1.1391.2019.LSW</w:t>
                  </w:r>
                </w:p>
                <w:p w14:paraId="4AF3D95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07E5154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2/10/2020</w:t>
                  </w:r>
                </w:p>
                <w:p w14:paraId="7A6D18C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20/10/2020</w:t>
                  </w:r>
                </w:p>
                <w:p w14:paraId="465BA28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44768C4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1498/6740.1/2020</w:t>
                  </w:r>
                </w:p>
                <w:p w14:paraId="12F04FF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28389E3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usługi zabudowa biurowo  usługowa</w:t>
                  </w:r>
                </w:p>
                <w:p w14:paraId="1F1A2B2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636EE70E" w14:textId="49F7219B"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40772B5B"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20196EEF" w14:textId="5C1659CE"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14</w:t>
                  </w:r>
                </w:p>
              </w:tc>
              <w:tc>
                <w:tcPr>
                  <w:tcW w:w="6185" w:type="dxa"/>
                  <w:tcBorders>
                    <w:top w:val="nil"/>
                    <w:left w:val="nil"/>
                    <w:bottom w:val="single" w:sz="4" w:space="0" w:color="auto"/>
                    <w:right w:val="single" w:sz="4" w:space="0" w:color="auto"/>
                  </w:tcBorders>
                </w:tcPr>
                <w:p w14:paraId="65333D4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mieszkalnego wielorodzinnego (o dwóch bryłach naziemnych ze wspólnym garażem podziemnym), parkingiem naziemnym oraz wewnętrznymi instalacjami: elektryczną, wodną, kanalizacji sanitarnej, kanalizacji deszczowej, co, c.w.u., gazową, teletechniczną, wentylacji mechanicznej wraz z infrastrukturą techniczną, instalacjami wewnętrznymi na zewnątrz budynku: elektryczną, kanalizacji sanitarnej, kanalizacji deszczowej, gazową, teletechniczną, ciągiem pieszo-jezdnym na działce nr 155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38 Podgórze, przy ul. Obrońców Helu w Krakowie</w:t>
                  </w:r>
                </w:p>
                <w:p w14:paraId="79C1DEA5" w14:textId="77777777" w:rsidR="00A735E1" w:rsidRPr="00CB23A6" w:rsidRDefault="00A735E1" w:rsidP="00A735E1">
                  <w:pPr>
                    <w:pStyle w:val="Default"/>
                    <w:rPr>
                      <w:rFonts w:ascii="Basier Squere" w:hAnsi="Basier Squere" w:cstheme="minorBidi"/>
                      <w:color w:val="auto"/>
                      <w:sz w:val="16"/>
                      <w:szCs w:val="16"/>
                      <w:lang w:eastAsia="en-US"/>
                    </w:rPr>
                  </w:pPr>
                </w:p>
                <w:p w14:paraId="1D875FB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AU-01-5.6740.1.271.2019.LSW</w:t>
                  </w:r>
                </w:p>
                <w:p w14:paraId="6D6EFDF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5611BF7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23/7/2019</w:t>
                  </w:r>
                </w:p>
                <w:p w14:paraId="01EA8D0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14/8/2019</w:t>
                  </w:r>
                </w:p>
                <w:p w14:paraId="1E2FF3E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30AC693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1348/6740.1/2019</w:t>
                  </w:r>
                </w:p>
                <w:p w14:paraId="614C54D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485FA65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187DBA4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0AC19B80" w14:textId="2A5F87F0"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6A0FA513"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5178C820" w14:textId="2305BBEA"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15</w:t>
                  </w:r>
                </w:p>
              </w:tc>
              <w:tc>
                <w:tcPr>
                  <w:tcW w:w="6185" w:type="dxa"/>
                  <w:tcBorders>
                    <w:top w:val="nil"/>
                    <w:left w:val="nil"/>
                    <w:bottom w:val="single" w:sz="4" w:space="0" w:color="auto"/>
                    <w:right w:val="single" w:sz="4" w:space="0" w:color="auto"/>
                  </w:tcBorders>
                </w:tcPr>
                <w:p w14:paraId="0F477C7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trzech budynków mieszkalnych wielorodzinnych z garażami podziemnymi (A, BC, DE) wraz z wewnętrznymi instalacjami (elektryczną, centralnego ogrzewania, </w:t>
                  </w:r>
                  <w:proofErr w:type="spellStart"/>
                  <w:r w:rsidRPr="00CB23A6">
                    <w:rPr>
                      <w:rFonts w:ascii="Basier Squere" w:hAnsi="Basier Squere" w:cstheme="minorBidi"/>
                      <w:color w:val="auto"/>
                      <w:sz w:val="16"/>
                      <w:szCs w:val="16"/>
                      <w:lang w:eastAsia="en-US"/>
                    </w:rPr>
                    <w:t>wod</w:t>
                  </w:r>
                  <w:proofErr w:type="spellEnd"/>
                  <w:r w:rsidRPr="00CB23A6">
                    <w:rPr>
                      <w:rFonts w:ascii="Basier Squere" w:hAnsi="Basier Squere" w:cstheme="minorBidi"/>
                      <w:color w:val="auto"/>
                      <w:sz w:val="16"/>
                      <w:szCs w:val="16"/>
                      <w:lang w:eastAsia="en-US"/>
                    </w:rPr>
                    <w:t xml:space="preserve">. kan., kanalizacji deszczowej, wentylacji mechanicznej) oraz z zewnętrznymi odcinkami instalacji wewnętrznych (wody, kanalizacji sanitarnej i kanalizacji deszczowej wraz ze zbiornikiem retencyjnym) wraz z układem drogowym obejmującym </w:t>
                  </w:r>
                  <w:r w:rsidRPr="00CB23A6">
                    <w:rPr>
                      <w:rFonts w:ascii="Basier Squere" w:hAnsi="Basier Squere" w:cstheme="minorBidi"/>
                      <w:color w:val="auto"/>
                      <w:sz w:val="16"/>
                      <w:szCs w:val="16"/>
                      <w:lang w:eastAsia="en-US"/>
                    </w:rPr>
                    <w:lastRenderedPageBreak/>
                    <w:t xml:space="preserve">budowę drogi publicznej KDD, 5 wjazdów z drogi publicznej KDD oraz budowę dróg wewnętrznych na dz. nr 21, 23/7, 22/11, 22/5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 podzielona na dwa etapy realizacyjne: Etap I- budynek A oraz budynek BC składający się z segmentów B i C (170 mieszkań) wraz z infrastrukturą techniczną i układem dróg publicznych i wewnętrznych, Etap II- budynek DE składający się z segmentów D i E (137 mieszkań) z infrastrukturą techniczną i wewnętrznym układem drogowym</w:t>
                  </w:r>
                </w:p>
                <w:p w14:paraId="447F6AED" w14:textId="77777777" w:rsidR="00A735E1" w:rsidRPr="00CB23A6" w:rsidRDefault="00A735E1" w:rsidP="00A735E1">
                  <w:pPr>
                    <w:pStyle w:val="Default"/>
                    <w:rPr>
                      <w:rFonts w:ascii="Basier Squere" w:hAnsi="Basier Squere" w:cstheme="minorBidi"/>
                      <w:color w:val="auto"/>
                      <w:sz w:val="16"/>
                      <w:szCs w:val="16"/>
                      <w:lang w:eastAsia="en-US"/>
                    </w:rPr>
                  </w:pPr>
                </w:p>
                <w:p w14:paraId="6735E3A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AU-01-5.6740.1.595.2019.KBO</w:t>
                  </w:r>
                </w:p>
                <w:p w14:paraId="196C856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73463ED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19/7/2019</w:t>
                  </w:r>
                </w:p>
                <w:p w14:paraId="68E5C56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51D3C23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43CF574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1330/6740.1/2019</w:t>
                  </w:r>
                </w:p>
                <w:p w14:paraId="0453423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091F02A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05B5AAF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21A24A78" w14:textId="256DA273"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6C3EC717"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753CAEAE" w14:textId="1D02AA13"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16</w:t>
                  </w:r>
                </w:p>
              </w:tc>
              <w:tc>
                <w:tcPr>
                  <w:tcW w:w="6185" w:type="dxa"/>
                  <w:tcBorders>
                    <w:top w:val="nil"/>
                    <w:left w:val="nil"/>
                    <w:bottom w:val="single" w:sz="4" w:space="0" w:color="auto"/>
                    <w:right w:val="single" w:sz="4" w:space="0" w:color="auto"/>
                  </w:tcBorders>
                </w:tcPr>
                <w:p w14:paraId="1A29BCC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zespołu czterech budynków mieszkalnych wielorodzinnych z wewnętrznymi instalacjami (wodociągową, kanalizacji sanitarnej, deszczowej, wentylacji, c.o., elektryczną, teletechniczną), zewnętrznymi odcinkami instalacji wewnętrznych (kanalizacji sanitarnej, kanalizacji deszczowej ze zbiornikami retencyjnymi, elektryczną i oświetleniową) oraz budową utwardzonych dojść, dojazdów, parkingów dla samochodów osobowych, elementów małej architektury, a także przebudową rowu polegającą na wykonaniu przepustu, na działkach nr : 11/7, 11/8, 11/9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 przy ul. Czerwone Maki w Krakowie</w:t>
                  </w:r>
                </w:p>
                <w:p w14:paraId="4E3AD602" w14:textId="77777777" w:rsidR="00A735E1" w:rsidRPr="00CB23A6" w:rsidRDefault="00A735E1" w:rsidP="00A735E1">
                  <w:pPr>
                    <w:pStyle w:val="Default"/>
                    <w:rPr>
                      <w:rFonts w:ascii="Basier Squere" w:hAnsi="Basier Squere" w:cstheme="minorBidi"/>
                      <w:color w:val="auto"/>
                      <w:sz w:val="16"/>
                      <w:szCs w:val="16"/>
                      <w:lang w:eastAsia="en-US"/>
                    </w:rPr>
                  </w:pPr>
                </w:p>
                <w:p w14:paraId="4230F6C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AU-01-5.6740.1.1518.2019.JKU</w:t>
                  </w:r>
                </w:p>
                <w:p w14:paraId="6B77E0E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70FC932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12/11/2019</w:t>
                  </w:r>
                </w:p>
                <w:p w14:paraId="24A61BB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13/11/2019</w:t>
                  </w:r>
                </w:p>
                <w:p w14:paraId="1381AED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11C6D6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2196/6740.1/2019</w:t>
                  </w:r>
                </w:p>
                <w:p w14:paraId="6A9CF9D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232920E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7BDFB3B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34062ED1" w14:textId="4FFECBCC"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423AFBFC"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3F689BEA" w14:textId="3724D95C" w:rsidR="00A735E1" w:rsidRPr="00CB23A6" w:rsidRDefault="0052649B" w:rsidP="00A735E1">
                  <w:pPr>
                    <w:rPr>
                      <w:rFonts w:ascii="Basier Squere" w:hAnsi="Basier Squere"/>
                      <w:sz w:val="16"/>
                      <w:szCs w:val="16"/>
                      <w:lang w:val="pl-PL" w:eastAsia="en-US"/>
                    </w:rPr>
                  </w:pPr>
                  <w:r w:rsidRPr="00CB23A6">
                    <w:rPr>
                      <w:rFonts w:ascii="Basier Squere" w:hAnsi="Basier Squere"/>
                      <w:sz w:val="16"/>
                      <w:szCs w:val="16"/>
                      <w:lang w:val="pl-PL" w:eastAsia="en-US"/>
                    </w:rPr>
                    <w:t>17</w:t>
                  </w:r>
                </w:p>
              </w:tc>
              <w:tc>
                <w:tcPr>
                  <w:tcW w:w="6185" w:type="dxa"/>
                  <w:tcBorders>
                    <w:top w:val="nil"/>
                    <w:left w:val="nil"/>
                    <w:bottom w:val="single" w:sz="4" w:space="0" w:color="auto"/>
                    <w:right w:val="single" w:sz="4" w:space="0" w:color="auto"/>
                  </w:tcBorders>
                </w:tcPr>
                <w:p w14:paraId="4E0FE39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mieszkalnego wielorodzinnego z garażem podziemnym, naziemnymi miejscami postojowymi, infrastrukturą techniczną i komunikacyjną oraz zagospodarowaniem terenu na części działek nr 104 i 106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przy ul. </w:t>
                  </w:r>
                  <w:proofErr w:type="spellStart"/>
                  <w:r w:rsidRPr="00CB23A6">
                    <w:rPr>
                      <w:rFonts w:ascii="Basier Squere" w:hAnsi="Basier Squere" w:cstheme="minorBidi"/>
                      <w:color w:val="auto"/>
                      <w:sz w:val="16"/>
                      <w:szCs w:val="16"/>
                      <w:lang w:eastAsia="en-US"/>
                    </w:rPr>
                    <w:t>Piltza</w:t>
                  </w:r>
                  <w:proofErr w:type="spellEnd"/>
                  <w:r w:rsidRPr="00CB23A6">
                    <w:rPr>
                      <w:rFonts w:ascii="Basier Squere" w:hAnsi="Basier Squere" w:cstheme="minorBidi"/>
                      <w:color w:val="auto"/>
                      <w:sz w:val="16"/>
                      <w:szCs w:val="16"/>
                      <w:lang w:eastAsia="en-US"/>
                    </w:rPr>
                    <w:t xml:space="preserve"> w Krakowie, a także w zakresie infrastruktury: budowa chodnika na działce nr 101/13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wraz z rozbudową drogi na działce nr 101/13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 zapewniającą dojazd na teren inwestycji jaki stanowią działki wymienione powyżej, w zakresie następujących robót budowlanych :</w:t>
                  </w:r>
                </w:p>
                <w:p w14:paraId="529A0E8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a) budowa budynku mieszkalnego wielorodzinnego z garażem podziemnym wraz z instalacjami wewnętrznymi : wody, kanalizacji deszczowej i sanitarnej, wentylacji mechanicznej, centralnego ogrzewania wraz z wymiennikownią, słaboprądową, elektryczną w tym teletechniczną - na części działek nr 104, 106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7B2B937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b) budowa naziemnych miejsc postojowych, infrastruktury komunikacyjnej oraz zagospodarowania terenu wraz z placem zabaw - na części działek nr 104, 106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51C4972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c) budowa wewnętrznych instalacji kanalizacji sanitarnej na zewnątrz budynku - na części działki nr 104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7DE71D5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d) budowa wewnętrznych instalacji kanalizacji deszczowej ze zbiornikami retencyjnymi na zewnątrz budynku - na części działek nr 104, 106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265E581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e) budowa wewnętrznych instalacji oświetlenia terenu - na części działek nr 104, 106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0C666C5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f) budowa wewnętrznych instalacji teletechnicznych - na części działki nr 104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5057BE8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g) budowa chodnika - na działce nr 101/13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5134B78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h) rozbudowa drogi - na działce nr 101/13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w:t>
                  </w:r>
                </w:p>
                <w:p w14:paraId="6E718D42" w14:textId="77777777" w:rsidR="00A735E1" w:rsidRPr="00CB23A6" w:rsidRDefault="00A735E1" w:rsidP="00A735E1">
                  <w:pPr>
                    <w:pStyle w:val="Default"/>
                    <w:rPr>
                      <w:rFonts w:ascii="Basier Squere" w:hAnsi="Basier Squere" w:cstheme="minorBidi"/>
                      <w:color w:val="auto"/>
                      <w:sz w:val="16"/>
                      <w:szCs w:val="16"/>
                      <w:lang w:eastAsia="en-US"/>
                    </w:rPr>
                  </w:pPr>
                </w:p>
                <w:p w14:paraId="1545074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jako ETAP I inwestycji pn. Budowa zespołu budynków mieszkalnych wielorodzinnych (do trzech budynków) z garażami podziemnymi, naziemnymi miejscami postojowymi, infrastrukturą techniczną i komunikacyjną oraz zagospodarowaniem terenu, położonego na działce nr 106 oraz na części działek nr 103 i 10</w:t>
                  </w:r>
                </w:p>
                <w:p w14:paraId="1435E539" w14:textId="77777777" w:rsidR="00A735E1" w:rsidRPr="00CB23A6" w:rsidRDefault="00A735E1" w:rsidP="00A735E1">
                  <w:pPr>
                    <w:pStyle w:val="Default"/>
                    <w:rPr>
                      <w:rFonts w:ascii="Basier Squere" w:hAnsi="Basier Squere" w:cstheme="minorBidi"/>
                      <w:color w:val="auto"/>
                      <w:sz w:val="16"/>
                      <w:szCs w:val="16"/>
                      <w:lang w:eastAsia="en-US"/>
                    </w:rPr>
                  </w:pPr>
                </w:p>
                <w:p w14:paraId="72A783C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AU-01-5.6740.1.1336.2019.JKU</w:t>
                  </w:r>
                </w:p>
                <w:p w14:paraId="1F77AC2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4D154BC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31/10/2019</w:t>
                  </w:r>
                </w:p>
                <w:p w14:paraId="4509272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20/11/2019</w:t>
                  </w:r>
                </w:p>
                <w:p w14:paraId="0B2FC17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421C96F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2123/6740.1/2019</w:t>
                  </w:r>
                </w:p>
                <w:p w14:paraId="5DD955A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75B8D20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4E5DF38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2B3242D7" w14:textId="0554DA5D"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lastRenderedPageBreak/>
                    <w:t>Aktualność</w:t>
                  </w:r>
                  <w:r w:rsidRPr="00CB23A6">
                    <w:rPr>
                      <w:rFonts w:ascii="Basier Squere" w:hAnsi="Basier Squere" w:cstheme="minorBidi"/>
                      <w:color w:val="auto"/>
                      <w:sz w:val="16"/>
                      <w:szCs w:val="16"/>
                      <w:lang w:eastAsia="en-US"/>
                    </w:rPr>
                    <w:tab/>
                    <w:t>11/9/2021</w:t>
                  </w:r>
                </w:p>
              </w:tc>
            </w:tr>
            <w:tr w:rsidR="00A735E1" w:rsidRPr="00CB23A6" w14:paraId="34A0CC23"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6BE1D021" w14:textId="798E55F6"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18</w:t>
                  </w:r>
                </w:p>
              </w:tc>
              <w:tc>
                <w:tcPr>
                  <w:tcW w:w="6185" w:type="dxa"/>
                  <w:tcBorders>
                    <w:top w:val="nil"/>
                    <w:left w:val="nil"/>
                    <w:bottom w:val="single" w:sz="4" w:space="0" w:color="auto"/>
                    <w:right w:val="single" w:sz="4" w:space="0" w:color="auto"/>
                  </w:tcBorders>
                </w:tcPr>
                <w:p w14:paraId="64CEC2C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mieszkalnego wielorodzinnego z garażem podziemnym i pochylnią na działce nr 20/19 i 20/11, obr.35 Podgórze oraz infrastrukturą techniczną wraz z wewnętrznymi instalacjami: </w:t>
                  </w:r>
                  <w:proofErr w:type="spellStart"/>
                  <w:r w:rsidRPr="00CB23A6">
                    <w:rPr>
                      <w:rFonts w:ascii="Basier Squere" w:hAnsi="Basier Squere" w:cstheme="minorBidi"/>
                      <w:color w:val="auto"/>
                      <w:sz w:val="16"/>
                      <w:szCs w:val="16"/>
                      <w:lang w:eastAsia="en-US"/>
                    </w:rPr>
                    <w:t>wod-kan</w:t>
                  </w:r>
                  <w:proofErr w:type="spellEnd"/>
                  <w:r w:rsidRPr="00CB23A6">
                    <w:rPr>
                      <w:rFonts w:ascii="Basier Squere" w:hAnsi="Basier Squere" w:cstheme="minorBidi"/>
                      <w:color w:val="auto"/>
                      <w:sz w:val="16"/>
                      <w:szCs w:val="16"/>
                      <w:lang w:eastAsia="en-US"/>
                    </w:rPr>
                    <w:t xml:space="preserve">, c.o., c.w.u., elektryczną, teletechniczną, wentylacją mechaniczną na działkach nr 20/18, 20/11, 20/10, 20/19, obr.35 Podgórze przy </w:t>
                  </w:r>
                  <w:proofErr w:type="spellStart"/>
                  <w:r w:rsidRPr="00CB23A6">
                    <w:rPr>
                      <w:rFonts w:ascii="Basier Squere" w:hAnsi="Basier Squere" w:cstheme="minorBidi"/>
                      <w:color w:val="auto"/>
                      <w:sz w:val="16"/>
                      <w:szCs w:val="16"/>
                      <w:lang w:eastAsia="en-US"/>
                    </w:rPr>
                    <w:t>ul.Lubostroń</w:t>
                  </w:r>
                  <w:proofErr w:type="spellEnd"/>
                  <w:r w:rsidRPr="00CB23A6">
                    <w:rPr>
                      <w:rFonts w:ascii="Basier Squere" w:hAnsi="Basier Squere" w:cstheme="minorBidi"/>
                      <w:color w:val="auto"/>
                      <w:sz w:val="16"/>
                      <w:szCs w:val="16"/>
                      <w:lang w:eastAsia="en-US"/>
                    </w:rPr>
                    <w:t xml:space="preserve"> w Krakowie</w:t>
                  </w:r>
                </w:p>
                <w:p w14:paraId="6B126D48" w14:textId="77777777" w:rsidR="00A735E1" w:rsidRPr="00CB23A6" w:rsidRDefault="00A735E1" w:rsidP="00A735E1">
                  <w:pPr>
                    <w:pStyle w:val="Default"/>
                    <w:rPr>
                      <w:rFonts w:ascii="Basier Squere" w:hAnsi="Basier Squere" w:cstheme="minorBidi"/>
                      <w:color w:val="auto"/>
                      <w:sz w:val="16"/>
                      <w:szCs w:val="16"/>
                      <w:lang w:eastAsia="en-US"/>
                    </w:rPr>
                  </w:pPr>
                </w:p>
                <w:p w14:paraId="3CF7571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AU-01-5.6740.1.1274.2019.JSW</w:t>
                  </w:r>
                </w:p>
                <w:p w14:paraId="77D4276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20F785E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15/11/2019</w:t>
                  </w:r>
                </w:p>
                <w:p w14:paraId="52D9152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16/3/2020</w:t>
                  </w:r>
                </w:p>
                <w:p w14:paraId="6D0E883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618D4FA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2242/6740.1/2019</w:t>
                  </w:r>
                </w:p>
                <w:p w14:paraId="0536464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0E333F5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5F11471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50FA7D2B" w14:textId="34E030F1"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190FB895"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486CF5A3" w14:textId="5ECB4B56"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19</w:t>
                  </w:r>
                </w:p>
              </w:tc>
              <w:tc>
                <w:tcPr>
                  <w:tcW w:w="6185" w:type="dxa"/>
                  <w:tcBorders>
                    <w:top w:val="nil"/>
                    <w:left w:val="nil"/>
                    <w:bottom w:val="single" w:sz="4" w:space="0" w:color="auto"/>
                    <w:right w:val="single" w:sz="4" w:space="0" w:color="auto"/>
                  </w:tcBorders>
                </w:tcPr>
                <w:p w14:paraId="65927E8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BUDYNEK BIUROWY (OZNACZONY LITEROWO M) Z USŁUGAMI, PODZIEMNYM GARAŻEM, WEWN,. STACJĄ TRAFO, ISTAL.WENĘTRZNYMI , INSTALACJAMI ZEWNĘTRZNYMI: KANALIZACJI DESZCZOWEJ I SANITARNEJ, OŚWEITLENIA DRÓG I PLACÓW, ZASILANIA KONROLI DOSTĘPU, WEWNĘTRZNYM UKŁADEM DROGOWYM I PIESZYM, MIEJSCAMI POSTOJOWYMI W POZIOMIE TERENU</w:t>
                  </w:r>
                </w:p>
                <w:p w14:paraId="400C14FF" w14:textId="77777777" w:rsidR="00A735E1" w:rsidRPr="00CB23A6" w:rsidRDefault="00A735E1" w:rsidP="00A735E1">
                  <w:pPr>
                    <w:pStyle w:val="Default"/>
                    <w:rPr>
                      <w:rFonts w:ascii="Basier Squere" w:hAnsi="Basier Squere" w:cstheme="minorBidi"/>
                      <w:color w:val="auto"/>
                      <w:sz w:val="16"/>
                      <w:szCs w:val="16"/>
                      <w:lang w:eastAsia="en-US"/>
                    </w:rPr>
                  </w:pPr>
                </w:p>
                <w:p w14:paraId="2A8E575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AU-01-5.6740.1.1323.2018.JKU</w:t>
                  </w:r>
                </w:p>
                <w:p w14:paraId="31B8D91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1B6CAA8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28/8/2018</w:t>
                  </w:r>
                </w:p>
                <w:p w14:paraId="32D619B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15/9/2018</w:t>
                  </w:r>
                </w:p>
                <w:p w14:paraId="5AA4545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6D43B06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1617/6740.1/2018</w:t>
                  </w:r>
                </w:p>
                <w:p w14:paraId="58D2EE0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2F026C9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usługi zabudowa biurowa i konferencyjna</w:t>
                  </w:r>
                </w:p>
                <w:p w14:paraId="0B0BD15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171844AF" w14:textId="5F6AC833"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6E9EE885"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0B28D8CA" w14:textId="31E104BF"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20</w:t>
                  </w:r>
                </w:p>
              </w:tc>
              <w:tc>
                <w:tcPr>
                  <w:tcW w:w="6185" w:type="dxa"/>
                  <w:tcBorders>
                    <w:top w:val="nil"/>
                    <w:left w:val="nil"/>
                    <w:bottom w:val="single" w:sz="4" w:space="0" w:color="auto"/>
                    <w:right w:val="single" w:sz="4" w:space="0" w:color="auto"/>
                  </w:tcBorders>
                </w:tcPr>
                <w:p w14:paraId="7962E06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czterech budynków mieszkalnych wielorodzinnych z usługami (zespół zabudowy F) z garażami podziemnymi, podziemnym budynkiem kotłowni gazowej K, małą architekturą wraz z wewnętrznymi układem komunikacyjnym oraz z budową murków oporowych; wraz z instalacjami wewnętrznymi: wod.-kan., elektroenergetyczną, gazową, c.o., wentylacji mechanicznej; wraz z zewnętrzną infrastrukturą techniczną: rozbudowa sieci wodociągowej, budowa przyłączy wodociągowych, budowa wewnętrznej instalacji kanalizacji deszczowej, rozbudowa sieci kanalizacji sanitarnej, budowa przyłączy i wewnętrznej instalacji kanalizacji sanitarnej, budowa wewnętrznej instalacji gazowej, budowa linii kablowych </w:t>
                  </w:r>
                  <w:proofErr w:type="spellStart"/>
                  <w:r w:rsidRPr="00CB23A6">
                    <w:rPr>
                      <w:rFonts w:ascii="Basier Squere" w:hAnsi="Basier Squere" w:cstheme="minorBidi"/>
                      <w:color w:val="auto"/>
                      <w:sz w:val="16"/>
                      <w:szCs w:val="16"/>
                      <w:lang w:eastAsia="en-US"/>
                    </w:rPr>
                    <w:t>nN</w:t>
                  </w:r>
                  <w:proofErr w:type="spellEnd"/>
                  <w:r w:rsidRPr="00CB23A6">
                    <w:rPr>
                      <w:rFonts w:ascii="Basier Squere" w:hAnsi="Basier Squere" w:cstheme="minorBidi"/>
                      <w:color w:val="auto"/>
                      <w:sz w:val="16"/>
                      <w:szCs w:val="16"/>
                      <w:lang w:eastAsia="en-US"/>
                    </w:rPr>
                    <w:t xml:space="preserve"> oświetlenia zewnętrznego, budowa wnętrzowej stacji transformatorowej, budowa linii kablowych </w:t>
                  </w:r>
                  <w:proofErr w:type="spellStart"/>
                  <w:r w:rsidRPr="00CB23A6">
                    <w:rPr>
                      <w:rFonts w:ascii="Basier Squere" w:hAnsi="Basier Squere" w:cstheme="minorBidi"/>
                      <w:color w:val="auto"/>
                      <w:sz w:val="16"/>
                      <w:szCs w:val="16"/>
                      <w:lang w:eastAsia="en-US"/>
                    </w:rPr>
                    <w:t>nN</w:t>
                  </w:r>
                  <w:proofErr w:type="spellEnd"/>
                  <w:r w:rsidRPr="00CB23A6">
                    <w:rPr>
                      <w:rFonts w:ascii="Basier Squere" w:hAnsi="Basier Squere" w:cstheme="minorBidi"/>
                      <w:color w:val="auto"/>
                      <w:sz w:val="16"/>
                      <w:szCs w:val="16"/>
                      <w:lang w:eastAsia="en-US"/>
                    </w:rPr>
                    <w:t xml:space="preserve"> oświetlenia zewnętrznego, budowa wnętrzowej stacji transformatorowej, budowa linii kablowych </w:t>
                  </w:r>
                  <w:proofErr w:type="spellStart"/>
                  <w:r w:rsidRPr="00CB23A6">
                    <w:rPr>
                      <w:rFonts w:ascii="Basier Squere" w:hAnsi="Basier Squere" w:cstheme="minorBidi"/>
                      <w:color w:val="auto"/>
                      <w:sz w:val="16"/>
                      <w:szCs w:val="16"/>
                      <w:lang w:eastAsia="en-US"/>
                    </w:rPr>
                    <w:t>nN</w:t>
                  </w:r>
                  <w:proofErr w:type="spellEnd"/>
                  <w:r w:rsidRPr="00CB23A6">
                    <w:rPr>
                      <w:rFonts w:ascii="Basier Squere" w:hAnsi="Basier Squere" w:cstheme="minorBidi"/>
                      <w:color w:val="auto"/>
                      <w:sz w:val="16"/>
                      <w:szCs w:val="16"/>
                      <w:lang w:eastAsia="en-US"/>
                    </w:rPr>
                    <w:t xml:space="preserve">, na dz. nr 474/1, 474/2, obręb 41, </w:t>
                  </w:r>
                  <w:proofErr w:type="spellStart"/>
                  <w:r w:rsidRPr="00CB23A6">
                    <w:rPr>
                      <w:rFonts w:ascii="Basier Squere" w:hAnsi="Basier Squere" w:cstheme="minorBidi"/>
                      <w:color w:val="auto"/>
                      <w:sz w:val="16"/>
                      <w:szCs w:val="16"/>
                      <w:lang w:eastAsia="en-US"/>
                    </w:rPr>
                    <w:t>j.e</w:t>
                  </w:r>
                  <w:proofErr w:type="spellEnd"/>
                  <w:r w:rsidRPr="00CB23A6">
                    <w:rPr>
                      <w:rFonts w:ascii="Basier Squere" w:hAnsi="Basier Squere" w:cstheme="minorBidi"/>
                      <w:color w:val="auto"/>
                      <w:sz w:val="16"/>
                      <w:szCs w:val="16"/>
                      <w:lang w:eastAsia="en-US"/>
                    </w:rPr>
                    <w:t xml:space="preserve">. Podgórze ul. Karola Bunscha , Kraków objętej decyzją pozwolenia na budowę nr AU.01-2-6740.1.22.AKC, nr 736/2015 z dnia 01.04.2015, zakres zmian obejmuje: </w:t>
                  </w:r>
                </w:p>
                <w:p w14:paraId="6147E78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 xml:space="preserve">zmiana w zakresie ochrony przeciwpożarowej budynków oraz lokalizacji drogi pożarowej </w:t>
                  </w:r>
                </w:p>
                <w:p w14:paraId="1E89CF5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zmiana w zakresie bilansu powierzchni biologicznej czynnej (strefa A jest 26,4% było 25,2%, strefa B jest 38,6% było 40,3% powierzchni inwestycji)</w:t>
                  </w:r>
                </w:p>
                <w:p w14:paraId="27E3A69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zmiana lokalizacji rampy zjazdowej do garażu podziemnego budynku F2</w:t>
                  </w:r>
                </w:p>
                <w:p w14:paraId="637A462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zmiana lokalizacji ogrodzenia i bram wjazdowych</w:t>
                  </w:r>
                </w:p>
                <w:p w14:paraId="64E2C79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zlikwidowanie projektowanej instalacji gazowej i kotłowni gazowej</w:t>
                  </w:r>
                </w:p>
                <w:p w14:paraId="6B10FD1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zmiana ilości projektowanych balkonów i tarasów</w:t>
                  </w:r>
                </w:p>
                <w:p w14:paraId="05CA75DD" w14:textId="77777777" w:rsidR="00A735E1" w:rsidRPr="00CB23A6" w:rsidRDefault="00A735E1" w:rsidP="00A735E1">
                  <w:pPr>
                    <w:pStyle w:val="Default"/>
                    <w:rPr>
                      <w:rFonts w:ascii="Basier Squere" w:hAnsi="Basier Squere" w:cstheme="minorBidi"/>
                      <w:color w:val="auto"/>
                      <w:sz w:val="16"/>
                      <w:szCs w:val="16"/>
                      <w:lang w:eastAsia="en-US"/>
                    </w:rPr>
                  </w:pPr>
                </w:p>
                <w:p w14:paraId="4318416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AU-01-5.6740.1.1800.2018.AZR</w:t>
                  </w:r>
                </w:p>
                <w:p w14:paraId="1490F28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17B4885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30/10/2018</w:t>
                  </w:r>
                </w:p>
                <w:p w14:paraId="03DF825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31/10/2018</w:t>
                  </w:r>
                </w:p>
                <w:p w14:paraId="3099274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E85253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2042/6740.1/2018</w:t>
                  </w:r>
                </w:p>
                <w:p w14:paraId="54F2697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72C46E5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wielorodzinna</w:t>
                  </w:r>
                </w:p>
                <w:p w14:paraId="74C8F7D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inne</w:t>
                  </w:r>
                </w:p>
                <w:p w14:paraId="39117AC0" w14:textId="5CD8A17C"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1B14FACF"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42051F01" w14:textId="009BC60D"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21</w:t>
                  </w:r>
                </w:p>
              </w:tc>
              <w:tc>
                <w:tcPr>
                  <w:tcW w:w="6185" w:type="dxa"/>
                  <w:tcBorders>
                    <w:top w:val="nil"/>
                    <w:left w:val="nil"/>
                    <w:bottom w:val="single" w:sz="4" w:space="0" w:color="auto"/>
                    <w:right w:val="single" w:sz="4" w:space="0" w:color="auto"/>
                  </w:tcBorders>
                </w:tcPr>
                <w:p w14:paraId="3FD767A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drogi wewnętrznej wraz z chodnikiem i ukształtowaniem terenu na części działek 375/4, 477/18,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41, Podgórze, przy ul. Bunscha w Krakowie</w:t>
                  </w:r>
                </w:p>
                <w:p w14:paraId="45AFAA43" w14:textId="77777777" w:rsidR="00A735E1" w:rsidRPr="00CB23A6" w:rsidRDefault="00A735E1" w:rsidP="00A735E1">
                  <w:pPr>
                    <w:pStyle w:val="Default"/>
                    <w:rPr>
                      <w:rFonts w:ascii="Basier Squere" w:hAnsi="Basier Squere" w:cstheme="minorBidi"/>
                      <w:color w:val="auto"/>
                      <w:sz w:val="16"/>
                      <w:szCs w:val="16"/>
                      <w:lang w:eastAsia="en-US"/>
                    </w:rPr>
                  </w:pPr>
                </w:p>
                <w:p w14:paraId="7F23A23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AU-01-5.6740.1.1749.2018.JGA</w:t>
                  </w:r>
                </w:p>
                <w:p w14:paraId="1512AB3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084010D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7/11/2018</w:t>
                  </w:r>
                </w:p>
                <w:p w14:paraId="1CD3AFA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9/11/2018</w:t>
                  </w:r>
                </w:p>
                <w:p w14:paraId="00054F9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66CB0BC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2086/6740.1/2018</w:t>
                  </w:r>
                </w:p>
                <w:p w14:paraId="168EB1E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lastRenderedPageBreak/>
                    <w:t>Rodzaj decyzji</w:t>
                  </w:r>
                  <w:r w:rsidRPr="00CB23A6">
                    <w:rPr>
                      <w:rFonts w:ascii="Basier Squere" w:hAnsi="Basier Squere" w:cstheme="minorBidi"/>
                      <w:color w:val="auto"/>
                      <w:sz w:val="16"/>
                      <w:szCs w:val="16"/>
                      <w:lang w:eastAsia="en-US"/>
                    </w:rPr>
                    <w:tab/>
                    <w:t>pozytywna</w:t>
                  </w:r>
                </w:p>
                <w:p w14:paraId="7B4C850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Infrastruktura drogi, elementy dróg i urządzenia drogowe</w:t>
                  </w:r>
                </w:p>
                <w:p w14:paraId="41980C4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59833F01" w14:textId="011CA6A4"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3609A8B8"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2C34B963" w14:textId="58464854"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22</w:t>
                  </w:r>
                </w:p>
              </w:tc>
              <w:tc>
                <w:tcPr>
                  <w:tcW w:w="6185" w:type="dxa"/>
                  <w:tcBorders>
                    <w:top w:val="nil"/>
                    <w:left w:val="nil"/>
                    <w:bottom w:val="single" w:sz="4" w:space="0" w:color="auto"/>
                    <w:right w:val="single" w:sz="4" w:space="0" w:color="auto"/>
                  </w:tcBorders>
                </w:tcPr>
                <w:p w14:paraId="3ED5858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biurowo-magazynowego z wewnętrznymi instalacjami: wodociągową, kanalizacji sanitarnej, kanalizacji opadowej, C.O., wentylacji mechanicznej, elektrycznej, gazowej, technologii kotłowni gazowej oraz z zadaszeniem części terenu w formie płyty na słupach żelbetowych oraz miejscami postojowymi dla samochodów, układem drogowym na bazie istniejącego układu komunikacyjnego poprzez działkę 247, parkingiem naziemnym, chodnikami, elementami zagospodarowania terenu (śmietnikiem, murem oporowym, małą architekturą) oraz infrastrukturą techniczną i instalacjami zewnętrznymi: kanalizacji opadowej wraz ze zbiornikiem szczelnym wybieralnym na wody opadowe, elektryczną (WLZ do budynku), kanalizacji sanitarnej i wodociągowej na działkach 249, 248, 247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41 Podgórze, przy ul. Szymonowica w Krakowie</w:t>
                  </w:r>
                </w:p>
                <w:p w14:paraId="207060CA" w14:textId="77777777" w:rsidR="00A735E1" w:rsidRPr="00CB23A6" w:rsidRDefault="00A735E1" w:rsidP="00A735E1">
                  <w:pPr>
                    <w:pStyle w:val="Default"/>
                    <w:rPr>
                      <w:rFonts w:ascii="Basier Squere" w:hAnsi="Basier Squere" w:cstheme="minorBidi"/>
                      <w:color w:val="auto"/>
                      <w:sz w:val="16"/>
                      <w:szCs w:val="16"/>
                      <w:lang w:eastAsia="en-US"/>
                    </w:rPr>
                  </w:pPr>
                </w:p>
                <w:p w14:paraId="123DE99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AU-01-5.6740.1.2786.2017.LSW</w:t>
                  </w:r>
                </w:p>
                <w:p w14:paraId="6C3644C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78F87B3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26/1/2018</w:t>
                  </w:r>
                </w:p>
                <w:p w14:paraId="6F9C351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22/2/2018</w:t>
                  </w:r>
                </w:p>
                <w:p w14:paraId="56AE79A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E7E70C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177/6740.1/2018</w:t>
                  </w:r>
                </w:p>
                <w:p w14:paraId="53B8A1E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6D29378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usługi zabudowa biurowo  usługowa</w:t>
                  </w:r>
                </w:p>
                <w:p w14:paraId="6144DB0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7DB8CFD2" w14:textId="2992E453"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15B74158"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2B9A7762" w14:textId="57937ACC"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23</w:t>
                  </w:r>
                </w:p>
              </w:tc>
              <w:tc>
                <w:tcPr>
                  <w:tcW w:w="6185" w:type="dxa"/>
                  <w:tcBorders>
                    <w:top w:val="nil"/>
                    <w:left w:val="nil"/>
                    <w:bottom w:val="single" w:sz="4" w:space="0" w:color="auto"/>
                    <w:right w:val="single" w:sz="4" w:space="0" w:color="auto"/>
                  </w:tcBorders>
                </w:tcPr>
                <w:p w14:paraId="61E2447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DWÓCH BUDYKÓW MIESZKALNYCH JEDNORODZINNYCH Z WEWN. INSTALACJAMI , BUDOWA INSTALACJI WEWN. W GRUNCIE KANAIZ.SANIT., ELEKTR., GAZOWEJ, KANALIZ.DESZCZOWEJ ZE SZCZELNYMI ZBIORNIKAMI NA DZ.NR 142/2, 142/3, BUDOWA ZJAZDÓW Z DROGI WEWN NA DZ.NR 431 I 545 JAKO I ETAP INWEST.</w:t>
                  </w:r>
                </w:p>
                <w:p w14:paraId="406A8DF6" w14:textId="77777777" w:rsidR="00A735E1" w:rsidRPr="00CB23A6" w:rsidRDefault="00A735E1" w:rsidP="00A735E1">
                  <w:pPr>
                    <w:pStyle w:val="Default"/>
                    <w:rPr>
                      <w:rFonts w:ascii="Basier Squere" w:hAnsi="Basier Squere" w:cstheme="minorBidi"/>
                      <w:color w:val="auto"/>
                      <w:sz w:val="16"/>
                      <w:szCs w:val="16"/>
                      <w:lang w:eastAsia="en-US"/>
                    </w:rPr>
                  </w:pPr>
                </w:p>
                <w:p w14:paraId="52D4EE5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AU-01-5.6740.1.1425.2018.LSW</w:t>
                  </w:r>
                </w:p>
                <w:p w14:paraId="4DC8162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1006F03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31/7/2018</w:t>
                  </w:r>
                </w:p>
                <w:p w14:paraId="753A7F9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6/8/2018</w:t>
                  </w:r>
                </w:p>
                <w:p w14:paraId="603CB4B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13EEB99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1452/6740.1/2018</w:t>
                  </w:r>
                </w:p>
                <w:p w14:paraId="4851894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7B0D2D7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mieszkaniówka zabudowa mieszkalna jednorodzinna</w:t>
                  </w:r>
                </w:p>
                <w:p w14:paraId="4395BD3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5FE2AA97" w14:textId="6288CD68"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07022D12"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367EF73E" w14:textId="13E9FD86"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24</w:t>
                  </w:r>
                </w:p>
              </w:tc>
              <w:tc>
                <w:tcPr>
                  <w:tcW w:w="6185" w:type="dxa"/>
                  <w:tcBorders>
                    <w:top w:val="nil"/>
                    <w:left w:val="nil"/>
                    <w:bottom w:val="single" w:sz="4" w:space="0" w:color="auto"/>
                    <w:right w:val="single" w:sz="4" w:space="0" w:color="auto"/>
                  </w:tcBorders>
                </w:tcPr>
                <w:p w14:paraId="5ABDC76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BUDYNKU MAGAZYNOWEGO, WYBURZENIE ISTNIEJĄCEGO BUDYNKU MAGZYNOWEGO, BUDOWA WEW. DRÓG I PLACU MANEWROWEGO, BUDOW MURÓW OPOROWYCH, WEW. INSTAL. - ELEKTRYCZNYCH, WOD-KAN, GAZ ORAZ KANALIZACJI DESZCZOWEJ NA DZ. NR 304/56 KRAKÓW.</w:t>
                  </w:r>
                </w:p>
                <w:p w14:paraId="3D987651" w14:textId="77777777" w:rsidR="00A735E1" w:rsidRPr="00CB23A6" w:rsidRDefault="00A735E1" w:rsidP="00A735E1">
                  <w:pPr>
                    <w:pStyle w:val="Default"/>
                    <w:rPr>
                      <w:rFonts w:ascii="Basier Squere" w:hAnsi="Basier Squere" w:cstheme="minorBidi"/>
                      <w:color w:val="auto"/>
                      <w:sz w:val="16"/>
                      <w:szCs w:val="16"/>
                      <w:lang w:eastAsia="en-US"/>
                    </w:rPr>
                  </w:pPr>
                </w:p>
                <w:p w14:paraId="1CFFD37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AU-01-5.6740.1.806.2018.ZZA</w:t>
                  </w:r>
                </w:p>
                <w:p w14:paraId="1D609ED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Pozwolenia na budowę</w:t>
                  </w:r>
                </w:p>
                <w:p w14:paraId="1EB9E4A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1/10/2018</w:t>
                  </w:r>
                </w:p>
                <w:p w14:paraId="5C850ED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27/10/2018</w:t>
                  </w:r>
                </w:p>
                <w:p w14:paraId="77972ED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DECB4A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1856/6740.1/2018</w:t>
                  </w:r>
                </w:p>
                <w:p w14:paraId="7CDCA1F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373EA5C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usługi hurtownie i magazyny</w:t>
                  </w:r>
                </w:p>
                <w:p w14:paraId="796B62F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3FDFC7D6" w14:textId="27BF9D9B"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3619B996"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0873B93A" w14:textId="2C438DCA"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25</w:t>
                  </w:r>
                </w:p>
              </w:tc>
              <w:tc>
                <w:tcPr>
                  <w:tcW w:w="6185" w:type="dxa"/>
                  <w:tcBorders>
                    <w:top w:val="nil"/>
                    <w:left w:val="nil"/>
                    <w:bottom w:val="single" w:sz="4" w:space="0" w:color="auto"/>
                    <w:right w:val="single" w:sz="4" w:space="0" w:color="auto"/>
                  </w:tcBorders>
                </w:tcPr>
                <w:p w14:paraId="29623D7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zespołu dwóch budynków mieszkalnych wielorodzinnych (budynek dwu-bryłowy z garażem podziemnym i budynek cztero-bryłowy z garażem podziemnym) z wjazdem na działkę, drogami wewnętrznymi, miejscami postojowymi, infrastrukturą techniczną i sieciami wewnętrznymi na działkach nr 320, 321, 322, 323, 328 obręb 41 Podgórze oraz infrastrukturą techniczną dodatkowo na działkach nr 441, 476 obręb 41 Podgórze, przy ul. J.K. Federowicza w Krakowie.</w:t>
                  </w:r>
                </w:p>
                <w:p w14:paraId="38DCCDCE" w14:textId="77777777" w:rsidR="00A735E1" w:rsidRPr="00CB23A6" w:rsidRDefault="00A735E1" w:rsidP="00A735E1">
                  <w:pPr>
                    <w:pStyle w:val="Default"/>
                    <w:rPr>
                      <w:rFonts w:ascii="Basier Squere" w:hAnsi="Basier Squere" w:cstheme="minorBidi"/>
                      <w:color w:val="auto"/>
                      <w:sz w:val="16"/>
                      <w:szCs w:val="16"/>
                      <w:lang w:eastAsia="en-US"/>
                    </w:rPr>
                  </w:pPr>
                </w:p>
                <w:p w14:paraId="09D02DE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AU-02-5.6730.2.721.2020.MKW</w:t>
                  </w:r>
                </w:p>
                <w:p w14:paraId="127ED1F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264A982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16/6/2021</w:t>
                  </w:r>
                </w:p>
                <w:p w14:paraId="16BCB1D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20/7/2021</w:t>
                  </w:r>
                </w:p>
                <w:p w14:paraId="5FFF677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6431ECD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AU-2/6730.2/414/2021</w:t>
                  </w:r>
                </w:p>
                <w:p w14:paraId="6A57EA6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49C8DD7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obiekty infrastruktury technicznej</w:t>
                  </w:r>
                </w:p>
                <w:p w14:paraId="39E4185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5A958B9C" w14:textId="7E865E60"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lastRenderedPageBreak/>
                    <w:t>Aktualność</w:t>
                  </w:r>
                  <w:r w:rsidRPr="00CB23A6">
                    <w:rPr>
                      <w:rFonts w:ascii="Basier Squere" w:hAnsi="Basier Squere" w:cstheme="minorBidi"/>
                      <w:color w:val="auto"/>
                      <w:sz w:val="16"/>
                      <w:szCs w:val="16"/>
                      <w:lang w:eastAsia="en-US"/>
                    </w:rPr>
                    <w:tab/>
                    <w:t>11/9/2021</w:t>
                  </w:r>
                </w:p>
              </w:tc>
            </w:tr>
            <w:tr w:rsidR="00A735E1" w:rsidRPr="00CB23A6" w14:paraId="0BE1835D"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13F18823" w14:textId="0ADEF849"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26</w:t>
                  </w:r>
                </w:p>
              </w:tc>
              <w:tc>
                <w:tcPr>
                  <w:tcW w:w="6185" w:type="dxa"/>
                  <w:tcBorders>
                    <w:top w:val="nil"/>
                    <w:left w:val="nil"/>
                    <w:bottom w:val="single" w:sz="4" w:space="0" w:color="auto"/>
                    <w:right w:val="single" w:sz="4" w:space="0" w:color="auto"/>
                  </w:tcBorders>
                </w:tcPr>
                <w:p w14:paraId="302AA69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czterech budynków mieszkalnych wielorodzinnych wraz z zagospodarowaniem terenu (dojścia, dojazdy, parking) oraz budowa infrastruktury technicznej, na działkach nr 466, 440 obr.41 Podgórze przy ul. Szymonowica w Krakowie - Podgórzu</w:t>
                  </w:r>
                </w:p>
                <w:p w14:paraId="6F44DF71" w14:textId="77777777" w:rsidR="00A735E1" w:rsidRPr="00CB23A6" w:rsidRDefault="00A735E1" w:rsidP="00A735E1">
                  <w:pPr>
                    <w:pStyle w:val="Default"/>
                    <w:rPr>
                      <w:rFonts w:ascii="Basier Squere" w:hAnsi="Basier Squere" w:cstheme="minorBidi"/>
                      <w:color w:val="auto"/>
                      <w:sz w:val="16"/>
                      <w:szCs w:val="16"/>
                      <w:lang w:eastAsia="en-US"/>
                    </w:rPr>
                  </w:pPr>
                </w:p>
                <w:p w14:paraId="403CD8E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AU-02-6.6730.2.886.2016.MKW</w:t>
                  </w:r>
                </w:p>
                <w:p w14:paraId="795AE51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2F12CFB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5/1/2021</w:t>
                  </w:r>
                </w:p>
                <w:p w14:paraId="7FB8443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11/2/2021</w:t>
                  </w:r>
                </w:p>
                <w:p w14:paraId="5B1E323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307A785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AU-2/6730.2/6/2021</w:t>
                  </w:r>
                </w:p>
                <w:p w14:paraId="6566CF0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negatywna</w:t>
                  </w:r>
                </w:p>
                <w:p w14:paraId="34215FA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w:t>
                  </w:r>
                </w:p>
                <w:p w14:paraId="7F5FDCF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3400559F" w14:textId="1BACD244"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1B345632"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65794F04" w14:textId="21BF8759"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2</w:t>
                  </w:r>
                  <w:r w:rsidR="00A735E1" w:rsidRPr="00CB23A6">
                    <w:rPr>
                      <w:rFonts w:ascii="Basier Squere" w:hAnsi="Basier Squere"/>
                      <w:sz w:val="16"/>
                      <w:szCs w:val="16"/>
                      <w:lang w:val="pl-PL" w:eastAsia="en-US"/>
                    </w:rPr>
                    <w:t>7</w:t>
                  </w:r>
                </w:p>
              </w:tc>
              <w:tc>
                <w:tcPr>
                  <w:tcW w:w="6185" w:type="dxa"/>
                  <w:tcBorders>
                    <w:top w:val="nil"/>
                    <w:left w:val="nil"/>
                    <w:bottom w:val="single" w:sz="4" w:space="0" w:color="auto"/>
                    <w:right w:val="single" w:sz="4" w:space="0" w:color="auto"/>
                  </w:tcBorders>
                </w:tcPr>
                <w:p w14:paraId="572875B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budynku mieszkalnego wielorodzinnego z usługami w parterach i z garażem podziemnym na działkach nr 38/2, 39/2, 40/2, obr.42 Podgórze, wraz z infrastrukturą techniczną i komunikacyjną na ww. działkach oraz dodatkowo na działkach nr 38/1, 39/1, 40/1, 206/5 obr.42 Podgórze przy ul. Lubostroń</w:t>
                  </w:r>
                </w:p>
                <w:p w14:paraId="4637FCDD" w14:textId="77777777" w:rsidR="00A735E1" w:rsidRPr="00CB23A6" w:rsidRDefault="00A735E1" w:rsidP="00A735E1">
                  <w:pPr>
                    <w:pStyle w:val="Default"/>
                    <w:rPr>
                      <w:rFonts w:ascii="Basier Squere" w:hAnsi="Basier Squere" w:cstheme="minorBidi"/>
                      <w:color w:val="auto"/>
                      <w:sz w:val="16"/>
                      <w:szCs w:val="16"/>
                      <w:lang w:eastAsia="en-US"/>
                    </w:rPr>
                  </w:pPr>
                </w:p>
                <w:p w14:paraId="6CEC83E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AU-02-5.6730.2.633.2020.EDA</w:t>
                  </w:r>
                </w:p>
                <w:p w14:paraId="488CF1A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6220AC6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9/6/2021</w:t>
                  </w:r>
                </w:p>
                <w:p w14:paraId="1A82BF7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24F8F09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D334E1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AU-2/6730.2/405/2021</w:t>
                  </w:r>
                </w:p>
                <w:p w14:paraId="3448864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5D54203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zabudowa usługowa, obiekty infrastruktury technicznej</w:t>
                  </w:r>
                </w:p>
                <w:p w14:paraId="7F65CB2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79D92A2F" w14:textId="7F3089AF"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540D1C72"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70DBB3FA" w14:textId="7724F1BF"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28</w:t>
                  </w:r>
                </w:p>
              </w:tc>
              <w:tc>
                <w:tcPr>
                  <w:tcW w:w="6185" w:type="dxa"/>
                  <w:tcBorders>
                    <w:top w:val="nil"/>
                    <w:left w:val="nil"/>
                    <w:bottom w:val="single" w:sz="4" w:space="0" w:color="auto"/>
                    <w:right w:val="single" w:sz="4" w:space="0" w:color="auto"/>
                  </w:tcBorders>
                </w:tcPr>
                <w:p w14:paraId="08FD87B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mieszkalnego wielorodzinnego z garażem podziemnym, budową chodnika (na całej szerokości działki nr 225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na działce nr 225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wraz z rozbudową sieci wodociągowej na działce nr 206/8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oraz budową przyłączy: wody, kanalizacji, energii elektrycznej na działce nr 206/8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i gazu na działkach nr 330/1 i 254/24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43 wraz z wjazdem z działki nr 206/8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42 Podgórze przy ul. Lubostroń w Krakowie</w:t>
                  </w:r>
                </w:p>
                <w:p w14:paraId="014C73CA" w14:textId="77777777" w:rsidR="00A735E1" w:rsidRPr="00CB23A6" w:rsidRDefault="00A735E1" w:rsidP="00A735E1">
                  <w:pPr>
                    <w:pStyle w:val="Default"/>
                    <w:rPr>
                      <w:rFonts w:ascii="Basier Squere" w:hAnsi="Basier Squere" w:cstheme="minorBidi"/>
                      <w:color w:val="auto"/>
                      <w:sz w:val="16"/>
                      <w:szCs w:val="16"/>
                      <w:lang w:eastAsia="en-US"/>
                    </w:rPr>
                  </w:pPr>
                </w:p>
                <w:p w14:paraId="6D02CCF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AU-02-5.6730.2.577.2019.WMA</w:t>
                  </w:r>
                </w:p>
                <w:p w14:paraId="1F7E35F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47E90B1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11/2/2021</w:t>
                  </w:r>
                </w:p>
                <w:p w14:paraId="525B3A5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10D9CBF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0E716FB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AU-2/6730.2/121/2021</w:t>
                  </w:r>
                </w:p>
                <w:p w14:paraId="30D845F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7400867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obiekty infrastruktury technicznej</w:t>
                  </w:r>
                </w:p>
                <w:p w14:paraId="53347C5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37946C57" w14:textId="1F931D74"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7DA69411"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54D03202" w14:textId="53F4BF58"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29</w:t>
                  </w:r>
                </w:p>
              </w:tc>
              <w:tc>
                <w:tcPr>
                  <w:tcW w:w="6185" w:type="dxa"/>
                  <w:tcBorders>
                    <w:top w:val="nil"/>
                    <w:left w:val="nil"/>
                    <w:bottom w:val="single" w:sz="4" w:space="0" w:color="auto"/>
                    <w:right w:val="single" w:sz="4" w:space="0" w:color="auto"/>
                  </w:tcBorders>
                </w:tcPr>
                <w:p w14:paraId="7614F4C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mieszkalnego wielorodzinnego z garażem podziemnym na działce nr 121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wraz z infrastrukturą techniczna na działkach nr 121, 200/1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przy ul. </w:t>
                  </w:r>
                  <w:proofErr w:type="spellStart"/>
                  <w:r w:rsidRPr="00CB23A6">
                    <w:rPr>
                      <w:rFonts w:ascii="Basier Squere" w:hAnsi="Basier Squere" w:cstheme="minorBidi"/>
                      <w:color w:val="auto"/>
                      <w:sz w:val="16"/>
                      <w:szCs w:val="16"/>
                      <w:lang w:eastAsia="en-US"/>
                    </w:rPr>
                    <w:t>Piltza</w:t>
                  </w:r>
                  <w:proofErr w:type="spellEnd"/>
                  <w:r w:rsidRPr="00CB23A6">
                    <w:rPr>
                      <w:rFonts w:ascii="Basier Squere" w:hAnsi="Basier Squere" w:cstheme="minorBidi"/>
                      <w:color w:val="auto"/>
                      <w:sz w:val="16"/>
                      <w:szCs w:val="16"/>
                      <w:lang w:eastAsia="en-US"/>
                    </w:rPr>
                    <w:t xml:space="preserve"> w Krakowie.</w:t>
                  </w:r>
                </w:p>
                <w:p w14:paraId="1CFF4460" w14:textId="77777777" w:rsidR="00A735E1" w:rsidRPr="00CB23A6" w:rsidRDefault="00A735E1" w:rsidP="00A735E1">
                  <w:pPr>
                    <w:pStyle w:val="Default"/>
                    <w:rPr>
                      <w:rFonts w:ascii="Basier Squere" w:hAnsi="Basier Squere" w:cstheme="minorBidi"/>
                      <w:color w:val="auto"/>
                      <w:sz w:val="16"/>
                      <w:szCs w:val="16"/>
                      <w:lang w:eastAsia="en-US"/>
                    </w:rPr>
                  </w:pPr>
                </w:p>
                <w:p w14:paraId="07EEC56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AU-02-6.6730.2.968.2018.WMA</w:t>
                  </w:r>
                </w:p>
                <w:p w14:paraId="6E17F8E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28B492C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4/2/2021</w:t>
                  </w:r>
                </w:p>
                <w:p w14:paraId="326ED20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16/3/2021</w:t>
                  </w:r>
                </w:p>
                <w:p w14:paraId="607D11B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391C8C6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AU-2/6730.2/97/2021</w:t>
                  </w:r>
                </w:p>
                <w:p w14:paraId="1742B10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748ECF3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obiekty infrastruktury technicznej</w:t>
                  </w:r>
                </w:p>
                <w:p w14:paraId="25B0FB4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521B555C" w14:textId="11A49B8D"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40E423A3"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7A8B54B8" w14:textId="7ED92853"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30</w:t>
                  </w:r>
                </w:p>
              </w:tc>
              <w:tc>
                <w:tcPr>
                  <w:tcW w:w="6185" w:type="dxa"/>
                  <w:tcBorders>
                    <w:top w:val="nil"/>
                    <w:left w:val="nil"/>
                    <w:bottom w:val="single" w:sz="4" w:space="0" w:color="auto"/>
                    <w:right w:val="single" w:sz="4" w:space="0" w:color="auto"/>
                  </w:tcBorders>
                </w:tcPr>
                <w:p w14:paraId="03BB630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trzech budynków mieszkalnych wielorodzinnych, z których dwa z nich są o dwóch bryłach naziemnych (działki nr 259/4, 259/3 oraz 260/4 obr.41 Podgórze), z usługami, garażami podziemnymi, miejscami postojowymi na poziomie terenu, układem dróg wewnętrznych oraz uzbrojeniem terenu (</w:t>
                  </w:r>
                  <w:proofErr w:type="spellStart"/>
                  <w:r w:rsidRPr="00CB23A6">
                    <w:rPr>
                      <w:rFonts w:ascii="Basier Squere" w:hAnsi="Basier Squere" w:cstheme="minorBidi"/>
                      <w:color w:val="auto"/>
                      <w:sz w:val="16"/>
                      <w:szCs w:val="16"/>
                      <w:lang w:eastAsia="en-US"/>
                    </w:rPr>
                    <w:t>wod-kan</w:t>
                  </w:r>
                  <w:proofErr w:type="spellEnd"/>
                  <w:r w:rsidRPr="00CB23A6">
                    <w:rPr>
                      <w:rFonts w:ascii="Basier Squere" w:hAnsi="Basier Squere" w:cstheme="minorBidi"/>
                      <w:color w:val="auto"/>
                      <w:sz w:val="16"/>
                      <w:szCs w:val="16"/>
                      <w:lang w:eastAsia="en-US"/>
                    </w:rPr>
                    <w:t>, kanalizacja opadowa z retencją, zbiornikiem na nieczystości płynne- szambo, en. elektryczna, gaz, miejska ciepłownicza) na działkach nr 258/2, 260/4, 259/3, 259/4, 259/1, 455, 258/1, 260/5, 260/3, 260/1, 443/1, 261/3, 447/1 obr.41 Podgórze oraz trzema zjazdami zlokalizowanymi na działkach nr 258/2, 260/4, 259/1, 259/4 obr.41 Podgórze w Krakowie, przy ul. Bunscha w Krakowie.</w:t>
                  </w:r>
                </w:p>
                <w:p w14:paraId="46D1BC9C" w14:textId="77777777" w:rsidR="00A735E1" w:rsidRPr="00CB23A6" w:rsidRDefault="00A735E1" w:rsidP="00A735E1">
                  <w:pPr>
                    <w:pStyle w:val="Default"/>
                    <w:rPr>
                      <w:rFonts w:ascii="Basier Squere" w:hAnsi="Basier Squere" w:cstheme="minorBidi"/>
                      <w:color w:val="auto"/>
                      <w:sz w:val="16"/>
                      <w:szCs w:val="16"/>
                      <w:lang w:eastAsia="en-US"/>
                    </w:rPr>
                  </w:pPr>
                </w:p>
                <w:p w14:paraId="773D7CB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AU-02-5.6730.2.401.2020.EDA</w:t>
                  </w:r>
                </w:p>
                <w:p w14:paraId="0CE5923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5E26B12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21/7/2021</w:t>
                  </w:r>
                </w:p>
                <w:p w14:paraId="0D66097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27/8/2021</w:t>
                  </w:r>
                </w:p>
                <w:p w14:paraId="1E86093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171BC3B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AU-2/6730.2/511/2021</w:t>
                  </w:r>
                </w:p>
                <w:p w14:paraId="1F311E2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3A5F692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zabudowa usługowa, obiekty infrastruktury technicznej</w:t>
                  </w:r>
                </w:p>
                <w:p w14:paraId="79510D7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4E3E237C" w14:textId="357DD549"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5362EAF3"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0B380B05" w14:textId="13DCD4E3"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31</w:t>
                  </w:r>
                </w:p>
              </w:tc>
              <w:tc>
                <w:tcPr>
                  <w:tcW w:w="6185" w:type="dxa"/>
                  <w:tcBorders>
                    <w:top w:val="nil"/>
                    <w:left w:val="nil"/>
                    <w:bottom w:val="single" w:sz="4" w:space="0" w:color="auto"/>
                    <w:right w:val="single" w:sz="4" w:space="0" w:color="auto"/>
                  </w:tcBorders>
                </w:tcPr>
                <w:p w14:paraId="4B833D3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zespołu dwóch budynków biurowo-usługowych wraz z garażami podziemnymi i infrastrukturą techniczną towarzyszącą, uzbrojeniem terenu, stacją transformatorową, budową linii elektroenergetycznych zasilających 15V, budową przyłączy i instalacji wodociągowej, ciepłowniczej, kanalizacji sanitarnej, instalacji odwodnienia terenu wraz z urządzeniami do zagospodarowania wód opadowych na terenie własnym, elektroenergetycznej, telekomunikacyjnej, układem komunikacji wewnętrznej, parkingami naziemnymi na działce nr 339/13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71 jedn. </w:t>
                  </w:r>
                  <w:proofErr w:type="spellStart"/>
                  <w:r w:rsidRPr="00CB23A6">
                    <w:rPr>
                      <w:rFonts w:ascii="Basier Squere" w:hAnsi="Basier Squere" w:cstheme="minorBidi"/>
                      <w:color w:val="auto"/>
                      <w:sz w:val="16"/>
                      <w:szCs w:val="16"/>
                      <w:lang w:eastAsia="en-US"/>
                    </w:rPr>
                    <w:t>ewid</w:t>
                  </w:r>
                  <w:proofErr w:type="spellEnd"/>
                  <w:r w:rsidRPr="00CB23A6">
                    <w:rPr>
                      <w:rFonts w:ascii="Basier Squere" w:hAnsi="Basier Squere" w:cstheme="minorBidi"/>
                      <w:color w:val="auto"/>
                      <w:sz w:val="16"/>
                      <w:szCs w:val="16"/>
                      <w:lang w:eastAsia="en-US"/>
                    </w:rPr>
                    <w:t xml:space="preserve">. Podgórze; budową przyłącza i instalacji kanalizacji sanitarnej, przyłącza ciepłowniczego, połączeń komunikacyjnych z układem wewnętrznej komunikacji na działce nr 338/5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71 Podgórze; budową przyłącza wodociągowego, budową linii zasilających 15kV, zjazdu z drogi publicznej ulicy Babińskiego na działce nr 476/3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71 Podgórze przy ul. Babińskiego w Krakowie</w:t>
                  </w:r>
                </w:p>
                <w:p w14:paraId="04CF96BC" w14:textId="77777777" w:rsidR="00A735E1" w:rsidRPr="00CB23A6" w:rsidRDefault="00A735E1" w:rsidP="00A735E1">
                  <w:pPr>
                    <w:pStyle w:val="Default"/>
                    <w:rPr>
                      <w:rFonts w:ascii="Basier Squere" w:hAnsi="Basier Squere" w:cstheme="minorBidi"/>
                      <w:color w:val="auto"/>
                      <w:sz w:val="16"/>
                      <w:szCs w:val="16"/>
                      <w:lang w:eastAsia="en-US"/>
                    </w:rPr>
                  </w:pPr>
                </w:p>
                <w:p w14:paraId="2AD66F8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AU-02-5.6730.2.7.2019.WMA</w:t>
                  </w:r>
                </w:p>
                <w:p w14:paraId="7F8187F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2749636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3/9/2021</w:t>
                  </w:r>
                </w:p>
                <w:p w14:paraId="457800A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27BEA98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587AF1E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AU-2/6730.2/609/2021</w:t>
                  </w:r>
                </w:p>
                <w:p w14:paraId="7F9F959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283ABE2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usługowa, obiekty infrastruktury technicznej</w:t>
                  </w:r>
                </w:p>
                <w:p w14:paraId="709E11E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000B7A63" w14:textId="7B225B34"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6C9BC37C"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7B115A6E" w14:textId="45859E4B"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32</w:t>
                  </w:r>
                </w:p>
              </w:tc>
              <w:tc>
                <w:tcPr>
                  <w:tcW w:w="6185" w:type="dxa"/>
                  <w:tcBorders>
                    <w:top w:val="nil"/>
                    <w:left w:val="nil"/>
                    <w:bottom w:val="single" w:sz="4" w:space="0" w:color="auto"/>
                    <w:right w:val="single" w:sz="4" w:space="0" w:color="auto"/>
                  </w:tcBorders>
                </w:tcPr>
                <w:p w14:paraId="498A185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ul. dr. Józefa Babińskiego - Budowa budynku usługowego (handlowego) wraz z instalacjami i przyłączami (wod.-kan., </w:t>
                  </w:r>
                  <w:proofErr w:type="spellStart"/>
                  <w:r w:rsidRPr="00CB23A6">
                    <w:rPr>
                      <w:rFonts w:ascii="Basier Squere" w:hAnsi="Basier Squere" w:cstheme="minorBidi"/>
                      <w:color w:val="auto"/>
                      <w:sz w:val="16"/>
                      <w:szCs w:val="16"/>
                      <w:lang w:eastAsia="en-US"/>
                    </w:rPr>
                    <w:t>nn</w:t>
                  </w:r>
                  <w:proofErr w:type="spellEnd"/>
                  <w:r w:rsidRPr="00CB23A6">
                    <w:rPr>
                      <w:rFonts w:ascii="Basier Squere" w:hAnsi="Basier Squere" w:cstheme="minorBidi"/>
                      <w:color w:val="auto"/>
                      <w:sz w:val="16"/>
                      <w:szCs w:val="16"/>
                      <w:lang w:eastAsia="en-US"/>
                    </w:rPr>
                    <w:t>) oraz zjazdem.</w:t>
                  </w:r>
                </w:p>
                <w:p w14:paraId="51D5B2ED" w14:textId="77777777" w:rsidR="00A735E1" w:rsidRPr="00CB23A6" w:rsidRDefault="00A735E1" w:rsidP="00A735E1">
                  <w:pPr>
                    <w:pStyle w:val="Default"/>
                    <w:rPr>
                      <w:rFonts w:ascii="Basier Squere" w:hAnsi="Basier Squere" w:cstheme="minorBidi"/>
                      <w:color w:val="auto"/>
                      <w:sz w:val="16"/>
                      <w:szCs w:val="16"/>
                      <w:lang w:eastAsia="en-US"/>
                    </w:rPr>
                  </w:pPr>
                </w:p>
                <w:p w14:paraId="0E3E13B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AU-02-5.6730.2.67.2021.JRM</w:t>
                  </w:r>
                </w:p>
                <w:p w14:paraId="7E869F8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0DA3E92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17/6/2021</w:t>
                  </w:r>
                </w:p>
                <w:p w14:paraId="6434134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10/7/2021</w:t>
                  </w:r>
                </w:p>
                <w:p w14:paraId="3CD42E4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33016A4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AU-2/6730.2/416/2021</w:t>
                  </w:r>
                </w:p>
                <w:p w14:paraId="5857475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27589FC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usługowa</w:t>
                  </w:r>
                </w:p>
                <w:p w14:paraId="0DF5B67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63C73727" w14:textId="26649BD0"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227AE936"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2EA7509A" w14:textId="1E7B9690"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33</w:t>
                  </w:r>
                </w:p>
              </w:tc>
              <w:tc>
                <w:tcPr>
                  <w:tcW w:w="6185" w:type="dxa"/>
                  <w:tcBorders>
                    <w:top w:val="nil"/>
                    <w:left w:val="nil"/>
                    <w:bottom w:val="single" w:sz="4" w:space="0" w:color="auto"/>
                    <w:right w:val="single" w:sz="4" w:space="0" w:color="auto"/>
                  </w:tcBorders>
                </w:tcPr>
                <w:p w14:paraId="1205B37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zespołu dwóch budynków biurowo-usługowych wraz z garażami podziemnymi i infrastrukturą techniczną towarzyszącą, uzbrojeniem terenu, stacją transformatorową, budową linii elektroenergetycznych zasilających 15V, budową przyłączy i instalacji wodociągowej, ciepłowniczej, kanalizacji sanitarnej, instalacji odwodnienia terenu wraz z urządzeniami do zagospodarowania wód opadowych na terenie własnym, elektroenergetycznej, telekomunikacyjnej, układem komunikacji wewnętrznej, parkingami naziemnymi na działce nr 339/13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71 jedn. </w:t>
                  </w:r>
                  <w:proofErr w:type="spellStart"/>
                  <w:r w:rsidRPr="00CB23A6">
                    <w:rPr>
                      <w:rFonts w:ascii="Basier Squere" w:hAnsi="Basier Squere" w:cstheme="minorBidi"/>
                      <w:color w:val="auto"/>
                      <w:sz w:val="16"/>
                      <w:szCs w:val="16"/>
                      <w:lang w:eastAsia="en-US"/>
                    </w:rPr>
                    <w:t>ewid</w:t>
                  </w:r>
                  <w:proofErr w:type="spellEnd"/>
                  <w:r w:rsidRPr="00CB23A6">
                    <w:rPr>
                      <w:rFonts w:ascii="Basier Squere" w:hAnsi="Basier Squere" w:cstheme="minorBidi"/>
                      <w:color w:val="auto"/>
                      <w:sz w:val="16"/>
                      <w:szCs w:val="16"/>
                      <w:lang w:eastAsia="en-US"/>
                    </w:rPr>
                    <w:t xml:space="preserve">. Podgórze; budową przyłącza i instalacji kanalizacji sanitarnej, przyłącza ciepłowniczego, połączeń komunikacyjnych z układem wewnętrznej komunikacji na działce nr 338/5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71 Podgórze; budową przyłącza wodociągowego, budową linii zasilających 15kV, zjazdu z drogi publicznej ulicy Babińskiego na działce nr 476/3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71 Podgórze przy ul. Babińskiego w Krakowie</w:t>
                  </w:r>
                </w:p>
                <w:p w14:paraId="7FC1F2F4" w14:textId="77777777" w:rsidR="00A735E1" w:rsidRPr="00CB23A6" w:rsidRDefault="00A735E1" w:rsidP="00A735E1">
                  <w:pPr>
                    <w:pStyle w:val="Default"/>
                    <w:rPr>
                      <w:rFonts w:ascii="Basier Squere" w:hAnsi="Basier Squere" w:cstheme="minorBidi"/>
                      <w:color w:val="auto"/>
                      <w:sz w:val="16"/>
                      <w:szCs w:val="16"/>
                      <w:lang w:eastAsia="en-US"/>
                    </w:rPr>
                  </w:pPr>
                </w:p>
                <w:p w14:paraId="4E9272F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AU-02-5.6730.2.7.2019.WMA</w:t>
                  </w:r>
                </w:p>
                <w:p w14:paraId="6351AFD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4FD4C9B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3/9/2021</w:t>
                  </w:r>
                </w:p>
                <w:p w14:paraId="314A505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0AF7CBB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5F4E8C89"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AU-2/6730.2/609/2021</w:t>
                  </w:r>
                </w:p>
                <w:p w14:paraId="63723CE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30987C8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usługowa, obiekty infrastruktury technicznej</w:t>
                  </w:r>
                </w:p>
                <w:p w14:paraId="64ED5F5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63CBF4CB" w14:textId="016F7DD4"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07356A85"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605191CF" w14:textId="3F42F999"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34</w:t>
                  </w:r>
                </w:p>
              </w:tc>
              <w:tc>
                <w:tcPr>
                  <w:tcW w:w="6185" w:type="dxa"/>
                  <w:tcBorders>
                    <w:top w:val="nil"/>
                    <w:left w:val="nil"/>
                    <w:bottom w:val="single" w:sz="4" w:space="0" w:color="auto"/>
                    <w:right w:val="single" w:sz="4" w:space="0" w:color="auto"/>
                  </w:tcBorders>
                </w:tcPr>
                <w:p w14:paraId="43CD344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biurowo-usługowego z garażem podziemnym i rozbiórka części istniejącej hali magazynowej na działce nr 304/80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43 Podgórze przy ul. Zawiłej w Krakowie.</w:t>
                  </w:r>
                </w:p>
                <w:p w14:paraId="325B1698" w14:textId="77777777" w:rsidR="00A735E1" w:rsidRPr="00CB23A6" w:rsidRDefault="00A735E1" w:rsidP="00A735E1">
                  <w:pPr>
                    <w:pStyle w:val="Default"/>
                    <w:rPr>
                      <w:rFonts w:ascii="Basier Squere" w:hAnsi="Basier Squere" w:cstheme="minorBidi"/>
                      <w:color w:val="auto"/>
                      <w:sz w:val="16"/>
                      <w:szCs w:val="16"/>
                      <w:lang w:eastAsia="en-US"/>
                    </w:rPr>
                  </w:pPr>
                </w:p>
                <w:p w14:paraId="6B7E870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AU-02-5.6730.2.646.2019.JRM</w:t>
                  </w:r>
                </w:p>
                <w:p w14:paraId="700E1DA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6893BBD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lastRenderedPageBreak/>
                    <w:t>Data wydania decyzji</w:t>
                  </w:r>
                  <w:r w:rsidRPr="00CB23A6">
                    <w:rPr>
                      <w:rFonts w:ascii="Basier Squere" w:hAnsi="Basier Squere" w:cstheme="minorBidi"/>
                      <w:color w:val="auto"/>
                      <w:sz w:val="16"/>
                      <w:szCs w:val="16"/>
                      <w:lang w:eastAsia="en-US"/>
                    </w:rPr>
                    <w:tab/>
                    <w:t>27/1/2021</w:t>
                  </w:r>
                </w:p>
                <w:p w14:paraId="06995DC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2/3/2021</w:t>
                  </w:r>
                </w:p>
                <w:p w14:paraId="44AE6F42"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2EF0F0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AU-2/6730.2/77/2021</w:t>
                  </w:r>
                </w:p>
                <w:p w14:paraId="581FF6B3"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5D4820B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usługowa</w:t>
                  </w:r>
                </w:p>
                <w:p w14:paraId="331D128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3453A032" w14:textId="7D5DC340"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4DFE3DA6"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63C663A9" w14:textId="5E566484"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35</w:t>
                  </w:r>
                </w:p>
              </w:tc>
              <w:tc>
                <w:tcPr>
                  <w:tcW w:w="6185" w:type="dxa"/>
                  <w:tcBorders>
                    <w:top w:val="nil"/>
                    <w:left w:val="nil"/>
                    <w:bottom w:val="single" w:sz="4" w:space="0" w:color="auto"/>
                    <w:right w:val="single" w:sz="4" w:space="0" w:color="auto"/>
                  </w:tcBorders>
                </w:tcPr>
                <w:p w14:paraId="631DC83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zespołu budynków mieszkalnych wielorodzinnych (do 5 budynków, w tym dwóch z dwiema częściami nadziemnymi) z garażami podziemnymi i jednego budynku </w:t>
                  </w:r>
                  <w:proofErr w:type="spellStart"/>
                  <w:r w:rsidRPr="00CB23A6">
                    <w:rPr>
                      <w:rFonts w:ascii="Basier Squere" w:hAnsi="Basier Squere" w:cstheme="minorBidi"/>
                      <w:color w:val="auto"/>
                      <w:sz w:val="16"/>
                      <w:szCs w:val="16"/>
                      <w:lang w:eastAsia="en-US"/>
                    </w:rPr>
                    <w:t>mieszkalno</w:t>
                  </w:r>
                  <w:proofErr w:type="spellEnd"/>
                  <w:r w:rsidRPr="00CB23A6">
                    <w:rPr>
                      <w:rFonts w:ascii="Basier Squere" w:hAnsi="Basier Squere" w:cstheme="minorBidi"/>
                      <w:color w:val="auto"/>
                      <w:sz w:val="16"/>
                      <w:szCs w:val="16"/>
                      <w:lang w:eastAsia="en-US"/>
                    </w:rPr>
                    <w:t xml:space="preserve">  usługowego z garażem podziemnym wraz z budową brakującego odcinka drogi serwisowej (ul. J. Kantego Federowicza  dz. 444/2), przebudową oraz umocnieniem części potoku </w:t>
                  </w:r>
                  <w:proofErr w:type="spellStart"/>
                  <w:r w:rsidRPr="00CB23A6">
                    <w:rPr>
                      <w:rFonts w:ascii="Basier Squere" w:hAnsi="Basier Squere" w:cstheme="minorBidi"/>
                      <w:color w:val="auto"/>
                      <w:sz w:val="16"/>
                      <w:szCs w:val="16"/>
                      <w:lang w:eastAsia="en-US"/>
                    </w:rPr>
                    <w:t>Pychowickiego</w:t>
                  </w:r>
                  <w:proofErr w:type="spellEnd"/>
                  <w:r w:rsidRPr="00CB23A6">
                    <w:rPr>
                      <w:rFonts w:ascii="Basier Squere" w:hAnsi="Basier Squere" w:cstheme="minorBidi"/>
                      <w:color w:val="auto"/>
                      <w:sz w:val="16"/>
                      <w:szCs w:val="16"/>
                      <w:lang w:eastAsia="en-US"/>
                    </w:rPr>
                    <w:t xml:space="preserve"> (dz. 453), budową zjazdu z drogi wewnętrznej, wewnętrznego układu komunikacyjnego (dróg wewnętrznych, chodników, placów, miejsc postojowych) i infrastruktury technicznej (sieci, przyłącza, instalacje): wody, kanalizacji sanitarnej, sieci elektroenergetycznej, gazu, sieci c.o., instalacji kanalizacji deszczowej z budową wlotu do potoku </w:t>
                  </w:r>
                  <w:proofErr w:type="spellStart"/>
                  <w:r w:rsidRPr="00CB23A6">
                    <w:rPr>
                      <w:rFonts w:ascii="Basier Squere" w:hAnsi="Basier Squere" w:cstheme="minorBidi"/>
                      <w:color w:val="auto"/>
                      <w:sz w:val="16"/>
                      <w:szCs w:val="16"/>
                      <w:lang w:eastAsia="en-US"/>
                    </w:rPr>
                    <w:t>Pychowickiego</w:t>
                  </w:r>
                  <w:proofErr w:type="spellEnd"/>
                  <w:r w:rsidRPr="00CB23A6">
                    <w:rPr>
                      <w:rFonts w:ascii="Basier Squere" w:hAnsi="Basier Squere" w:cstheme="minorBidi"/>
                      <w:color w:val="auto"/>
                      <w:sz w:val="16"/>
                      <w:szCs w:val="16"/>
                      <w:lang w:eastAsia="en-US"/>
                    </w:rPr>
                    <w:t xml:space="preserve"> wraz z towarzyszącymi urządzeniami budowlanymi, zlokalizowanymi na działkach nr 313, 309, 444/2, 453, 475/5 obręb 41 Podgórze przy ul. Karola Bunscha/ ul. Jana Kantego Fedorowicza w Krakowie.</w:t>
                  </w:r>
                </w:p>
                <w:p w14:paraId="0896ADD7" w14:textId="77777777" w:rsidR="00A735E1" w:rsidRPr="00CB23A6" w:rsidRDefault="00A735E1" w:rsidP="00A735E1">
                  <w:pPr>
                    <w:pStyle w:val="Default"/>
                    <w:rPr>
                      <w:rFonts w:ascii="Basier Squere" w:hAnsi="Basier Squere" w:cstheme="minorBidi"/>
                      <w:color w:val="auto"/>
                      <w:sz w:val="16"/>
                      <w:szCs w:val="16"/>
                      <w:lang w:eastAsia="en-US"/>
                    </w:rPr>
                  </w:pPr>
                </w:p>
                <w:p w14:paraId="1797CC0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AU-02-6.6730.2.726.2018.MKW</w:t>
                  </w:r>
                </w:p>
                <w:p w14:paraId="3579ED0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2185DA0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29/1/2020</w:t>
                  </w:r>
                </w:p>
                <w:p w14:paraId="270A7E9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58A708D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1B0C3EB0"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AU-2/6730.2/70/2020 - uchylona</w:t>
                  </w:r>
                </w:p>
                <w:p w14:paraId="3FCD9A1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4D9D280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zabudowa usługowa, obiekty infrastruktury technicznej</w:t>
                  </w:r>
                </w:p>
                <w:p w14:paraId="2114FC1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4CEA279B" w14:textId="3D18DC7F"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0FD5E34A"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2D8FE911" w14:textId="32C4539C"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36</w:t>
                  </w:r>
                </w:p>
              </w:tc>
              <w:tc>
                <w:tcPr>
                  <w:tcW w:w="6185" w:type="dxa"/>
                  <w:tcBorders>
                    <w:top w:val="nil"/>
                    <w:left w:val="nil"/>
                    <w:bottom w:val="single" w:sz="4" w:space="0" w:color="auto"/>
                    <w:right w:val="single" w:sz="4" w:space="0" w:color="auto"/>
                  </w:tcBorders>
                </w:tcPr>
                <w:p w14:paraId="27012E4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mieszkalnego wielorodzinnego składającego się z czterech brył nadziemnych z garażem podziemnym, obsługą komunikacyjną i infrastrukturą techniczną, na działce nr 466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41 Podgórze przy ul. Szymonowica w Krakowie.</w:t>
                  </w:r>
                </w:p>
                <w:p w14:paraId="7359E50F" w14:textId="77777777" w:rsidR="00A735E1" w:rsidRPr="00CB23A6" w:rsidRDefault="00A735E1" w:rsidP="00A735E1">
                  <w:pPr>
                    <w:pStyle w:val="Default"/>
                    <w:rPr>
                      <w:rFonts w:ascii="Basier Squere" w:hAnsi="Basier Squere" w:cstheme="minorBidi"/>
                      <w:color w:val="auto"/>
                      <w:sz w:val="16"/>
                      <w:szCs w:val="16"/>
                      <w:lang w:eastAsia="en-US"/>
                    </w:rPr>
                  </w:pPr>
                </w:p>
                <w:p w14:paraId="5AB56D4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AU-02-6.6730.2.215.2019.MKW</w:t>
                  </w:r>
                </w:p>
                <w:p w14:paraId="7D2E2E4E"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6FB36DA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29/7/2020</w:t>
                  </w:r>
                </w:p>
                <w:p w14:paraId="5182A1AB"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1B80FCA8"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3E69833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AU-2/6730.2/406/2020</w:t>
                  </w:r>
                </w:p>
                <w:p w14:paraId="70DB81B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300C0DD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w:t>
                  </w:r>
                </w:p>
                <w:p w14:paraId="597AD794"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04ECE9E7" w14:textId="58AD1BA3"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A735E1" w:rsidRPr="00CB23A6" w14:paraId="56150FDE"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1B7D5358" w14:textId="70AB1DE7" w:rsidR="00A735E1"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37</w:t>
                  </w:r>
                </w:p>
              </w:tc>
              <w:tc>
                <w:tcPr>
                  <w:tcW w:w="6185" w:type="dxa"/>
                  <w:tcBorders>
                    <w:top w:val="nil"/>
                    <w:left w:val="nil"/>
                    <w:bottom w:val="single" w:sz="4" w:space="0" w:color="auto"/>
                    <w:right w:val="single" w:sz="4" w:space="0" w:color="auto"/>
                  </w:tcBorders>
                </w:tcPr>
                <w:p w14:paraId="1161AFB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budynków mieszkalnych wielorodzinnych (do 6 budynków/obiektów nadziemnych), z usługami w częściach budynków wraz z garażami podziemnymi (do 3 garaży), naziemnymi miejscami postojowymi, infrastrukturą techniczną i komunikacyjną oraz zagospodarowaniem terenu, na działkach nr 284/3, 285/7, 285/8, 286/3, 287/3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41 jedn. </w:t>
                  </w:r>
                  <w:proofErr w:type="spellStart"/>
                  <w:r w:rsidRPr="00CB23A6">
                    <w:rPr>
                      <w:rFonts w:ascii="Basier Squere" w:hAnsi="Basier Squere" w:cstheme="minorBidi"/>
                      <w:color w:val="auto"/>
                      <w:sz w:val="16"/>
                      <w:szCs w:val="16"/>
                      <w:lang w:eastAsia="en-US"/>
                    </w:rPr>
                    <w:t>ewid</w:t>
                  </w:r>
                  <w:proofErr w:type="spellEnd"/>
                  <w:r w:rsidRPr="00CB23A6">
                    <w:rPr>
                      <w:rFonts w:ascii="Basier Squere" w:hAnsi="Basier Squere" w:cstheme="minorBidi"/>
                      <w:color w:val="auto"/>
                      <w:sz w:val="16"/>
                      <w:szCs w:val="16"/>
                      <w:lang w:eastAsia="en-US"/>
                    </w:rPr>
                    <w:t xml:space="preserve">. Podgórze, a także w zakresie infrastruktury technicznej i komunikacyjnej na części działek nr 289, 290, 446/2, 453/5, 447/1, 447/2, 295/1, 295/4, 294/1, 294/3, 294/4, 293/2, 293/1, 442/1, 442/3, 442/4, 287/1, 287/4, 286/1, 286/4, 285/1, 285/4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41 jedn. </w:t>
                  </w:r>
                  <w:proofErr w:type="spellStart"/>
                  <w:r w:rsidRPr="00CB23A6">
                    <w:rPr>
                      <w:rFonts w:ascii="Basier Squere" w:hAnsi="Basier Squere" w:cstheme="minorBidi"/>
                      <w:color w:val="auto"/>
                      <w:sz w:val="16"/>
                      <w:szCs w:val="16"/>
                      <w:lang w:eastAsia="en-US"/>
                    </w:rPr>
                    <w:t>ewid</w:t>
                  </w:r>
                  <w:proofErr w:type="spellEnd"/>
                  <w:r w:rsidRPr="00CB23A6">
                    <w:rPr>
                      <w:rFonts w:ascii="Basier Squere" w:hAnsi="Basier Squere" w:cstheme="minorBidi"/>
                      <w:color w:val="auto"/>
                      <w:sz w:val="16"/>
                      <w:szCs w:val="16"/>
                      <w:lang w:eastAsia="en-US"/>
                    </w:rPr>
                    <w:t xml:space="preserve">. Podgórze w tym wraz ze zjazdem i drogą wewnętrzną na części dz. nr 293/1, 442/3, 293/2, 442/4, 287/4, 287/1, 442/1, 294/1, 294/4 i 447/1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jw. na teren inwestycji, na który składają się działki wymienione powyżej przy ul. Bunscha w Krakowie,</w:t>
                  </w:r>
                </w:p>
                <w:p w14:paraId="6B9FDDC5" w14:textId="77777777" w:rsidR="00A735E1" w:rsidRPr="00CB23A6" w:rsidRDefault="00A735E1" w:rsidP="00A735E1">
                  <w:pPr>
                    <w:pStyle w:val="Default"/>
                    <w:rPr>
                      <w:rFonts w:ascii="Basier Squere" w:hAnsi="Basier Squere" w:cstheme="minorBidi"/>
                      <w:color w:val="auto"/>
                      <w:sz w:val="16"/>
                      <w:szCs w:val="16"/>
                      <w:lang w:eastAsia="en-US"/>
                    </w:rPr>
                  </w:pPr>
                </w:p>
                <w:p w14:paraId="6F0BAEEC"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AU-02-5.6730.2.738.2019.MKW</w:t>
                  </w:r>
                </w:p>
                <w:p w14:paraId="2E42845A"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48DC4AD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7/1/2020</w:t>
                  </w:r>
                </w:p>
                <w:p w14:paraId="462FBAED"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3022DF01"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44D1F916"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AU-2/6730.2/7/2020</w:t>
                  </w:r>
                </w:p>
                <w:p w14:paraId="464DA505"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umorzenie</w:t>
                  </w:r>
                </w:p>
                <w:p w14:paraId="2BC09D77"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zabudowa usługowa, obiekty infrastruktury technicznej</w:t>
                  </w:r>
                </w:p>
                <w:p w14:paraId="1765A03F" w14:textId="77777777"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31F3190F" w14:textId="30C14556" w:rsidR="00A735E1" w:rsidRPr="00CB23A6" w:rsidRDefault="00A735E1"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33AC8A6F"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364EF8C4" w14:textId="60E269F8"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38</w:t>
                  </w:r>
                </w:p>
              </w:tc>
              <w:tc>
                <w:tcPr>
                  <w:tcW w:w="6185" w:type="dxa"/>
                  <w:tcBorders>
                    <w:top w:val="nil"/>
                    <w:left w:val="nil"/>
                    <w:bottom w:val="single" w:sz="4" w:space="0" w:color="auto"/>
                    <w:right w:val="single" w:sz="4" w:space="0" w:color="auto"/>
                  </w:tcBorders>
                </w:tcPr>
                <w:p w14:paraId="36FC870C"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budynku mieszkalnego wielorodzinnego z usługami na działce nr 258/2 obr.41 Podgórze z garażem podziemnym, miejscami postojowymi na terenie działki 258/2 obręb 41 Podgórze, budowę wymaganej infrastruktury technicznej na działkach nr 455, 258/2, 258/1, 260/1, 260/5, 443/1, 447/1 obr.41 Podgórze oraz budowę i przebudowę drogi dojazdowej do projektowanego budynku (działka nr 258/2 obr.41 Podgórze) od istniejącego zjazdu z ulicy Karola Bunscha po działkach nr 447/1, 443/1, 260/5, 260/1, 258/1 obr.41 Podgórze w Krakowie</w:t>
                  </w:r>
                </w:p>
                <w:p w14:paraId="10D5B3AD" w14:textId="77777777" w:rsidR="00CB152C" w:rsidRPr="00CB23A6" w:rsidRDefault="00CB152C" w:rsidP="00A735E1">
                  <w:pPr>
                    <w:pStyle w:val="Default"/>
                    <w:rPr>
                      <w:rFonts w:ascii="Basier Squere" w:hAnsi="Basier Squere" w:cstheme="minorBidi"/>
                      <w:color w:val="auto"/>
                      <w:sz w:val="16"/>
                      <w:szCs w:val="16"/>
                      <w:lang w:eastAsia="en-US"/>
                    </w:rPr>
                  </w:pPr>
                </w:p>
                <w:p w14:paraId="715A9EE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lastRenderedPageBreak/>
                    <w:t>Sygnatura sprawy</w:t>
                  </w:r>
                  <w:r w:rsidRPr="00CB23A6">
                    <w:rPr>
                      <w:rFonts w:ascii="Basier Squere" w:hAnsi="Basier Squere" w:cstheme="minorBidi"/>
                      <w:color w:val="auto"/>
                      <w:sz w:val="16"/>
                      <w:szCs w:val="16"/>
                      <w:lang w:eastAsia="en-US"/>
                    </w:rPr>
                    <w:tab/>
                    <w:t>AU-02-6.6730.2.273.2019.EDA</w:t>
                  </w:r>
                </w:p>
                <w:p w14:paraId="3C8FFB4F"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7AA8E06F"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24/8/2020</w:t>
                  </w:r>
                </w:p>
                <w:p w14:paraId="3BB70141"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76B7E90F"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0874EB79"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AU-2/6730.2/458/2020</w:t>
                  </w:r>
                </w:p>
                <w:p w14:paraId="087A40BA"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negatywna</w:t>
                  </w:r>
                </w:p>
                <w:p w14:paraId="5511C2C9"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obiekty infrastruktury technicznej</w:t>
                  </w:r>
                </w:p>
                <w:p w14:paraId="256A8119"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0EAA3B2B" w14:textId="01E75B0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4789FAC3"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5062BF82" w14:textId="58E10F09"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39</w:t>
                  </w:r>
                </w:p>
              </w:tc>
              <w:tc>
                <w:tcPr>
                  <w:tcW w:w="6185" w:type="dxa"/>
                  <w:tcBorders>
                    <w:top w:val="nil"/>
                    <w:left w:val="nil"/>
                    <w:bottom w:val="single" w:sz="4" w:space="0" w:color="auto"/>
                    <w:right w:val="single" w:sz="4" w:space="0" w:color="auto"/>
                  </w:tcBorders>
                </w:tcPr>
                <w:p w14:paraId="786B69E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budynków mieszkalnych wielorodzinnych (do 2 budynków) wraz z garażami podziemnymi, naziemnymi miejscami parkingowymi, infrastrukturą techniczną i komunikacyjną oraz zagospodarowaniem terenu położonego na działce nr 101/15 i 120/2 oraz części działki nr 102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a także w zakresie infrastruktury technicznej i komunikacyjnej na działkach nr 101/4, 101/6, i 120/1 oraz części działek nr 101/8, 200/1, 121/1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(w tym rozbudową drogi) wraz ze zjazdami z działek 200/1, 101/4 i 120/1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na teren inwestycji, na który składają się działki wymienione powyżej przy ul. </w:t>
                  </w:r>
                  <w:proofErr w:type="spellStart"/>
                  <w:r w:rsidRPr="00CB23A6">
                    <w:rPr>
                      <w:rFonts w:ascii="Basier Squere" w:hAnsi="Basier Squere" w:cstheme="minorBidi"/>
                      <w:color w:val="auto"/>
                      <w:sz w:val="16"/>
                      <w:szCs w:val="16"/>
                      <w:lang w:eastAsia="en-US"/>
                    </w:rPr>
                    <w:t>Piltza</w:t>
                  </w:r>
                  <w:proofErr w:type="spellEnd"/>
                  <w:r w:rsidRPr="00CB23A6">
                    <w:rPr>
                      <w:rFonts w:ascii="Basier Squere" w:hAnsi="Basier Squere" w:cstheme="minorBidi"/>
                      <w:color w:val="auto"/>
                      <w:sz w:val="16"/>
                      <w:szCs w:val="16"/>
                      <w:lang w:eastAsia="en-US"/>
                    </w:rPr>
                    <w:t xml:space="preserve"> w Krakowie </w:t>
                  </w:r>
                </w:p>
                <w:p w14:paraId="4BCBBF07" w14:textId="77777777" w:rsidR="00CB152C" w:rsidRPr="00CB23A6" w:rsidRDefault="00CB152C" w:rsidP="00A735E1">
                  <w:pPr>
                    <w:pStyle w:val="Default"/>
                    <w:rPr>
                      <w:rFonts w:ascii="Basier Squere" w:hAnsi="Basier Squere" w:cstheme="minorBidi"/>
                      <w:color w:val="auto"/>
                      <w:sz w:val="16"/>
                      <w:szCs w:val="16"/>
                      <w:lang w:eastAsia="en-US"/>
                    </w:rPr>
                  </w:pPr>
                </w:p>
                <w:p w14:paraId="626C5B37"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AU-02-6.6730.2.1325.2018.WMA</w:t>
                  </w:r>
                </w:p>
                <w:p w14:paraId="71F4277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3E9BF6CC"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31/3/2020</w:t>
                  </w:r>
                </w:p>
                <w:p w14:paraId="0057CADA"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27/5/2020</w:t>
                  </w:r>
                </w:p>
                <w:p w14:paraId="430DBF66"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01747A5C"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AU-2/6730.2/207/2020</w:t>
                  </w:r>
                </w:p>
                <w:p w14:paraId="6C86D62A"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0BD2F2B0"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obiekty infrastruktury technicznej</w:t>
                  </w:r>
                </w:p>
                <w:p w14:paraId="36B4F878"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7759B537" w14:textId="57ACE5B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5062738E"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1365E761" w14:textId="7FB1FE73"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40</w:t>
                  </w:r>
                </w:p>
              </w:tc>
              <w:tc>
                <w:tcPr>
                  <w:tcW w:w="6185" w:type="dxa"/>
                  <w:tcBorders>
                    <w:top w:val="nil"/>
                    <w:left w:val="nil"/>
                    <w:bottom w:val="single" w:sz="4" w:space="0" w:color="auto"/>
                    <w:right w:val="single" w:sz="4" w:space="0" w:color="auto"/>
                  </w:tcBorders>
                </w:tcPr>
                <w:p w14:paraId="6AB3284F"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mieszkalnego wielorodzinnego z lokalem usługowym na parterze oraz garażem podziemnym i zewnętrznymi miejscami parkingowymi na działce nr 122/2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przy ul. </w:t>
                  </w:r>
                  <w:proofErr w:type="spellStart"/>
                  <w:r w:rsidRPr="00CB23A6">
                    <w:rPr>
                      <w:rFonts w:ascii="Basier Squere" w:hAnsi="Basier Squere" w:cstheme="minorBidi"/>
                      <w:color w:val="auto"/>
                      <w:sz w:val="16"/>
                      <w:szCs w:val="16"/>
                      <w:lang w:eastAsia="en-US"/>
                    </w:rPr>
                    <w:t>Piltza</w:t>
                  </w:r>
                  <w:proofErr w:type="spellEnd"/>
                  <w:r w:rsidRPr="00CB23A6">
                    <w:rPr>
                      <w:rFonts w:ascii="Basier Squere" w:hAnsi="Basier Squere" w:cstheme="minorBidi"/>
                      <w:color w:val="auto"/>
                      <w:sz w:val="16"/>
                      <w:szCs w:val="16"/>
                      <w:lang w:eastAsia="en-US"/>
                    </w:rPr>
                    <w:t xml:space="preserve"> w Krakowie</w:t>
                  </w:r>
                </w:p>
                <w:p w14:paraId="761E5D66" w14:textId="77777777" w:rsidR="00CB152C" w:rsidRPr="00CB23A6" w:rsidRDefault="00CB152C" w:rsidP="00A735E1">
                  <w:pPr>
                    <w:pStyle w:val="Default"/>
                    <w:rPr>
                      <w:rFonts w:ascii="Basier Squere" w:hAnsi="Basier Squere" w:cstheme="minorBidi"/>
                      <w:color w:val="auto"/>
                      <w:sz w:val="16"/>
                      <w:szCs w:val="16"/>
                      <w:lang w:eastAsia="en-US"/>
                    </w:rPr>
                  </w:pPr>
                </w:p>
                <w:p w14:paraId="05F2182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AU-02-5.6730.2.706.2019.WMA</w:t>
                  </w:r>
                </w:p>
                <w:p w14:paraId="33965595"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295E09CD"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25/11/2020</w:t>
                  </w:r>
                </w:p>
                <w:p w14:paraId="17AABAB1"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5/1/2021</w:t>
                  </w:r>
                </w:p>
                <w:p w14:paraId="0BC8DB24"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338BA874"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AU-2/6730.2/659/2020</w:t>
                  </w:r>
                </w:p>
                <w:p w14:paraId="0FCA42B6"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5D6DE80D"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zabudowa usługowa</w:t>
                  </w:r>
                </w:p>
                <w:p w14:paraId="5C6C33C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476A343A" w14:textId="3E0C540E"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7145DACB"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6BF7EA4C" w14:textId="10CF7398"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41</w:t>
                  </w:r>
                </w:p>
              </w:tc>
              <w:tc>
                <w:tcPr>
                  <w:tcW w:w="6185" w:type="dxa"/>
                  <w:tcBorders>
                    <w:top w:val="nil"/>
                    <w:left w:val="nil"/>
                    <w:bottom w:val="single" w:sz="4" w:space="0" w:color="auto"/>
                    <w:right w:val="single" w:sz="4" w:space="0" w:color="auto"/>
                  </w:tcBorders>
                </w:tcPr>
                <w:p w14:paraId="44FA9A2C"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przedszkola z oddziałem żłobkowym wraz z infrastrukturą techniczną i wewnętrznym układem komunikacyjnym na działkach nr 124/2 i 125/2 obręb 42 Podgórze, przy ul. dr Jana </w:t>
                  </w:r>
                  <w:proofErr w:type="spellStart"/>
                  <w:r w:rsidRPr="00CB23A6">
                    <w:rPr>
                      <w:rFonts w:ascii="Basier Squere" w:hAnsi="Basier Squere" w:cstheme="minorBidi"/>
                      <w:color w:val="auto"/>
                      <w:sz w:val="16"/>
                      <w:szCs w:val="16"/>
                      <w:lang w:eastAsia="en-US"/>
                    </w:rPr>
                    <w:t>Piltza</w:t>
                  </w:r>
                  <w:proofErr w:type="spellEnd"/>
                  <w:r w:rsidRPr="00CB23A6">
                    <w:rPr>
                      <w:rFonts w:ascii="Basier Squere" w:hAnsi="Basier Squere" w:cstheme="minorBidi"/>
                      <w:color w:val="auto"/>
                      <w:sz w:val="16"/>
                      <w:szCs w:val="16"/>
                      <w:lang w:eastAsia="en-US"/>
                    </w:rPr>
                    <w:t xml:space="preserve"> w Krakowie.</w:t>
                  </w:r>
                </w:p>
                <w:p w14:paraId="5CF9749B" w14:textId="77777777" w:rsidR="00CB152C" w:rsidRPr="00CB23A6" w:rsidRDefault="00CB152C" w:rsidP="00A735E1">
                  <w:pPr>
                    <w:pStyle w:val="Default"/>
                    <w:rPr>
                      <w:rFonts w:ascii="Basier Squere" w:hAnsi="Basier Squere" w:cstheme="minorBidi"/>
                      <w:color w:val="auto"/>
                      <w:sz w:val="16"/>
                      <w:szCs w:val="16"/>
                      <w:lang w:eastAsia="en-US"/>
                    </w:rPr>
                  </w:pPr>
                </w:p>
                <w:p w14:paraId="68FB4A5A"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AU-02-5.6730.2.333.2020.MKW</w:t>
                  </w:r>
                </w:p>
                <w:p w14:paraId="0B605C0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0AB83425"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30/11/2020</w:t>
                  </w:r>
                </w:p>
                <w:p w14:paraId="57B5259D"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4/1/2021</w:t>
                  </w:r>
                </w:p>
                <w:p w14:paraId="5B70DE63"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14105A74"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AU-2/6730.2/689/2020</w:t>
                  </w:r>
                </w:p>
                <w:p w14:paraId="526AC97D"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65C0A6D6"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usługowa, obiekty infrastruktury technicznej</w:t>
                  </w:r>
                </w:p>
                <w:p w14:paraId="2ACD4532"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20E44C0A" w14:textId="1FE466C2"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6B5DC8D0"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28B6B9E7" w14:textId="231D64A1"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42</w:t>
                  </w:r>
                </w:p>
              </w:tc>
              <w:tc>
                <w:tcPr>
                  <w:tcW w:w="6185" w:type="dxa"/>
                  <w:tcBorders>
                    <w:top w:val="nil"/>
                    <w:left w:val="nil"/>
                    <w:bottom w:val="single" w:sz="4" w:space="0" w:color="auto"/>
                    <w:right w:val="single" w:sz="4" w:space="0" w:color="auto"/>
                  </w:tcBorders>
                </w:tcPr>
                <w:p w14:paraId="71DA8D0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hali magazynowej prefabrykowanej na istniejącej powierzchni utwardzonej wraz z wykonaniem fundamentów wraz z wykonaniem wewnętrznej instalacji elektrycznej i wewnętrzną linią zasilającą oraz przebudową kolidujących instalacji zewnętrznych na działce nr 304/44 obr.43 Podgórze przy ul. Zawiłej 65e</w:t>
                  </w:r>
                </w:p>
                <w:p w14:paraId="68624DA4" w14:textId="77777777" w:rsidR="00CB152C" w:rsidRPr="00CB23A6" w:rsidRDefault="00CB152C" w:rsidP="00A735E1">
                  <w:pPr>
                    <w:pStyle w:val="Default"/>
                    <w:rPr>
                      <w:rFonts w:ascii="Basier Squere" w:hAnsi="Basier Squere" w:cstheme="minorBidi"/>
                      <w:color w:val="auto"/>
                      <w:sz w:val="16"/>
                      <w:szCs w:val="16"/>
                      <w:lang w:eastAsia="en-US"/>
                    </w:rPr>
                  </w:pPr>
                </w:p>
                <w:p w14:paraId="1E497AA6"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AU-02-5.6730.2.836.2019.EDA</w:t>
                  </w:r>
                </w:p>
                <w:p w14:paraId="03F305A1"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1D2BA45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24/7/2020</w:t>
                  </w:r>
                </w:p>
                <w:p w14:paraId="2E4D6A70"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4/9/2020</w:t>
                  </w:r>
                </w:p>
                <w:p w14:paraId="6AF91EA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21AEACD"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AU-2/6730.2/392/2020</w:t>
                  </w:r>
                </w:p>
                <w:p w14:paraId="0DAEA267"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7F98FA7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usługowa, obiekty infrastruktury technicznej</w:t>
                  </w:r>
                </w:p>
                <w:p w14:paraId="2ACEB301"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0506A7BE" w14:textId="56B5F152"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2DF3A437"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030DADA9" w14:textId="5A8BF298"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43</w:t>
                  </w:r>
                </w:p>
              </w:tc>
              <w:tc>
                <w:tcPr>
                  <w:tcW w:w="6185" w:type="dxa"/>
                  <w:tcBorders>
                    <w:top w:val="nil"/>
                    <w:left w:val="nil"/>
                    <w:bottom w:val="single" w:sz="4" w:space="0" w:color="auto"/>
                    <w:right w:val="single" w:sz="4" w:space="0" w:color="auto"/>
                  </w:tcBorders>
                </w:tcPr>
                <w:p w14:paraId="5406C893"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Rozbudowa, przebudowa i nadbudowa hali </w:t>
                  </w:r>
                  <w:proofErr w:type="spellStart"/>
                  <w:r w:rsidRPr="00CB23A6">
                    <w:rPr>
                      <w:rFonts w:ascii="Basier Squere" w:hAnsi="Basier Squere" w:cstheme="minorBidi"/>
                      <w:color w:val="auto"/>
                      <w:sz w:val="16"/>
                      <w:szCs w:val="16"/>
                      <w:lang w:eastAsia="en-US"/>
                    </w:rPr>
                    <w:t>Veracomp</w:t>
                  </w:r>
                  <w:proofErr w:type="spellEnd"/>
                  <w:r w:rsidRPr="00CB23A6">
                    <w:rPr>
                      <w:rFonts w:ascii="Basier Squere" w:hAnsi="Basier Squere" w:cstheme="minorBidi"/>
                      <w:color w:val="auto"/>
                      <w:sz w:val="16"/>
                      <w:szCs w:val="16"/>
                      <w:lang w:eastAsia="en-US"/>
                    </w:rPr>
                    <w:t xml:space="preserve"> na działce nr 365/7 obr.43 Podgórze, rozbudowa, przebudowa i nadbudowa budynku biurowo- socjalnego z częścią techniczną na działce nr 365/2 obr.43 Podgórze, budowa zewnętrznego parkingu dla samochodów osobowych na działce nr 365/7 obr.43 Podgórze budowa zjazdu z działki nr 343/3 na działkę nr 365/7 obr.43 Podgórze z przekładkami istniejących instalacji wewnętrznych na terenie objętym wnioskiem na działkach jw., przy ul. Zawiłej w Krakowie</w:t>
                  </w:r>
                </w:p>
                <w:p w14:paraId="23499335" w14:textId="77777777" w:rsidR="00CB152C" w:rsidRPr="00CB23A6" w:rsidRDefault="00CB152C" w:rsidP="00A735E1">
                  <w:pPr>
                    <w:pStyle w:val="Default"/>
                    <w:rPr>
                      <w:rFonts w:ascii="Basier Squere" w:hAnsi="Basier Squere" w:cstheme="minorBidi"/>
                      <w:color w:val="auto"/>
                      <w:sz w:val="16"/>
                      <w:szCs w:val="16"/>
                      <w:lang w:eastAsia="en-US"/>
                    </w:rPr>
                  </w:pPr>
                </w:p>
                <w:p w14:paraId="58A12FF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AU-02-6.6730.2.1266.2017.EDA</w:t>
                  </w:r>
                </w:p>
                <w:p w14:paraId="3ABB1803"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369504C8"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28/3/2019</w:t>
                  </w:r>
                </w:p>
                <w:p w14:paraId="0DE53065"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17/5/2019</w:t>
                  </w:r>
                </w:p>
                <w:p w14:paraId="2C7E4DF6"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0481A3D9"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AU-2/6730.2/378/2019</w:t>
                  </w:r>
                </w:p>
                <w:p w14:paraId="7C776843"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0BE7C788"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usługowa, obiekty infrastruktury technicznej</w:t>
                  </w:r>
                </w:p>
                <w:p w14:paraId="55DE632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rozbudowa</w:t>
                  </w:r>
                </w:p>
                <w:p w14:paraId="3ECBDD40" w14:textId="4F8FAD15"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15AC5747"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76EF92CA" w14:textId="5FE73507"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44</w:t>
                  </w:r>
                </w:p>
              </w:tc>
              <w:tc>
                <w:tcPr>
                  <w:tcW w:w="6185" w:type="dxa"/>
                  <w:tcBorders>
                    <w:top w:val="nil"/>
                    <w:left w:val="nil"/>
                    <w:bottom w:val="single" w:sz="4" w:space="0" w:color="auto"/>
                    <w:right w:val="single" w:sz="4" w:space="0" w:color="auto"/>
                  </w:tcBorders>
                </w:tcPr>
                <w:p w14:paraId="29D43131"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garażu wielostanowiskowego na działce nr 365/7 obr.43 Podgórze z wewnętrznymi instalacjami: elektryczną, </w:t>
                  </w:r>
                  <w:proofErr w:type="spellStart"/>
                  <w:r w:rsidRPr="00CB23A6">
                    <w:rPr>
                      <w:rFonts w:ascii="Basier Squere" w:hAnsi="Basier Squere" w:cstheme="minorBidi"/>
                      <w:color w:val="auto"/>
                      <w:sz w:val="16"/>
                      <w:szCs w:val="16"/>
                      <w:lang w:eastAsia="en-US"/>
                    </w:rPr>
                    <w:t>wod-kan</w:t>
                  </w:r>
                  <w:proofErr w:type="spellEnd"/>
                  <w:r w:rsidRPr="00CB23A6">
                    <w:rPr>
                      <w:rFonts w:ascii="Basier Squere" w:hAnsi="Basier Squere" w:cstheme="minorBidi"/>
                      <w:color w:val="auto"/>
                      <w:sz w:val="16"/>
                      <w:szCs w:val="16"/>
                      <w:lang w:eastAsia="en-US"/>
                    </w:rPr>
                    <w:t>, kanalizacji opadowej oraz z przekładkami istniejących instalacji wewnętrznych na działkach nr 365/7, 343/16, 343/3 obr.43 Podgórze, budowa zjazdu z działki nr 343/3 na działkę nr 343/16 obr.43 Podgórze w rejonie ul. Zawiłej w Krakowie.</w:t>
                  </w:r>
                </w:p>
                <w:p w14:paraId="4C6FEC0F" w14:textId="77777777" w:rsidR="00CB152C" w:rsidRPr="00CB23A6" w:rsidRDefault="00CB152C" w:rsidP="00A735E1">
                  <w:pPr>
                    <w:pStyle w:val="Default"/>
                    <w:rPr>
                      <w:rFonts w:ascii="Basier Squere" w:hAnsi="Basier Squere" w:cstheme="minorBidi"/>
                      <w:color w:val="auto"/>
                      <w:sz w:val="16"/>
                      <w:szCs w:val="16"/>
                      <w:lang w:eastAsia="en-US"/>
                    </w:rPr>
                  </w:pPr>
                </w:p>
                <w:p w14:paraId="7CBFCB52"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AU-02-6.6730.2.846.2017.EDA</w:t>
                  </w:r>
                </w:p>
                <w:p w14:paraId="64E7FAC1"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328BA298"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17/7/2019</w:t>
                  </w:r>
                </w:p>
                <w:p w14:paraId="31E96AF3"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14/8/2019</w:t>
                  </w:r>
                </w:p>
                <w:p w14:paraId="62B8BBED"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640E5028"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AU-2/6730.2/640/2019</w:t>
                  </w:r>
                </w:p>
                <w:p w14:paraId="1425FF4D"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10BFEE9D"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obiekty i urządzenia towarzyszące zabudowie usługowej</w:t>
                  </w:r>
                </w:p>
                <w:p w14:paraId="2E31B502"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5FDF5427" w14:textId="43F9DB81"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20BCF3AB"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0F9D02FB" w14:textId="523FDA4D"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45</w:t>
                  </w:r>
                </w:p>
              </w:tc>
              <w:tc>
                <w:tcPr>
                  <w:tcW w:w="6185" w:type="dxa"/>
                  <w:tcBorders>
                    <w:top w:val="nil"/>
                    <w:left w:val="nil"/>
                    <w:bottom w:val="single" w:sz="4" w:space="0" w:color="auto"/>
                    <w:right w:val="single" w:sz="4" w:space="0" w:color="auto"/>
                  </w:tcBorders>
                </w:tcPr>
                <w:p w14:paraId="52FE40B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Budowa trzech budynków mieszkalnych wielorodzinnych z garażami podziemnymi i naziemnymi miejscami postojowymi oraz drogą wewnętrzną na działkach nr 180/1, 181/1, 181/2, 179 obręb 42 Podgórze, przy Kwiecistej w Krakowie.</w:t>
                  </w:r>
                </w:p>
                <w:p w14:paraId="7F069E3F" w14:textId="77777777" w:rsidR="00CB152C" w:rsidRPr="00CB23A6" w:rsidRDefault="00CB152C" w:rsidP="00A735E1">
                  <w:pPr>
                    <w:pStyle w:val="Default"/>
                    <w:rPr>
                      <w:rFonts w:ascii="Basier Squere" w:hAnsi="Basier Squere" w:cstheme="minorBidi"/>
                      <w:color w:val="auto"/>
                      <w:sz w:val="16"/>
                      <w:szCs w:val="16"/>
                      <w:lang w:eastAsia="en-US"/>
                    </w:rPr>
                  </w:pPr>
                </w:p>
                <w:p w14:paraId="3BF1E64D"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AU-02-6.6730.2.1002.2017.MKW</w:t>
                  </w:r>
                </w:p>
                <w:p w14:paraId="4A1CE4EC"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5187207A"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31/12/2019</w:t>
                  </w:r>
                </w:p>
                <w:p w14:paraId="47F5D3F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3CD291CA"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752FB60A"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AU-2/6730.2/1099/2019</w:t>
                  </w:r>
                </w:p>
                <w:p w14:paraId="42679EA9"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1C3E8B25"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w:t>
                  </w:r>
                </w:p>
                <w:p w14:paraId="266CC470"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158815E7" w14:textId="35B8C6CB"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6EFF1BF1"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33C7B663" w14:textId="156E8A5A"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46</w:t>
                  </w:r>
                </w:p>
              </w:tc>
              <w:tc>
                <w:tcPr>
                  <w:tcW w:w="6185" w:type="dxa"/>
                  <w:tcBorders>
                    <w:top w:val="nil"/>
                    <w:left w:val="nil"/>
                    <w:bottom w:val="single" w:sz="4" w:space="0" w:color="auto"/>
                    <w:right w:val="single" w:sz="4" w:space="0" w:color="auto"/>
                  </w:tcBorders>
                </w:tcPr>
                <w:p w14:paraId="2373F725"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dwóch budynków mieszkalnych wielorodzinnych z garażami podziemnymi wraz z budową brakującego odcinka drogi serwisowej (ul. J. Kantego Federowicza  część działek nr 444/2, 309, 313), przebudową części potoku </w:t>
                  </w:r>
                  <w:proofErr w:type="spellStart"/>
                  <w:r w:rsidRPr="00CB23A6">
                    <w:rPr>
                      <w:rFonts w:ascii="Basier Squere" w:hAnsi="Basier Squere" w:cstheme="minorBidi"/>
                      <w:color w:val="auto"/>
                      <w:sz w:val="16"/>
                      <w:szCs w:val="16"/>
                      <w:lang w:eastAsia="en-US"/>
                    </w:rPr>
                    <w:t>Pychowickiego</w:t>
                  </w:r>
                  <w:proofErr w:type="spellEnd"/>
                  <w:r w:rsidRPr="00CB23A6">
                    <w:rPr>
                      <w:rFonts w:ascii="Basier Squere" w:hAnsi="Basier Squere" w:cstheme="minorBidi"/>
                      <w:color w:val="auto"/>
                      <w:sz w:val="16"/>
                      <w:szCs w:val="16"/>
                      <w:lang w:eastAsia="en-US"/>
                    </w:rPr>
                    <w:t xml:space="preserve"> (polegającą na budowie odcinka kanalizacji, retencji i budowie wlotu wraz z umocnieniem koryta i skarpy potoku </w:t>
                  </w:r>
                  <w:proofErr w:type="spellStart"/>
                  <w:r w:rsidRPr="00CB23A6">
                    <w:rPr>
                      <w:rFonts w:ascii="Basier Squere" w:hAnsi="Basier Squere" w:cstheme="minorBidi"/>
                      <w:color w:val="auto"/>
                      <w:sz w:val="16"/>
                      <w:szCs w:val="16"/>
                      <w:lang w:eastAsia="en-US"/>
                    </w:rPr>
                    <w:t>Pychowickiego</w:t>
                  </w:r>
                  <w:proofErr w:type="spellEnd"/>
                  <w:r w:rsidRPr="00CB23A6">
                    <w:rPr>
                      <w:rFonts w:ascii="Basier Squere" w:hAnsi="Basier Squere" w:cstheme="minorBidi"/>
                      <w:color w:val="auto"/>
                      <w:sz w:val="16"/>
                      <w:szCs w:val="16"/>
                      <w:lang w:eastAsia="en-US"/>
                    </w:rPr>
                    <w:t xml:space="preserve">  na cz. dz. 453), budową zjazdu z drogi publicznej, wewnętrznego układu komunikacyjnego (dróg wewnętrznych, chodników, placów, miejsc postojowych) i infrastruktury technicznej (sieci, przyłącza, instalacje: wody, kanalizacji deszczowej, kanalizacji sanitarnej, sieci elektroenergetycznej, sieci c.o.) wraz z towarzyszącymi urządzeniami budowlanymi  na części działek nr 313, 309, 444/2, 453, 475/5 obręb 41 Podgórze przy ul. Karola Bunscha/ Jana Kantego Federowicza w Krakowie.</w:t>
                  </w:r>
                </w:p>
                <w:p w14:paraId="32DD0D66" w14:textId="77777777" w:rsidR="00CB152C" w:rsidRPr="00CB23A6" w:rsidRDefault="00CB152C" w:rsidP="00A735E1">
                  <w:pPr>
                    <w:pStyle w:val="Default"/>
                    <w:rPr>
                      <w:rFonts w:ascii="Basier Squere" w:hAnsi="Basier Squere" w:cstheme="minorBidi"/>
                      <w:color w:val="auto"/>
                      <w:sz w:val="16"/>
                      <w:szCs w:val="16"/>
                      <w:lang w:eastAsia="en-US"/>
                    </w:rPr>
                  </w:pPr>
                </w:p>
                <w:p w14:paraId="6557DC6B"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AU-02-6.6730.2.513.2017.MKW</w:t>
                  </w:r>
                </w:p>
                <w:p w14:paraId="76AFD0F4"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51F029E9"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28/5/2019</w:t>
                  </w:r>
                </w:p>
                <w:p w14:paraId="0584A07F"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4C0DDB3D"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4AA0885A"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AU-2/6730.2/505/2019</w:t>
                  </w:r>
                </w:p>
                <w:p w14:paraId="0B9BD2B2"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73EE9CA6"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obiekty infrastruktury technicznej</w:t>
                  </w:r>
                </w:p>
                <w:p w14:paraId="23FC9008"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0FACB096" w14:textId="2B2E42F9"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4AF0FBD7"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4BDFE842" w14:textId="6FBF7758"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47</w:t>
                  </w:r>
                </w:p>
              </w:tc>
              <w:tc>
                <w:tcPr>
                  <w:tcW w:w="6185" w:type="dxa"/>
                  <w:tcBorders>
                    <w:top w:val="nil"/>
                    <w:left w:val="nil"/>
                    <w:bottom w:val="single" w:sz="4" w:space="0" w:color="auto"/>
                    <w:right w:val="single" w:sz="4" w:space="0" w:color="auto"/>
                  </w:tcBorders>
                </w:tcPr>
                <w:p w14:paraId="7FBD78B1"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budynku mieszkalnego, wielorodzinnego składającego się z trzech segmentów nadziemnych z lokalami handlowo usługowymi, garażem podziemnym i naziemnym parkingiem na działkach nr 288, 289, 292, 442/3 i 293/1 obręb 41 Podgórze oraz budową drogi dojazdowej (zjazdu) na działkach nr 293/2, 294/4, 287/4, 442/4 wraz z budową drugiego zjazdu z drogi wewnętrznej osiedla Bunscha Park i infrastruktury technicznej (rozbudowa sieci wodociągowej) również na działkach nr 485/2, 485/1, 484/1 obręb 41 </w:t>
                  </w:r>
                  <w:r w:rsidRPr="00CB23A6">
                    <w:rPr>
                      <w:rFonts w:ascii="Basier Squere" w:hAnsi="Basier Squere" w:cstheme="minorBidi"/>
                      <w:color w:val="auto"/>
                      <w:sz w:val="16"/>
                      <w:szCs w:val="16"/>
                      <w:lang w:eastAsia="en-US"/>
                    </w:rPr>
                    <w:lastRenderedPageBreak/>
                    <w:t>Podgórze, przy ul. Bunscha w Krakowie,</w:t>
                  </w:r>
                </w:p>
                <w:p w14:paraId="22CC2E04" w14:textId="77777777" w:rsidR="00CB152C" w:rsidRPr="00CB23A6" w:rsidRDefault="00CB152C" w:rsidP="00A735E1">
                  <w:pPr>
                    <w:pStyle w:val="Default"/>
                    <w:rPr>
                      <w:rFonts w:ascii="Basier Squere" w:hAnsi="Basier Squere" w:cstheme="minorBidi"/>
                      <w:color w:val="auto"/>
                      <w:sz w:val="16"/>
                      <w:szCs w:val="16"/>
                      <w:lang w:eastAsia="en-US"/>
                    </w:rPr>
                  </w:pPr>
                </w:p>
                <w:p w14:paraId="0E0E11EB"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AU-02-6.6730.2.1241.2017.MKW</w:t>
                  </w:r>
                </w:p>
                <w:p w14:paraId="4CD21C44"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339349E0"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30/8/2019</w:t>
                  </w:r>
                </w:p>
                <w:p w14:paraId="3485E2C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2/10/2019</w:t>
                  </w:r>
                </w:p>
                <w:p w14:paraId="0F5AB6C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2623B8A1"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AU-2/6730.2/773/2019</w:t>
                  </w:r>
                </w:p>
                <w:p w14:paraId="436ED061"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0D3CF58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obiekty infrastruktury technicznej</w:t>
                  </w:r>
                </w:p>
                <w:p w14:paraId="76A4F3AB"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67DE019E" w14:textId="3124D1F8"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7E159836" w14:textId="77777777" w:rsidTr="00CB152C">
              <w:trPr>
                <w:gridAfter w:val="1"/>
                <w:wAfter w:w="160" w:type="dxa"/>
                <w:trHeight w:val="448"/>
              </w:trPr>
              <w:tc>
                <w:tcPr>
                  <w:tcW w:w="459" w:type="dxa"/>
                  <w:tcBorders>
                    <w:top w:val="nil"/>
                    <w:left w:val="single" w:sz="4" w:space="0" w:color="auto"/>
                    <w:bottom w:val="single" w:sz="4" w:space="0" w:color="auto"/>
                    <w:right w:val="single" w:sz="4" w:space="0" w:color="auto"/>
                  </w:tcBorders>
                </w:tcPr>
                <w:p w14:paraId="15EB8031" w14:textId="3AC290CE"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48</w:t>
                  </w:r>
                </w:p>
              </w:tc>
              <w:tc>
                <w:tcPr>
                  <w:tcW w:w="6185" w:type="dxa"/>
                  <w:tcBorders>
                    <w:top w:val="nil"/>
                    <w:left w:val="nil"/>
                    <w:bottom w:val="single" w:sz="4" w:space="0" w:color="auto"/>
                    <w:right w:val="single" w:sz="4" w:space="0" w:color="auto"/>
                  </w:tcBorders>
                </w:tcPr>
                <w:p w14:paraId="642C0227"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Nadbudowa, rozbudowa i przebudowa istniejącego budynku handlowego na budynek handlowo usługowy wraz z zapleczem biurowym oraz budową przebudową i rozbudowa infrastruktury technicznej i komunikacyjnej ( w tym m.in. budową, rozbudowa i przebudową drogi wewnętrznej i naziemnych miejsc parkingowych) oraz zagospodarowaniem terenu położonego na działkach nr 111/54, 111/24, 14/20, 14/21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35 podgórze i częściach działek 111/53, 111/52, 111/51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35 podgórze oraz dodatkowo w zakresie infrastruktury technicznej i komunikacyjnej na części działek dr. Nr 111/52, 111/51, 15/8, 111/53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35 Podgórze przy ul. Michała Bobrzyńskiego (działka nr 15/3) w Krakowie.</w:t>
                  </w:r>
                </w:p>
                <w:p w14:paraId="075B8BC8" w14:textId="77777777" w:rsidR="00CB152C" w:rsidRPr="00CB23A6" w:rsidRDefault="00CB152C" w:rsidP="00A735E1">
                  <w:pPr>
                    <w:pStyle w:val="Default"/>
                    <w:rPr>
                      <w:rFonts w:ascii="Basier Squere" w:hAnsi="Basier Squere" w:cstheme="minorBidi"/>
                      <w:color w:val="auto"/>
                      <w:sz w:val="16"/>
                      <w:szCs w:val="16"/>
                      <w:lang w:eastAsia="en-US"/>
                    </w:rPr>
                  </w:pPr>
                </w:p>
                <w:p w14:paraId="5E0E2390"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AU-02-6.6730.2.1157.2016.WMA</w:t>
                  </w:r>
                </w:p>
                <w:p w14:paraId="5F773615"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7B62BD9C"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1/10/2018</w:t>
                  </w:r>
                </w:p>
                <w:p w14:paraId="1610FECA"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250B3B44"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3AED55CD"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AU-2/6730.2/1295/2018</w:t>
                  </w:r>
                </w:p>
                <w:p w14:paraId="3E0178DB"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59864C2A"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usługowa</w:t>
                  </w:r>
                </w:p>
                <w:p w14:paraId="1024C299"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nadbudowa</w:t>
                  </w:r>
                </w:p>
                <w:p w14:paraId="06A1891C" w14:textId="6D4A2B2A"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Aktualność</w:t>
                  </w:r>
                  <w:r w:rsidRPr="00CB23A6">
                    <w:rPr>
                      <w:rFonts w:ascii="Basier Squere" w:hAnsi="Basier Squere" w:cstheme="minorBidi"/>
                      <w:color w:val="auto"/>
                      <w:sz w:val="16"/>
                      <w:szCs w:val="16"/>
                      <w:lang w:eastAsia="en-US"/>
                    </w:rPr>
                    <w:tab/>
                    <w:t>11/9/2021</w:t>
                  </w:r>
                </w:p>
              </w:tc>
            </w:tr>
            <w:tr w:rsidR="00CB152C" w:rsidRPr="00CB23A6" w14:paraId="7D682EF5" w14:textId="77777777" w:rsidTr="00CB152C">
              <w:trPr>
                <w:gridAfter w:val="1"/>
                <w:wAfter w:w="160" w:type="dxa"/>
                <w:trHeight w:val="448"/>
              </w:trPr>
              <w:tc>
                <w:tcPr>
                  <w:tcW w:w="459" w:type="dxa"/>
                  <w:tcBorders>
                    <w:top w:val="single" w:sz="4" w:space="0" w:color="auto"/>
                    <w:left w:val="single" w:sz="4" w:space="0" w:color="auto"/>
                    <w:bottom w:val="single" w:sz="4" w:space="0" w:color="auto"/>
                    <w:right w:val="single" w:sz="4" w:space="0" w:color="auto"/>
                  </w:tcBorders>
                </w:tcPr>
                <w:p w14:paraId="1D7D53CB" w14:textId="03CEB8A4"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49</w:t>
                  </w:r>
                </w:p>
              </w:tc>
              <w:tc>
                <w:tcPr>
                  <w:tcW w:w="6185" w:type="dxa"/>
                  <w:tcBorders>
                    <w:top w:val="single" w:sz="4" w:space="0" w:color="auto"/>
                    <w:left w:val="nil"/>
                    <w:bottom w:val="single" w:sz="4" w:space="0" w:color="auto"/>
                    <w:right w:val="single" w:sz="4" w:space="0" w:color="auto"/>
                  </w:tcBorders>
                </w:tcPr>
                <w:p w14:paraId="7B72B92A"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zespołu budynków mieszkalnych wielorodzinnych (do trzech budynków) z garażami podziemnymi, naziemnymi miejscami postojowymi infrastrukturą techniczną i komunikacyjna oraz zagospodarowaniem terenu, położonego na działce nr 106 oraz na części działek nr 103 i 104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a także w zakresie infrastruktury technicznej i komunikacyjnej na działce nr 101/13, części działki 101/12, działkach dr. Nr 101/6, 214/2 oraz części działek dr. Nr 101/8, 200/1, 214/4 (ul. </w:t>
                  </w:r>
                  <w:proofErr w:type="spellStart"/>
                  <w:r w:rsidRPr="00CB23A6">
                    <w:rPr>
                      <w:rFonts w:ascii="Basier Squere" w:hAnsi="Basier Squere" w:cstheme="minorBidi"/>
                      <w:color w:val="auto"/>
                      <w:sz w:val="16"/>
                      <w:szCs w:val="16"/>
                      <w:lang w:eastAsia="en-US"/>
                    </w:rPr>
                    <w:t>Piltza</w:t>
                  </w:r>
                  <w:proofErr w:type="spellEnd"/>
                  <w:r w:rsidRPr="00CB23A6">
                    <w:rPr>
                      <w:rFonts w:ascii="Basier Squere" w:hAnsi="Basier Squere" w:cstheme="minorBidi"/>
                      <w:color w:val="auto"/>
                      <w:sz w:val="16"/>
                      <w:szCs w:val="16"/>
                      <w:lang w:eastAsia="en-US"/>
                    </w:rPr>
                    <w:t xml:space="preserve">)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Podgórze w tym rozbudową drogi na działce nr 101/13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jw. zapewniającą dojazd na teren inwestycji jaki stanowią działki wymienione powyżej przy ul. </w:t>
                  </w:r>
                  <w:proofErr w:type="spellStart"/>
                  <w:r w:rsidRPr="00CB23A6">
                    <w:rPr>
                      <w:rFonts w:ascii="Basier Squere" w:hAnsi="Basier Squere" w:cstheme="minorBidi"/>
                      <w:color w:val="auto"/>
                      <w:sz w:val="16"/>
                      <w:szCs w:val="16"/>
                      <w:lang w:eastAsia="en-US"/>
                    </w:rPr>
                    <w:t>Piltza</w:t>
                  </w:r>
                  <w:proofErr w:type="spellEnd"/>
                  <w:r w:rsidRPr="00CB23A6">
                    <w:rPr>
                      <w:rFonts w:ascii="Basier Squere" w:hAnsi="Basier Squere" w:cstheme="minorBidi"/>
                      <w:color w:val="auto"/>
                      <w:sz w:val="16"/>
                      <w:szCs w:val="16"/>
                      <w:lang w:eastAsia="en-US"/>
                    </w:rPr>
                    <w:t xml:space="preserve"> w Krakowie</w:t>
                  </w:r>
                </w:p>
                <w:p w14:paraId="7B3686FA" w14:textId="77777777" w:rsidR="00CB152C" w:rsidRPr="00CB23A6" w:rsidRDefault="00CB152C" w:rsidP="00A735E1">
                  <w:pPr>
                    <w:pStyle w:val="Default"/>
                    <w:rPr>
                      <w:rFonts w:ascii="Basier Squere" w:hAnsi="Basier Squere" w:cstheme="minorBidi"/>
                      <w:color w:val="auto"/>
                      <w:sz w:val="16"/>
                      <w:szCs w:val="16"/>
                      <w:lang w:eastAsia="en-US"/>
                    </w:rPr>
                  </w:pPr>
                </w:p>
                <w:p w14:paraId="75E5156F"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AU-02-6.6730.2.132.2017.WMA</w:t>
                  </w:r>
                </w:p>
                <w:p w14:paraId="707443D3"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375AE346"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2/11/2018</w:t>
                  </w:r>
                </w:p>
                <w:p w14:paraId="34CDC461"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r>
                </w:p>
                <w:p w14:paraId="54F38FCF"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1EE0D87C"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AU-2/6730.2/1488/2018</w:t>
                  </w:r>
                </w:p>
                <w:p w14:paraId="32DDD02F"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02886B54"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 obiekty infrastruktury technicznej</w:t>
                  </w:r>
                </w:p>
                <w:p w14:paraId="468A173C"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6C04561B" w14:textId="3AAA2899"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sz w:val="16"/>
                      <w:szCs w:val="16"/>
                      <w:lang w:eastAsia="en-US"/>
                    </w:rPr>
                    <w:t>Aktualność</w:t>
                  </w:r>
                  <w:r w:rsidRPr="00CB23A6">
                    <w:rPr>
                      <w:rFonts w:ascii="Basier Squere" w:hAnsi="Basier Squere"/>
                      <w:sz w:val="16"/>
                      <w:szCs w:val="16"/>
                      <w:lang w:eastAsia="en-US"/>
                    </w:rPr>
                    <w:tab/>
                    <w:t>11/9/2021</w:t>
                  </w:r>
                </w:p>
              </w:tc>
            </w:tr>
            <w:tr w:rsidR="00CB152C" w:rsidRPr="00CB23A6" w14:paraId="1D74A01D" w14:textId="77777777" w:rsidTr="00CB152C">
              <w:trPr>
                <w:gridAfter w:val="1"/>
                <w:wAfter w:w="160" w:type="dxa"/>
                <w:trHeight w:val="412"/>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DE759A" w14:textId="434BA1EF"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50</w:t>
                  </w:r>
                </w:p>
              </w:tc>
              <w:tc>
                <w:tcPr>
                  <w:tcW w:w="6185" w:type="dxa"/>
                  <w:tcBorders>
                    <w:top w:val="single" w:sz="4" w:space="0" w:color="auto"/>
                    <w:left w:val="nil"/>
                    <w:bottom w:val="single" w:sz="4" w:space="0" w:color="auto"/>
                    <w:right w:val="single" w:sz="4" w:space="0" w:color="auto"/>
                  </w:tcBorders>
                  <w:shd w:val="clear" w:color="auto" w:fill="FFFFFF" w:themeFill="background1"/>
                </w:tcPr>
                <w:p w14:paraId="69DAAD93"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t xml:space="preserve">Budowa zespołu budynków mieszkalnych wielorodzinnych z garażami w przyziemiu </w:t>
                  </w:r>
                  <w:proofErr w:type="spellStart"/>
                  <w:r w:rsidRPr="00CB23A6">
                    <w:rPr>
                      <w:rFonts w:ascii="Basier Squere" w:hAnsi="Basier Squere" w:cstheme="minorBidi"/>
                      <w:color w:val="auto"/>
                      <w:sz w:val="16"/>
                      <w:szCs w:val="16"/>
                      <w:lang w:eastAsia="en-US"/>
                    </w:rPr>
                    <w:t>cześci</w:t>
                  </w:r>
                  <w:proofErr w:type="spellEnd"/>
                  <w:r w:rsidRPr="00CB23A6">
                    <w:rPr>
                      <w:rFonts w:ascii="Basier Squere" w:hAnsi="Basier Squere" w:cstheme="minorBidi"/>
                      <w:color w:val="auto"/>
                      <w:sz w:val="16"/>
                      <w:szCs w:val="16"/>
                      <w:lang w:eastAsia="en-US"/>
                    </w:rPr>
                    <w:t xml:space="preserve"> budynków i lokalem usługowym (żłobek) w parterze jednego z budynków mieszkalnych na działce nr 54/20 oraz częściach działek nr 54/11, 54/18, 54/19, 54/21 </w:t>
                  </w:r>
                  <w:proofErr w:type="spellStart"/>
                  <w:r w:rsidRPr="00CB23A6">
                    <w:rPr>
                      <w:rFonts w:ascii="Basier Squere" w:hAnsi="Basier Squere" w:cstheme="minorBidi"/>
                      <w:color w:val="auto"/>
                      <w:sz w:val="16"/>
                      <w:szCs w:val="16"/>
                      <w:lang w:eastAsia="en-US"/>
                    </w:rPr>
                    <w:t>obr</w:t>
                  </w:r>
                  <w:proofErr w:type="spellEnd"/>
                  <w:r w:rsidRPr="00CB23A6">
                    <w:rPr>
                      <w:rFonts w:ascii="Basier Squere" w:hAnsi="Basier Squere" w:cstheme="minorBidi"/>
                      <w:color w:val="auto"/>
                      <w:sz w:val="16"/>
                      <w:szCs w:val="16"/>
                      <w:lang w:eastAsia="en-US"/>
                    </w:rPr>
                    <w:t xml:space="preserve">. 42 jedn. </w:t>
                  </w:r>
                  <w:proofErr w:type="spellStart"/>
                  <w:r w:rsidRPr="00CB23A6">
                    <w:rPr>
                      <w:rFonts w:ascii="Basier Squere" w:hAnsi="Basier Squere" w:cstheme="minorBidi"/>
                      <w:color w:val="auto"/>
                      <w:sz w:val="16"/>
                      <w:szCs w:val="16"/>
                      <w:lang w:eastAsia="en-US"/>
                    </w:rPr>
                    <w:t>ewid</w:t>
                  </w:r>
                  <w:proofErr w:type="spellEnd"/>
                  <w:r w:rsidRPr="00CB23A6">
                    <w:rPr>
                      <w:rFonts w:ascii="Basier Squere" w:hAnsi="Basier Squere" w:cstheme="minorBidi"/>
                      <w:color w:val="auto"/>
                      <w:sz w:val="16"/>
                      <w:szCs w:val="16"/>
                      <w:lang w:eastAsia="en-US"/>
                    </w:rPr>
                    <w:t xml:space="preserve">. </w:t>
                  </w:r>
                  <w:proofErr w:type="spellStart"/>
                  <w:r w:rsidRPr="00CB23A6">
                    <w:rPr>
                      <w:rFonts w:ascii="Basier Squere" w:hAnsi="Basier Squere" w:cstheme="minorBidi"/>
                      <w:color w:val="auto"/>
                      <w:sz w:val="16"/>
                      <w:szCs w:val="16"/>
                      <w:lang w:eastAsia="en-US"/>
                    </w:rPr>
                    <w:t>Podgóze</w:t>
                  </w:r>
                  <w:proofErr w:type="spellEnd"/>
                  <w:r w:rsidRPr="00CB23A6">
                    <w:rPr>
                      <w:rFonts w:ascii="Basier Squere" w:hAnsi="Basier Squere" w:cstheme="minorBidi"/>
                      <w:color w:val="auto"/>
                      <w:sz w:val="16"/>
                      <w:szCs w:val="16"/>
                      <w:lang w:eastAsia="en-US"/>
                    </w:rPr>
                    <w:t xml:space="preserve"> wraz ze zjazdem z przeznaczonej do rozbudowy ul. Kolistej w Krakowie</w:t>
                  </w:r>
                </w:p>
                <w:p w14:paraId="0541CABB" w14:textId="77777777" w:rsidR="00CB152C" w:rsidRPr="00CB23A6" w:rsidRDefault="00CB152C" w:rsidP="00A735E1">
                  <w:pPr>
                    <w:pStyle w:val="Default"/>
                    <w:rPr>
                      <w:rFonts w:ascii="Basier Squere" w:hAnsi="Basier Squere" w:cstheme="minorBidi"/>
                      <w:color w:val="auto"/>
                      <w:sz w:val="16"/>
                      <w:szCs w:val="16"/>
                      <w:lang w:eastAsia="en-US"/>
                    </w:rPr>
                  </w:pPr>
                </w:p>
                <w:p w14:paraId="480B11B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Sygnatura sprawy</w:t>
                  </w:r>
                  <w:r w:rsidRPr="00CB23A6">
                    <w:rPr>
                      <w:rFonts w:ascii="Basier Squere" w:hAnsi="Basier Squere" w:cstheme="minorBidi"/>
                      <w:color w:val="auto"/>
                      <w:sz w:val="16"/>
                      <w:szCs w:val="16"/>
                      <w:lang w:eastAsia="en-US"/>
                    </w:rPr>
                    <w:tab/>
                    <w:t>AU-02-5.6730.2.1707.2013</w:t>
                  </w:r>
                </w:p>
                <w:p w14:paraId="6BB48D7F"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Ustalanie WZ i zmiana WZ</w:t>
                  </w:r>
                </w:p>
                <w:p w14:paraId="08A53B6C"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w:t>
                  </w:r>
                  <w:r w:rsidRPr="00CB23A6">
                    <w:rPr>
                      <w:rFonts w:ascii="Basier Squere" w:hAnsi="Basier Squere" w:cstheme="minorBidi"/>
                      <w:color w:val="auto"/>
                      <w:sz w:val="16"/>
                      <w:szCs w:val="16"/>
                      <w:lang w:eastAsia="en-US"/>
                    </w:rPr>
                    <w:tab/>
                    <w:t>13/6/2018</w:t>
                  </w:r>
                </w:p>
                <w:p w14:paraId="45E5627E"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ostateczności decyzji</w:t>
                  </w:r>
                  <w:r w:rsidRPr="00CB23A6">
                    <w:rPr>
                      <w:rFonts w:ascii="Basier Squere" w:hAnsi="Basier Squere" w:cstheme="minorBidi"/>
                      <w:color w:val="auto"/>
                      <w:sz w:val="16"/>
                      <w:szCs w:val="16"/>
                      <w:lang w:eastAsia="en-US"/>
                    </w:rPr>
                    <w:tab/>
                    <w:t>27/7/2018</w:t>
                  </w:r>
                </w:p>
                <w:p w14:paraId="0C0067D3"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w:t>
                  </w:r>
                  <w:r w:rsidRPr="00CB23A6">
                    <w:rPr>
                      <w:rFonts w:ascii="Basier Squere" w:hAnsi="Basier Squere" w:cstheme="minorBidi"/>
                      <w:color w:val="auto"/>
                      <w:sz w:val="16"/>
                      <w:szCs w:val="16"/>
                      <w:lang w:eastAsia="en-US"/>
                    </w:rPr>
                    <w:tab/>
                    <w:t>Zakończona</w:t>
                  </w:r>
                </w:p>
                <w:p w14:paraId="069BBA49"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w:t>
                  </w:r>
                  <w:r w:rsidRPr="00CB23A6">
                    <w:rPr>
                      <w:rFonts w:ascii="Basier Squere" w:hAnsi="Basier Squere" w:cstheme="minorBidi"/>
                      <w:color w:val="auto"/>
                      <w:sz w:val="16"/>
                      <w:szCs w:val="16"/>
                      <w:lang w:eastAsia="en-US"/>
                    </w:rPr>
                    <w:tab/>
                    <w:t>AU-2/6730.2/749/2018</w:t>
                  </w:r>
                </w:p>
                <w:p w14:paraId="1F463194"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 i umorzenie</w:t>
                  </w:r>
                </w:p>
                <w:p w14:paraId="62E8B0F0"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inwestycji</w:t>
                  </w:r>
                  <w:r w:rsidRPr="00CB23A6">
                    <w:rPr>
                      <w:rFonts w:ascii="Basier Squere" w:hAnsi="Basier Squere" w:cstheme="minorBidi"/>
                      <w:color w:val="auto"/>
                      <w:sz w:val="16"/>
                      <w:szCs w:val="16"/>
                      <w:lang w:eastAsia="en-US"/>
                    </w:rPr>
                    <w:tab/>
                    <w:t>zabudowa mieszkaniowa wielorodzinna</w:t>
                  </w:r>
                </w:p>
                <w:p w14:paraId="13D8CD8B" w14:textId="77777777"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Zakres inwestycji</w:t>
                  </w:r>
                  <w:r w:rsidRPr="00CB23A6">
                    <w:rPr>
                      <w:rFonts w:ascii="Basier Squere" w:hAnsi="Basier Squere" w:cstheme="minorBidi"/>
                      <w:color w:val="auto"/>
                      <w:sz w:val="16"/>
                      <w:szCs w:val="16"/>
                      <w:lang w:eastAsia="en-US"/>
                    </w:rPr>
                    <w:tab/>
                    <w:t>budowa</w:t>
                  </w:r>
                </w:p>
                <w:p w14:paraId="11524D85" w14:textId="7F52059D" w:rsidR="00CB152C" w:rsidRPr="00CB23A6" w:rsidRDefault="00CB152C" w:rsidP="00A735E1">
                  <w:pPr>
                    <w:pStyle w:val="Default"/>
                    <w:rPr>
                      <w:rFonts w:ascii="Basier Squere" w:hAnsi="Basier Squere" w:cstheme="minorBidi"/>
                      <w:color w:val="auto"/>
                      <w:sz w:val="16"/>
                      <w:szCs w:val="16"/>
                      <w:lang w:eastAsia="en-US"/>
                    </w:rPr>
                  </w:pPr>
                  <w:r w:rsidRPr="00CB23A6">
                    <w:rPr>
                      <w:rFonts w:ascii="Basier Squere" w:hAnsi="Basier Squere"/>
                      <w:sz w:val="16"/>
                      <w:szCs w:val="16"/>
                      <w:lang w:eastAsia="en-US"/>
                    </w:rPr>
                    <w:t>Aktualność</w:t>
                  </w:r>
                  <w:r w:rsidRPr="00CB23A6">
                    <w:rPr>
                      <w:rFonts w:ascii="Basier Squere" w:hAnsi="Basier Squere"/>
                      <w:sz w:val="16"/>
                      <w:szCs w:val="16"/>
                      <w:lang w:eastAsia="en-US"/>
                    </w:rPr>
                    <w:tab/>
                    <w:t>11/9/2021</w:t>
                  </w:r>
                </w:p>
              </w:tc>
            </w:tr>
            <w:tr w:rsidR="00CB152C" w:rsidRPr="002155EA" w14:paraId="2FE527B4" w14:textId="77777777" w:rsidTr="00CB152C">
              <w:trPr>
                <w:gridAfter w:val="1"/>
                <w:wAfter w:w="160" w:type="dxa"/>
                <w:trHeight w:val="526"/>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E7A98" w14:textId="47901B26"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t>51</w:t>
                  </w:r>
                </w:p>
              </w:tc>
              <w:tc>
                <w:tcPr>
                  <w:tcW w:w="6185" w:type="dxa"/>
                  <w:tcBorders>
                    <w:top w:val="single" w:sz="4" w:space="0" w:color="auto"/>
                    <w:left w:val="nil"/>
                    <w:bottom w:val="single" w:sz="4" w:space="0" w:color="auto"/>
                    <w:right w:val="single" w:sz="4" w:space="0" w:color="auto"/>
                  </w:tcBorders>
                  <w:shd w:val="clear" w:color="auto" w:fill="FFFFFF" w:themeFill="background1"/>
                  <w:vAlign w:val="center"/>
                </w:tcPr>
                <w:p w14:paraId="464AD9D5" w14:textId="235A3086" w:rsidR="006B3EFC" w:rsidRPr="00CB23A6" w:rsidRDefault="005D4E65" w:rsidP="005D4E65">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Nazwa inwestycji</w:t>
                  </w:r>
                  <w:r w:rsidRPr="00CB23A6">
                    <w:rPr>
                      <w:rFonts w:ascii="Basier Squere" w:hAnsi="Basier Squere" w:cstheme="minorBidi"/>
                      <w:color w:val="auto"/>
                      <w:sz w:val="16"/>
                      <w:szCs w:val="16"/>
                      <w:lang w:eastAsia="en-US"/>
                    </w:rPr>
                    <w:tab/>
                  </w:r>
                  <w:r w:rsidR="006B3EFC" w:rsidRPr="00CB23A6">
                    <w:rPr>
                      <w:rFonts w:ascii="Basier Squere" w:hAnsi="Basier Squere" w:cstheme="minorBidi"/>
                      <w:color w:val="auto"/>
                      <w:sz w:val="16"/>
                      <w:szCs w:val="16"/>
                      <w:lang w:eastAsia="en-US"/>
                    </w:rPr>
                    <w:t>Budowa budynku mieszkalnego - wielorodzinnego z lokalami handlowo us</w:t>
                  </w:r>
                  <w:r w:rsidR="006B3EFC" w:rsidRPr="00CB23A6">
                    <w:rPr>
                      <w:rFonts w:ascii="Basier Squere" w:hAnsi="Basier Squere" w:cstheme="minorBidi" w:hint="eastAsia"/>
                      <w:color w:val="auto"/>
                      <w:sz w:val="16"/>
                      <w:szCs w:val="16"/>
                      <w:lang w:eastAsia="en-US"/>
                    </w:rPr>
                    <w:t>ł</w:t>
                  </w:r>
                  <w:r w:rsidR="006B3EFC" w:rsidRPr="00CB23A6">
                    <w:rPr>
                      <w:rFonts w:ascii="Basier Squere" w:hAnsi="Basier Squere" w:cstheme="minorBidi"/>
                      <w:color w:val="auto"/>
                      <w:sz w:val="16"/>
                      <w:szCs w:val="16"/>
                      <w:lang w:eastAsia="en-US"/>
                    </w:rPr>
                    <w:t>ugowo  biurowymi, gara</w:t>
                  </w:r>
                  <w:r w:rsidR="006B3EFC" w:rsidRPr="00CB23A6">
                    <w:rPr>
                      <w:rFonts w:ascii="Basier Squere" w:hAnsi="Basier Squere" w:cstheme="minorBidi" w:hint="eastAsia"/>
                      <w:color w:val="auto"/>
                      <w:sz w:val="16"/>
                      <w:szCs w:val="16"/>
                      <w:lang w:eastAsia="en-US"/>
                    </w:rPr>
                    <w:t>ż</w:t>
                  </w:r>
                  <w:r w:rsidR="006B3EFC" w:rsidRPr="00CB23A6">
                    <w:rPr>
                      <w:rFonts w:ascii="Basier Squere" w:hAnsi="Basier Squere" w:cstheme="minorBidi"/>
                      <w:color w:val="auto"/>
                      <w:sz w:val="16"/>
                      <w:szCs w:val="16"/>
                      <w:lang w:eastAsia="en-US"/>
                    </w:rPr>
                    <w:t>em podziemnym, infrastruktur</w:t>
                  </w:r>
                  <w:r w:rsidR="006B3EFC" w:rsidRPr="00CB23A6">
                    <w:rPr>
                      <w:rFonts w:ascii="Basier Squere" w:hAnsi="Basier Squere" w:cstheme="minorBidi" w:hint="eastAsia"/>
                      <w:color w:val="auto"/>
                      <w:sz w:val="16"/>
                      <w:szCs w:val="16"/>
                      <w:lang w:eastAsia="en-US"/>
                    </w:rPr>
                    <w:t>ą</w:t>
                  </w:r>
                  <w:r w:rsidR="006B3EFC" w:rsidRPr="00CB23A6">
                    <w:rPr>
                      <w:rFonts w:ascii="Basier Squere" w:hAnsi="Basier Squere" w:cstheme="minorBidi"/>
                      <w:color w:val="auto"/>
                      <w:sz w:val="16"/>
                      <w:szCs w:val="16"/>
                      <w:lang w:eastAsia="en-US"/>
                    </w:rPr>
                    <w:t xml:space="preserve"> techniczn</w:t>
                  </w:r>
                  <w:r w:rsidR="006B3EFC" w:rsidRPr="00CB23A6">
                    <w:rPr>
                      <w:rFonts w:ascii="Basier Squere" w:hAnsi="Basier Squere" w:cstheme="minorBidi" w:hint="eastAsia"/>
                      <w:color w:val="auto"/>
                      <w:sz w:val="16"/>
                      <w:szCs w:val="16"/>
                      <w:lang w:eastAsia="en-US"/>
                    </w:rPr>
                    <w:t>ą</w:t>
                  </w:r>
                  <w:r w:rsidR="006B3EFC" w:rsidRPr="00CB23A6">
                    <w:rPr>
                      <w:rFonts w:ascii="Basier Squere" w:hAnsi="Basier Squere" w:cstheme="minorBidi"/>
                      <w:color w:val="auto"/>
                      <w:sz w:val="16"/>
                      <w:szCs w:val="16"/>
                      <w:lang w:eastAsia="en-US"/>
                    </w:rPr>
                    <w:t xml:space="preserve"> na dzia</w:t>
                  </w:r>
                  <w:r w:rsidR="006B3EFC" w:rsidRPr="00CB23A6">
                    <w:rPr>
                      <w:rFonts w:ascii="Basier Squere" w:hAnsi="Basier Squere" w:cstheme="minorBidi" w:hint="eastAsia"/>
                      <w:color w:val="auto"/>
                      <w:sz w:val="16"/>
                      <w:szCs w:val="16"/>
                      <w:lang w:eastAsia="en-US"/>
                    </w:rPr>
                    <w:t>ł</w:t>
                  </w:r>
                  <w:r w:rsidR="006B3EFC" w:rsidRPr="00CB23A6">
                    <w:rPr>
                      <w:rFonts w:ascii="Basier Squere" w:hAnsi="Basier Squere" w:cstheme="minorBidi"/>
                      <w:color w:val="auto"/>
                      <w:sz w:val="16"/>
                      <w:szCs w:val="16"/>
                      <w:lang w:eastAsia="en-US"/>
                    </w:rPr>
                    <w:t>kach nr 393/9, 393/10, 394/4, 395/4, 396/4 obr</w:t>
                  </w:r>
                  <w:r w:rsidR="006B3EFC" w:rsidRPr="00CB23A6">
                    <w:rPr>
                      <w:rFonts w:ascii="Basier Squere" w:hAnsi="Basier Squere" w:cstheme="minorBidi" w:hint="eastAsia"/>
                      <w:color w:val="auto"/>
                      <w:sz w:val="16"/>
                      <w:szCs w:val="16"/>
                      <w:lang w:eastAsia="en-US"/>
                    </w:rPr>
                    <w:t>ę</w:t>
                  </w:r>
                  <w:r w:rsidR="006B3EFC" w:rsidRPr="00CB23A6">
                    <w:rPr>
                      <w:rFonts w:ascii="Basier Squere" w:hAnsi="Basier Squere" w:cstheme="minorBidi"/>
                      <w:color w:val="auto"/>
                      <w:sz w:val="16"/>
                      <w:szCs w:val="16"/>
                      <w:lang w:eastAsia="en-US"/>
                    </w:rPr>
                    <w:t>b 41 Podg</w:t>
                  </w:r>
                  <w:r w:rsidR="006B3EFC" w:rsidRPr="00CB23A6">
                    <w:rPr>
                      <w:rFonts w:ascii="Basier Squere" w:hAnsi="Basier Squere" w:cstheme="minorBidi" w:hint="eastAsia"/>
                      <w:color w:val="auto"/>
                      <w:sz w:val="16"/>
                      <w:szCs w:val="16"/>
                      <w:lang w:eastAsia="en-US"/>
                    </w:rPr>
                    <w:t>ó</w:t>
                  </w:r>
                  <w:r w:rsidR="006B3EFC" w:rsidRPr="00CB23A6">
                    <w:rPr>
                      <w:rFonts w:ascii="Basier Squere" w:hAnsi="Basier Squere" w:cstheme="minorBidi"/>
                      <w:color w:val="auto"/>
                      <w:sz w:val="16"/>
                      <w:szCs w:val="16"/>
                      <w:lang w:eastAsia="en-US"/>
                    </w:rPr>
                    <w:t>rze wraz z infrastruktur</w:t>
                  </w:r>
                  <w:r w:rsidR="006B3EFC" w:rsidRPr="00CB23A6">
                    <w:rPr>
                      <w:rFonts w:ascii="Basier Squere" w:hAnsi="Basier Squere" w:cstheme="minorBidi" w:hint="eastAsia"/>
                      <w:color w:val="auto"/>
                      <w:sz w:val="16"/>
                      <w:szCs w:val="16"/>
                      <w:lang w:eastAsia="en-US"/>
                    </w:rPr>
                    <w:t>ą</w:t>
                  </w:r>
                  <w:r w:rsidR="006B3EFC" w:rsidRPr="00CB23A6">
                    <w:rPr>
                      <w:rFonts w:ascii="Basier Squere" w:hAnsi="Basier Squere" w:cstheme="minorBidi"/>
                      <w:color w:val="auto"/>
                      <w:sz w:val="16"/>
                      <w:szCs w:val="16"/>
                      <w:lang w:eastAsia="en-US"/>
                    </w:rPr>
                    <w:t xml:space="preserve"> komunikacyjn</w:t>
                  </w:r>
                  <w:r w:rsidR="006B3EFC" w:rsidRPr="00CB23A6">
                    <w:rPr>
                      <w:rFonts w:ascii="Basier Squere" w:hAnsi="Basier Squere" w:cstheme="minorBidi" w:hint="eastAsia"/>
                      <w:color w:val="auto"/>
                      <w:sz w:val="16"/>
                      <w:szCs w:val="16"/>
                      <w:lang w:eastAsia="en-US"/>
                    </w:rPr>
                    <w:t>ą</w:t>
                  </w:r>
                  <w:r w:rsidR="006B3EFC" w:rsidRPr="00CB23A6">
                    <w:rPr>
                      <w:rFonts w:ascii="Basier Squere" w:hAnsi="Basier Squere" w:cstheme="minorBidi"/>
                      <w:color w:val="auto"/>
                      <w:sz w:val="16"/>
                      <w:szCs w:val="16"/>
                      <w:lang w:eastAsia="en-US"/>
                    </w:rPr>
                    <w:t xml:space="preserve">  zjazdem i drog</w:t>
                  </w:r>
                  <w:r w:rsidR="006B3EFC" w:rsidRPr="00CB23A6">
                    <w:rPr>
                      <w:rFonts w:ascii="Basier Squere" w:hAnsi="Basier Squere" w:cstheme="minorBidi" w:hint="eastAsia"/>
                      <w:color w:val="auto"/>
                      <w:sz w:val="16"/>
                      <w:szCs w:val="16"/>
                      <w:lang w:eastAsia="en-US"/>
                    </w:rPr>
                    <w:t>ą</w:t>
                  </w:r>
                  <w:r w:rsidR="006B3EFC" w:rsidRPr="00CB23A6">
                    <w:rPr>
                      <w:rFonts w:ascii="Basier Squere" w:hAnsi="Basier Squere" w:cstheme="minorBidi"/>
                      <w:color w:val="auto"/>
                      <w:sz w:val="16"/>
                      <w:szCs w:val="16"/>
                      <w:lang w:eastAsia="en-US"/>
                    </w:rPr>
                    <w:t xml:space="preserve"> serwisow</w:t>
                  </w:r>
                  <w:r w:rsidR="006B3EFC" w:rsidRPr="00CB23A6">
                    <w:rPr>
                      <w:rFonts w:ascii="Basier Squere" w:hAnsi="Basier Squere" w:cstheme="minorBidi" w:hint="eastAsia"/>
                      <w:color w:val="auto"/>
                      <w:sz w:val="16"/>
                      <w:szCs w:val="16"/>
                      <w:lang w:eastAsia="en-US"/>
                    </w:rPr>
                    <w:t>ą</w:t>
                  </w:r>
                  <w:r w:rsidR="006B3EFC" w:rsidRPr="00CB23A6">
                    <w:rPr>
                      <w:rFonts w:ascii="Basier Squere" w:hAnsi="Basier Squere" w:cstheme="minorBidi"/>
                      <w:color w:val="auto"/>
                      <w:sz w:val="16"/>
                      <w:szCs w:val="16"/>
                      <w:lang w:eastAsia="en-US"/>
                    </w:rPr>
                    <w:t xml:space="preserve"> na dzia</w:t>
                  </w:r>
                  <w:r w:rsidR="006B3EFC" w:rsidRPr="00CB23A6">
                    <w:rPr>
                      <w:rFonts w:ascii="Basier Squere" w:hAnsi="Basier Squere" w:cstheme="minorBidi" w:hint="eastAsia"/>
                      <w:color w:val="auto"/>
                      <w:sz w:val="16"/>
                      <w:szCs w:val="16"/>
                      <w:lang w:eastAsia="en-US"/>
                    </w:rPr>
                    <w:t>ł</w:t>
                  </w:r>
                  <w:r w:rsidR="006B3EFC" w:rsidRPr="00CB23A6">
                    <w:rPr>
                      <w:rFonts w:ascii="Basier Squere" w:hAnsi="Basier Squere" w:cstheme="minorBidi"/>
                      <w:color w:val="auto"/>
                      <w:sz w:val="16"/>
                      <w:szCs w:val="16"/>
                      <w:lang w:eastAsia="en-US"/>
                    </w:rPr>
                    <w:t>kach nr 447/1, 393/1, 393/11, 393/12, 393/13, 394/1, 395/1, 396/1, 394/3, 395/3, 396/3 obr</w:t>
                  </w:r>
                  <w:r w:rsidR="006B3EFC" w:rsidRPr="00CB23A6">
                    <w:rPr>
                      <w:rFonts w:ascii="Basier Squere" w:hAnsi="Basier Squere" w:cstheme="minorBidi" w:hint="eastAsia"/>
                      <w:color w:val="auto"/>
                      <w:sz w:val="16"/>
                      <w:szCs w:val="16"/>
                      <w:lang w:eastAsia="en-US"/>
                    </w:rPr>
                    <w:t>ę</w:t>
                  </w:r>
                  <w:r w:rsidR="006B3EFC" w:rsidRPr="00CB23A6">
                    <w:rPr>
                      <w:rFonts w:ascii="Basier Squere" w:hAnsi="Basier Squere" w:cstheme="minorBidi"/>
                      <w:color w:val="auto"/>
                      <w:sz w:val="16"/>
                      <w:szCs w:val="16"/>
                      <w:lang w:eastAsia="en-US"/>
                    </w:rPr>
                    <w:t>b 41 Podg</w:t>
                  </w:r>
                  <w:r w:rsidR="006B3EFC" w:rsidRPr="00CB23A6">
                    <w:rPr>
                      <w:rFonts w:ascii="Basier Squere" w:hAnsi="Basier Squere" w:cstheme="minorBidi" w:hint="eastAsia"/>
                      <w:color w:val="auto"/>
                      <w:sz w:val="16"/>
                      <w:szCs w:val="16"/>
                      <w:lang w:eastAsia="en-US"/>
                    </w:rPr>
                    <w:t>ó</w:t>
                  </w:r>
                  <w:r w:rsidR="006B3EFC" w:rsidRPr="00CB23A6">
                    <w:rPr>
                      <w:rFonts w:ascii="Basier Squere" w:hAnsi="Basier Squere" w:cstheme="minorBidi"/>
                      <w:color w:val="auto"/>
                      <w:sz w:val="16"/>
                      <w:szCs w:val="16"/>
                      <w:lang w:eastAsia="en-US"/>
                    </w:rPr>
                    <w:t>rze, przy ul. Bunscha w Kr</w:t>
                  </w:r>
                  <w:r w:rsidR="00882C2F" w:rsidRPr="00CB23A6">
                    <w:rPr>
                      <w:rFonts w:ascii="Basier Squere" w:hAnsi="Basier Squere" w:cstheme="minorBidi"/>
                      <w:color w:val="auto"/>
                      <w:sz w:val="16"/>
                      <w:szCs w:val="16"/>
                      <w:lang w:eastAsia="en-US"/>
                    </w:rPr>
                    <w:t>akowie</w:t>
                  </w:r>
                </w:p>
                <w:p w14:paraId="5604506E" w14:textId="77777777" w:rsidR="00BE1796" w:rsidRPr="00CB23A6" w:rsidRDefault="00BE1796" w:rsidP="00F17787">
                  <w:pPr>
                    <w:pStyle w:val="Default"/>
                    <w:rPr>
                      <w:rFonts w:ascii="Basier Squere" w:hAnsi="Basier Squere" w:cstheme="minorBidi"/>
                      <w:color w:val="auto"/>
                      <w:sz w:val="16"/>
                      <w:szCs w:val="16"/>
                      <w:lang w:eastAsia="en-US"/>
                    </w:rPr>
                  </w:pPr>
                </w:p>
                <w:p w14:paraId="78C9D0F0" w14:textId="659A2569" w:rsidR="00882C2F" w:rsidRPr="00CB23A6" w:rsidRDefault="00882C2F" w:rsidP="00F17787">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lastRenderedPageBreak/>
                    <w:t>Sygnatura sprawy</w:t>
                  </w:r>
                  <w:r w:rsidRPr="00CB23A6">
                    <w:rPr>
                      <w:rFonts w:ascii="Basier Squere" w:hAnsi="Basier Squere" w:cstheme="minorBidi"/>
                      <w:color w:val="auto"/>
                      <w:sz w:val="16"/>
                      <w:szCs w:val="16"/>
                      <w:lang w:eastAsia="en-US"/>
                    </w:rPr>
                    <w:tab/>
                  </w:r>
                </w:p>
                <w:p w14:paraId="71617062" w14:textId="453166E3" w:rsidR="00882C2F" w:rsidRPr="00CB23A6" w:rsidRDefault="00882C2F" w:rsidP="00F17787">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Kategoria sprawy</w:t>
                  </w:r>
                  <w:r w:rsidRPr="00CB23A6">
                    <w:rPr>
                      <w:rFonts w:ascii="Basier Squere" w:hAnsi="Basier Squere" w:cstheme="minorBidi"/>
                      <w:color w:val="auto"/>
                      <w:sz w:val="16"/>
                      <w:szCs w:val="16"/>
                      <w:lang w:eastAsia="en-US"/>
                    </w:rPr>
                    <w:tab/>
                    <w:t>Ustalenie WZ</w:t>
                  </w:r>
                </w:p>
                <w:p w14:paraId="422160B4" w14:textId="13438DBC" w:rsidR="00882C2F" w:rsidRPr="00CB23A6" w:rsidRDefault="00882C2F" w:rsidP="00F17787">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wydania decyzji31/1/2022</w:t>
                  </w:r>
                </w:p>
                <w:p w14:paraId="1587B209" w14:textId="5985415E" w:rsidR="00882C2F" w:rsidRPr="00CB23A6" w:rsidRDefault="00882C2F" w:rsidP="00F17787">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Data ostateczno</w:t>
                  </w:r>
                  <w:r w:rsidRPr="00CB23A6">
                    <w:rPr>
                      <w:rFonts w:ascii="Basier Squere" w:hAnsi="Basier Squere" w:cstheme="minorBidi" w:hint="eastAsia"/>
                      <w:color w:val="auto"/>
                      <w:sz w:val="16"/>
                      <w:szCs w:val="16"/>
                      <w:lang w:eastAsia="en-US"/>
                    </w:rPr>
                    <w:t>ś</w:t>
                  </w:r>
                  <w:r w:rsidRPr="00CB23A6">
                    <w:rPr>
                      <w:rFonts w:ascii="Basier Squere" w:hAnsi="Basier Squere" w:cstheme="minorBidi"/>
                      <w:color w:val="auto"/>
                      <w:sz w:val="16"/>
                      <w:szCs w:val="16"/>
                      <w:lang w:eastAsia="en-US"/>
                    </w:rPr>
                    <w:t>ci decyzji</w:t>
                  </w:r>
                  <w:r w:rsidRPr="00CB23A6">
                    <w:rPr>
                      <w:rFonts w:ascii="Basier Squere" w:hAnsi="Basier Squere" w:cstheme="minorBidi"/>
                      <w:color w:val="auto"/>
                      <w:sz w:val="16"/>
                      <w:szCs w:val="16"/>
                      <w:lang w:eastAsia="en-US"/>
                    </w:rPr>
                    <w:tab/>
                    <w:t>19/2/2022</w:t>
                  </w:r>
                </w:p>
                <w:p w14:paraId="11C5B22E" w14:textId="77777777" w:rsidR="00882C2F" w:rsidRPr="00CB23A6" w:rsidRDefault="00882C2F" w:rsidP="00F17787">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Stan sprawy: Zako</w:t>
                  </w:r>
                  <w:r w:rsidRPr="00CB23A6">
                    <w:rPr>
                      <w:rFonts w:ascii="Basier Squere" w:hAnsi="Basier Squere" w:cstheme="minorBidi" w:hint="eastAsia"/>
                      <w:color w:val="auto"/>
                      <w:sz w:val="16"/>
                      <w:szCs w:val="16"/>
                      <w:lang w:eastAsia="en-US"/>
                    </w:rPr>
                    <w:t>ń</w:t>
                  </w:r>
                  <w:r w:rsidRPr="00CB23A6">
                    <w:rPr>
                      <w:rFonts w:ascii="Basier Squere" w:hAnsi="Basier Squere" w:cstheme="minorBidi"/>
                      <w:color w:val="auto"/>
                      <w:sz w:val="16"/>
                      <w:szCs w:val="16"/>
                      <w:lang w:eastAsia="en-US"/>
                    </w:rPr>
                    <w:t>czona</w:t>
                  </w:r>
                </w:p>
                <w:p w14:paraId="685136F2" w14:textId="238827D3" w:rsidR="00882C2F" w:rsidRPr="00CB23A6" w:rsidRDefault="00882C2F" w:rsidP="00F17787">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Numer decyzji: AU-2/6730.2/65/2022</w:t>
                  </w:r>
                </w:p>
                <w:p w14:paraId="0EB5D083" w14:textId="77777777" w:rsidR="00882C2F" w:rsidRPr="00CB23A6" w:rsidRDefault="00882C2F" w:rsidP="005D4E65">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7E5221BC" w14:textId="3F1FE96D" w:rsidR="00882C2F" w:rsidRPr="00CB23A6" w:rsidRDefault="00882C2F" w:rsidP="00F17787">
                  <w:pPr>
                    <w:pStyle w:val="Default"/>
                    <w:rPr>
                      <w:rFonts w:ascii="Basier Squere" w:hAnsi="Basier Squere" w:cstheme="minorBidi"/>
                      <w:color w:val="auto"/>
                      <w:sz w:val="16"/>
                      <w:szCs w:val="16"/>
                      <w:lang w:eastAsia="en-US"/>
                    </w:rPr>
                  </w:pPr>
                </w:p>
              </w:tc>
            </w:tr>
            <w:tr w:rsidR="00CB152C" w:rsidRPr="00CB23A6" w14:paraId="5307D9DD" w14:textId="77777777" w:rsidTr="00CB152C">
              <w:trPr>
                <w:gridAfter w:val="1"/>
                <w:wAfter w:w="160" w:type="dxa"/>
                <w:trHeight w:val="975"/>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9EAF" w14:textId="4093950C" w:rsidR="00CB152C" w:rsidRPr="00CB23A6" w:rsidRDefault="006B3EFC"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52</w:t>
                  </w:r>
                </w:p>
              </w:tc>
              <w:tc>
                <w:tcPr>
                  <w:tcW w:w="6185" w:type="dxa"/>
                  <w:tcBorders>
                    <w:top w:val="single" w:sz="4" w:space="0" w:color="auto"/>
                    <w:left w:val="nil"/>
                    <w:bottom w:val="single" w:sz="4" w:space="0" w:color="auto"/>
                    <w:right w:val="single" w:sz="4" w:space="0" w:color="auto"/>
                  </w:tcBorders>
                  <w:shd w:val="clear" w:color="auto" w:fill="FFFFFF" w:themeFill="background1"/>
                  <w:vAlign w:val="center"/>
                </w:tcPr>
                <w:p w14:paraId="2D913E6C" w14:textId="1CA9D978" w:rsidR="00CB152C" w:rsidRPr="00CB23A6" w:rsidRDefault="00CB152C" w:rsidP="00DD2379">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Nazwa inwestycji</w:t>
                  </w:r>
                  <w:r w:rsidR="005D4E65" w:rsidRPr="00CB23A6">
                    <w:rPr>
                      <w:rFonts w:ascii="Basier Squere" w:hAnsi="Basier Squere"/>
                      <w:sz w:val="16"/>
                      <w:szCs w:val="16"/>
                      <w:lang w:val="pl-PL" w:eastAsia="en-US"/>
                    </w:rPr>
                    <w:tab/>
                  </w:r>
                  <w:r w:rsidRPr="00CB23A6">
                    <w:rPr>
                      <w:rFonts w:ascii="Basier Squere" w:hAnsi="Basier Squere"/>
                      <w:sz w:val="16"/>
                      <w:szCs w:val="16"/>
                      <w:lang w:val="pl-PL" w:eastAsia="en-US"/>
                    </w:rPr>
                    <w:t xml:space="preserve">Budowa zespołu budynków mieszkalnych wielorodzinnych (2 budynków) z usługami w parterze budynku od strony ul. </w:t>
                  </w:r>
                  <w:proofErr w:type="spellStart"/>
                  <w:r w:rsidRPr="00CB23A6">
                    <w:rPr>
                      <w:rFonts w:ascii="Basier Squere" w:hAnsi="Basier Squere"/>
                      <w:sz w:val="16"/>
                      <w:szCs w:val="16"/>
                      <w:lang w:val="pl-PL" w:eastAsia="en-US"/>
                    </w:rPr>
                    <w:t>Piltza</w:t>
                  </w:r>
                  <w:proofErr w:type="spellEnd"/>
                  <w:r w:rsidRPr="00CB23A6">
                    <w:rPr>
                      <w:rFonts w:ascii="Basier Squere" w:hAnsi="Basier Squere"/>
                      <w:sz w:val="16"/>
                      <w:szCs w:val="16"/>
                      <w:lang w:val="pl-PL" w:eastAsia="en-US"/>
                    </w:rPr>
                    <w:t xml:space="preserve">, wraz z miejscami postojowymi naziemnymi, garażami podziemnymi, infrastrukturą techniczną i komunikacyjną oraz zagospodarowaniem terenu, położonego na działkach nr : 101/12, 224/2 oraz części działek nr : 101/13, 224/1 </w:t>
                  </w:r>
                  <w:proofErr w:type="spellStart"/>
                  <w:r w:rsidRPr="00CB23A6">
                    <w:rPr>
                      <w:rFonts w:ascii="Basier Squere" w:hAnsi="Basier Squere"/>
                      <w:sz w:val="16"/>
                      <w:szCs w:val="16"/>
                      <w:lang w:val="pl-PL" w:eastAsia="en-US"/>
                    </w:rPr>
                    <w:t>obr</w:t>
                  </w:r>
                  <w:proofErr w:type="spellEnd"/>
                  <w:r w:rsidRPr="00CB23A6">
                    <w:rPr>
                      <w:rFonts w:ascii="Basier Squere" w:hAnsi="Basier Squere"/>
                      <w:sz w:val="16"/>
                      <w:szCs w:val="16"/>
                      <w:lang w:val="pl-PL" w:eastAsia="en-US"/>
                    </w:rPr>
                    <w:t xml:space="preserve">. 42 Podgórze, przy ul. </w:t>
                  </w:r>
                  <w:proofErr w:type="spellStart"/>
                  <w:r w:rsidRPr="00CB23A6">
                    <w:rPr>
                      <w:rFonts w:ascii="Basier Squere" w:hAnsi="Basier Squere"/>
                      <w:sz w:val="16"/>
                      <w:szCs w:val="16"/>
                      <w:lang w:val="pl-PL" w:eastAsia="en-US"/>
                    </w:rPr>
                    <w:t>Piltza</w:t>
                  </w:r>
                  <w:proofErr w:type="spellEnd"/>
                  <w:r w:rsidRPr="00CB23A6">
                    <w:rPr>
                      <w:rFonts w:ascii="Basier Squere" w:hAnsi="Basier Squere"/>
                      <w:sz w:val="16"/>
                      <w:szCs w:val="16"/>
                      <w:lang w:val="pl-PL" w:eastAsia="en-US"/>
                    </w:rPr>
                    <w:t xml:space="preserve"> w Krakowie,</w:t>
                  </w:r>
                </w:p>
                <w:p w14:paraId="1C70F61E" w14:textId="77777777" w:rsidR="00BE1796" w:rsidRPr="00CB23A6" w:rsidRDefault="00BE1796" w:rsidP="00DD2379">
                  <w:pPr>
                    <w:autoSpaceDE w:val="0"/>
                    <w:autoSpaceDN w:val="0"/>
                    <w:adjustRightInd w:val="0"/>
                    <w:rPr>
                      <w:rFonts w:ascii="Basier Squere" w:hAnsi="Basier Squere"/>
                      <w:sz w:val="16"/>
                      <w:szCs w:val="16"/>
                      <w:lang w:val="pl-PL" w:eastAsia="en-US"/>
                    </w:rPr>
                  </w:pPr>
                </w:p>
                <w:p w14:paraId="38147D8A" w14:textId="16F3A796" w:rsidR="00CB152C" w:rsidRPr="00CB23A6" w:rsidRDefault="00CB152C" w:rsidP="00DD2379">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Sygnatura sprawy</w:t>
                  </w:r>
                  <w:r w:rsidRPr="00CB23A6">
                    <w:rPr>
                      <w:rFonts w:ascii="Basier Squere" w:hAnsi="Basier Squere"/>
                      <w:sz w:val="16"/>
                      <w:szCs w:val="16"/>
                      <w:lang w:val="pl-PL" w:eastAsia="en-US"/>
                    </w:rPr>
                    <w:tab/>
                    <w:t>AU-01-5.6740.1.1177.2021.JKU</w:t>
                  </w:r>
                </w:p>
                <w:p w14:paraId="0520FBD7" w14:textId="77777777" w:rsidR="00CB152C" w:rsidRPr="00CB23A6" w:rsidRDefault="00CB152C" w:rsidP="00DD2379">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Kategoria sprawy</w:t>
                  </w:r>
                  <w:r w:rsidRPr="00CB23A6">
                    <w:rPr>
                      <w:rFonts w:ascii="Basier Squere" w:hAnsi="Basier Squere"/>
                      <w:sz w:val="16"/>
                      <w:szCs w:val="16"/>
                      <w:lang w:val="pl-PL" w:eastAsia="en-US"/>
                    </w:rPr>
                    <w:tab/>
                    <w:t>Pozwolenia na budowę</w:t>
                  </w:r>
                </w:p>
                <w:p w14:paraId="5D6A1F60" w14:textId="77777777" w:rsidR="00CB152C" w:rsidRPr="00CB23A6" w:rsidRDefault="00CB152C" w:rsidP="00DD2379">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wydania decyzji</w:t>
                  </w:r>
                  <w:r w:rsidRPr="00CB23A6">
                    <w:rPr>
                      <w:rFonts w:ascii="Basier Squere" w:hAnsi="Basier Squere"/>
                      <w:sz w:val="16"/>
                      <w:szCs w:val="16"/>
                      <w:lang w:val="pl-PL" w:eastAsia="en-US"/>
                    </w:rPr>
                    <w:tab/>
                    <w:t>1/2/2022</w:t>
                  </w:r>
                </w:p>
                <w:p w14:paraId="4B428F86" w14:textId="77777777" w:rsidR="00CB152C" w:rsidRPr="00CB23A6" w:rsidRDefault="00CB152C" w:rsidP="00DD2379">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ostateczności decyzji</w:t>
                  </w:r>
                  <w:r w:rsidRPr="00CB23A6">
                    <w:rPr>
                      <w:rFonts w:ascii="Basier Squere" w:hAnsi="Basier Squere"/>
                      <w:sz w:val="16"/>
                      <w:szCs w:val="16"/>
                      <w:lang w:val="pl-PL" w:eastAsia="en-US"/>
                    </w:rPr>
                    <w:tab/>
                    <w:t>22/2/2022</w:t>
                  </w:r>
                </w:p>
                <w:p w14:paraId="5388E5DD" w14:textId="77777777" w:rsidR="00CB152C" w:rsidRPr="00CB23A6" w:rsidRDefault="00CB152C" w:rsidP="00DD2379">
                  <w:pPr>
                    <w:autoSpaceDE w:val="0"/>
                    <w:autoSpaceDN w:val="0"/>
                    <w:adjustRightInd w:val="0"/>
                    <w:rPr>
                      <w:rFonts w:ascii="Avenir Light" w:hAnsi="Avenir Light"/>
                      <w:color w:val="333333"/>
                      <w:sz w:val="18"/>
                      <w:szCs w:val="18"/>
                      <w:shd w:val="clear" w:color="auto" w:fill="FFFFFF"/>
                      <w:lang w:val="pl-PL"/>
                    </w:rPr>
                  </w:pPr>
                  <w:r w:rsidRPr="00CB23A6">
                    <w:rPr>
                      <w:rFonts w:ascii="Avenir Light" w:hAnsi="Avenir Light"/>
                      <w:color w:val="333333"/>
                      <w:sz w:val="18"/>
                      <w:szCs w:val="18"/>
                      <w:shd w:val="clear" w:color="auto" w:fill="FFFFFF"/>
                      <w:lang w:val="pl-PL"/>
                    </w:rPr>
                    <w:t>Stan sprawy: Zakończona</w:t>
                  </w:r>
                </w:p>
                <w:p w14:paraId="45E7357D" w14:textId="77777777" w:rsidR="00CB152C" w:rsidRPr="00CB23A6" w:rsidRDefault="00CB152C" w:rsidP="00DD2379">
                  <w:pPr>
                    <w:autoSpaceDE w:val="0"/>
                    <w:autoSpaceDN w:val="0"/>
                    <w:adjustRightInd w:val="0"/>
                    <w:rPr>
                      <w:rFonts w:ascii="Avenir Light" w:hAnsi="Avenir Light"/>
                      <w:color w:val="333333"/>
                      <w:sz w:val="18"/>
                      <w:szCs w:val="18"/>
                      <w:shd w:val="clear" w:color="auto" w:fill="FFFFFF"/>
                      <w:lang w:val="pl-PL"/>
                    </w:rPr>
                  </w:pPr>
                  <w:r w:rsidRPr="00CB23A6">
                    <w:rPr>
                      <w:rFonts w:ascii="Avenir Light" w:hAnsi="Avenir Light"/>
                      <w:color w:val="333333"/>
                      <w:sz w:val="18"/>
                      <w:szCs w:val="18"/>
                      <w:shd w:val="clear" w:color="auto" w:fill="FFFFFF"/>
                      <w:lang w:val="pl-PL"/>
                    </w:rPr>
                    <w:t>Numer decyzji: 131/6740.1/2022</w:t>
                  </w:r>
                </w:p>
                <w:p w14:paraId="51FBCCF5" w14:textId="77777777" w:rsidR="00CB152C" w:rsidRPr="00CB23A6" w:rsidRDefault="00CB152C" w:rsidP="00633EE5">
                  <w:pPr>
                    <w:pStyle w:val="Default"/>
                    <w:rPr>
                      <w:rFonts w:ascii="Basier Squere" w:hAnsi="Basier Squere" w:cstheme="minorBidi"/>
                      <w:color w:val="auto"/>
                      <w:sz w:val="16"/>
                      <w:szCs w:val="16"/>
                      <w:lang w:eastAsia="en-US"/>
                    </w:rPr>
                  </w:pPr>
                  <w:r w:rsidRPr="00CB23A6">
                    <w:rPr>
                      <w:rFonts w:ascii="Basier Squere" w:hAnsi="Basier Squere" w:cstheme="minorBidi"/>
                      <w:color w:val="auto"/>
                      <w:sz w:val="16"/>
                      <w:szCs w:val="16"/>
                      <w:lang w:eastAsia="en-US"/>
                    </w:rPr>
                    <w:t>Rodzaj decyzji</w:t>
                  </w:r>
                  <w:r w:rsidRPr="00CB23A6">
                    <w:rPr>
                      <w:rFonts w:ascii="Basier Squere" w:hAnsi="Basier Squere" w:cstheme="minorBidi"/>
                      <w:color w:val="auto"/>
                      <w:sz w:val="16"/>
                      <w:szCs w:val="16"/>
                      <w:lang w:eastAsia="en-US"/>
                    </w:rPr>
                    <w:tab/>
                    <w:t>pozytywna</w:t>
                  </w:r>
                </w:p>
                <w:p w14:paraId="586C6FBF" w14:textId="24B4A481" w:rsidR="00CB152C" w:rsidRPr="00CB23A6" w:rsidRDefault="00CB152C" w:rsidP="00DD2379">
                  <w:pPr>
                    <w:pStyle w:val="Default"/>
                    <w:rPr>
                      <w:rFonts w:ascii="Basier Squere" w:hAnsi="Basier Squere"/>
                      <w:sz w:val="16"/>
                      <w:szCs w:val="16"/>
                      <w:lang w:eastAsia="en-US"/>
                    </w:rPr>
                  </w:pPr>
                </w:p>
              </w:tc>
            </w:tr>
            <w:tr w:rsidR="00847BDD" w:rsidRPr="00CB23A6" w14:paraId="2826801E" w14:textId="77777777" w:rsidTr="00CB152C">
              <w:trPr>
                <w:gridAfter w:val="1"/>
                <w:wAfter w:w="160" w:type="dxa"/>
                <w:trHeight w:val="482"/>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0884D" w14:textId="202027E0" w:rsidR="00847BDD" w:rsidRPr="00CB23A6" w:rsidRDefault="00847BDD" w:rsidP="00A735E1">
                  <w:pPr>
                    <w:rPr>
                      <w:rFonts w:ascii="Basier Squere" w:hAnsi="Basier Squere"/>
                      <w:sz w:val="16"/>
                      <w:szCs w:val="16"/>
                      <w:lang w:val="pl-PL" w:eastAsia="en-US"/>
                    </w:rPr>
                  </w:pPr>
                  <w:r w:rsidRPr="00CB23A6">
                    <w:rPr>
                      <w:rFonts w:ascii="Basier Squere" w:hAnsi="Basier Squere"/>
                      <w:sz w:val="16"/>
                      <w:szCs w:val="16"/>
                      <w:lang w:val="pl-PL" w:eastAsia="en-US"/>
                    </w:rPr>
                    <w:t>53</w:t>
                  </w:r>
                </w:p>
              </w:tc>
              <w:tc>
                <w:tcPr>
                  <w:tcW w:w="6185" w:type="dxa"/>
                  <w:tcBorders>
                    <w:top w:val="single" w:sz="4" w:space="0" w:color="auto"/>
                    <w:left w:val="nil"/>
                    <w:bottom w:val="single" w:sz="4" w:space="0" w:color="auto"/>
                    <w:right w:val="single" w:sz="4" w:space="0" w:color="auto"/>
                  </w:tcBorders>
                  <w:shd w:val="clear" w:color="auto" w:fill="FFFFFF" w:themeFill="background1"/>
                  <w:vAlign w:val="center"/>
                </w:tcPr>
                <w:p w14:paraId="34E70210" w14:textId="6871CF1D"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Nazwa inwestycji</w:t>
                  </w:r>
                  <w:r w:rsidR="006A69B0" w:rsidRPr="00CB23A6">
                    <w:rPr>
                      <w:rFonts w:ascii="Basier Squere" w:hAnsi="Basier Squere"/>
                      <w:sz w:val="16"/>
                      <w:szCs w:val="16"/>
                      <w:lang w:val="pl-PL" w:eastAsia="en-US"/>
                    </w:rPr>
                    <w:tab/>
                  </w:r>
                  <w:r w:rsidRPr="00CB23A6">
                    <w:rPr>
                      <w:rFonts w:ascii="Basier Squere" w:hAnsi="Basier Squere"/>
                      <w:sz w:val="16"/>
                      <w:szCs w:val="16"/>
                      <w:lang w:val="pl-PL" w:eastAsia="en-US"/>
                    </w:rPr>
                    <w:t>Przebudowa wraz ze zmian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sposobu u</w:t>
                  </w:r>
                  <w:r w:rsidRPr="00CB23A6">
                    <w:rPr>
                      <w:rFonts w:ascii="Basier Squere" w:hAnsi="Basier Squere" w:hint="eastAsia"/>
                      <w:sz w:val="16"/>
                      <w:szCs w:val="16"/>
                      <w:lang w:val="pl-PL" w:eastAsia="en-US"/>
                    </w:rPr>
                    <w:t>ż</w:t>
                  </w:r>
                  <w:r w:rsidRPr="00CB23A6">
                    <w:rPr>
                      <w:rFonts w:ascii="Basier Squere" w:hAnsi="Basier Squere"/>
                      <w:sz w:val="16"/>
                      <w:szCs w:val="16"/>
                      <w:lang w:val="pl-PL" w:eastAsia="en-US"/>
                    </w:rPr>
                    <w:t xml:space="preserve">ytkowania hali magazynowej na centrum sportowo-rekreacyjne z zapleczem gastronomicznym, na dz. nr 343/22 </w:t>
                  </w:r>
                  <w:proofErr w:type="spellStart"/>
                  <w:r w:rsidRPr="00CB23A6">
                    <w:rPr>
                      <w:rFonts w:ascii="Basier Squere" w:hAnsi="Basier Squere"/>
                      <w:sz w:val="16"/>
                      <w:szCs w:val="16"/>
                      <w:lang w:val="pl-PL" w:eastAsia="en-US"/>
                    </w:rPr>
                    <w:t>obr</w:t>
                  </w:r>
                  <w:proofErr w:type="spellEnd"/>
                  <w:r w:rsidRPr="00CB23A6">
                    <w:rPr>
                      <w:rFonts w:ascii="Basier Squere" w:hAnsi="Basier Squere"/>
                      <w:sz w:val="16"/>
                      <w:szCs w:val="16"/>
                      <w:lang w:val="pl-PL" w:eastAsia="en-US"/>
                    </w:rPr>
                    <w:t>. 43 Podg</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rze przy ul. Zawi</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ej 61 w Krakowie: etap 1 realizacyjny: Przebudowa budynku w cz</w:t>
                  </w:r>
                  <w:r w:rsidRPr="00CB23A6">
                    <w:rPr>
                      <w:rFonts w:ascii="Basier Squere" w:hAnsi="Basier Squere" w:hint="eastAsia"/>
                      <w:sz w:val="16"/>
                      <w:szCs w:val="16"/>
                      <w:lang w:val="pl-PL" w:eastAsia="en-US"/>
                    </w:rPr>
                    <w:t>ęś</w:t>
                  </w:r>
                  <w:r w:rsidRPr="00CB23A6">
                    <w:rPr>
                      <w:rFonts w:ascii="Basier Squere" w:hAnsi="Basier Squere"/>
                      <w:sz w:val="16"/>
                      <w:szCs w:val="16"/>
                      <w:lang w:val="pl-PL" w:eastAsia="en-US"/>
                    </w:rPr>
                    <w:t>ci p</w:t>
                  </w:r>
                  <w:r w:rsidRPr="00CB23A6">
                    <w:rPr>
                      <w:rFonts w:ascii="Basier Squere" w:hAnsi="Basier Squere" w:hint="eastAsia"/>
                      <w:sz w:val="16"/>
                      <w:szCs w:val="16"/>
                      <w:lang w:val="pl-PL" w:eastAsia="en-US"/>
                    </w:rPr>
                    <w:t>ół</w:t>
                  </w:r>
                  <w:r w:rsidRPr="00CB23A6">
                    <w:rPr>
                      <w:rFonts w:ascii="Basier Squere" w:hAnsi="Basier Squere"/>
                      <w:sz w:val="16"/>
                      <w:szCs w:val="16"/>
                      <w:lang w:val="pl-PL" w:eastAsia="en-US"/>
                    </w:rPr>
                    <w:t>nocnej (w osiach 1-8) - przebudowa cz</w:t>
                  </w:r>
                  <w:r w:rsidRPr="00CB23A6">
                    <w:rPr>
                      <w:rFonts w:ascii="Basier Squere" w:hAnsi="Basier Squere" w:hint="eastAsia"/>
                      <w:sz w:val="16"/>
                      <w:szCs w:val="16"/>
                      <w:lang w:val="pl-PL" w:eastAsia="en-US"/>
                    </w:rPr>
                    <w:t>ęś</w:t>
                  </w:r>
                  <w:r w:rsidRPr="00CB23A6">
                    <w:rPr>
                      <w:rFonts w:ascii="Basier Squere" w:hAnsi="Basier Squere"/>
                      <w:sz w:val="16"/>
                      <w:szCs w:val="16"/>
                      <w:lang w:val="pl-PL" w:eastAsia="en-US"/>
                    </w:rPr>
                    <w:t>ci biurowo-administracyjnej na cz</w:t>
                  </w:r>
                  <w:r w:rsidRPr="00CB23A6">
                    <w:rPr>
                      <w:rFonts w:ascii="Basier Squere" w:hAnsi="Basier Squere" w:hint="eastAsia"/>
                      <w:sz w:val="16"/>
                      <w:szCs w:val="16"/>
                      <w:lang w:val="pl-PL" w:eastAsia="en-US"/>
                    </w:rPr>
                    <w:t>ęść</w:t>
                  </w:r>
                  <w:r w:rsidRPr="00CB23A6">
                    <w:rPr>
                      <w:rFonts w:ascii="Basier Squere" w:hAnsi="Basier Squere"/>
                      <w:sz w:val="16"/>
                      <w:szCs w:val="16"/>
                      <w:lang w:val="pl-PL" w:eastAsia="en-US"/>
                    </w:rPr>
                    <w:t xml:space="preserve"> gastronomiczn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przebieralnie i zaplecze biurowe oraz zmiana sposobu u</w:t>
                  </w:r>
                  <w:r w:rsidRPr="00CB23A6">
                    <w:rPr>
                      <w:rFonts w:ascii="Basier Squere" w:hAnsi="Basier Squere" w:hint="eastAsia"/>
                      <w:sz w:val="16"/>
                      <w:szCs w:val="16"/>
                      <w:lang w:val="pl-PL" w:eastAsia="en-US"/>
                    </w:rPr>
                    <w:t>ż</w:t>
                  </w:r>
                  <w:r w:rsidRPr="00CB23A6">
                    <w:rPr>
                      <w:rFonts w:ascii="Basier Squere" w:hAnsi="Basier Squere"/>
                      <w:sz w:val="16"/>
                      <w:szCs w:val="16"/>
                      <w:lang w:val="pl-PL" w:eastAsia="en-US"/>
                    </w:rPr>
                    <w:t>ytkowania p</w:t>
                  </w:r>
                  <w:r w:rsidRPr="00CB23A6">
                    <w:rPr>
                      <w:rFonts w:ascii="Basier Squere" w:hAnsi="Basier Squere" w:hint="eastAsia"/>
                      <w:sz w:val="16"/>
                      <w:szCs w:val="16"/>
                      <w:lang w:val="pl-PL" w:eastAsia="en-US"/>
                    </w:rPr>
                    <w:t>ół</w:t>
                  </w:r>
                  <w:r w:rsidRPr="00CB23A6">
                    <w:rPr>
                      <w:rFonts w:ascii="Basier Squere" w:hAnsi="Basier Squere"/>
                      <w:sz w:val="16"/>
                      <w:szCs w:val="16"/>
                      <w:lang w:val="pl-PL" w:eastAsia="en-US"/>
                    </w:rPr>
                    <w:t>nocnej cz</w:t>
                  </w:r>
                  <w:r w:rsidRPr="00CB23A6">
                    <w:rPr>
                      <w:rFonts w:ascii="Basier Squere" w:hAnsi="Basier Squere" w:hint="eastAsia"/>
                      <w:sz w:val="16"/>
                      <w:szCs w:val="16"/>
                      <w:lang w:val="pl-PL" w:eastAsia="en-US"/>
                    </w:rPr>
                    <w:t>ęś</w:t>
                  </w:r>
                  <w:r w:rsidRPr="00CB23A6">
                    <w:rPr>
                      <w:rFonts w:ascii="Basier Squere" w:hAnsi="Basier Squere"/>
                      <w:sz w:val="16"/>
                      <w:szCs w:val="16"/>
                      <w:lang w:val="pl-PL" w:eastAsia="en-US"/>
                    </w:rPr>
                    <w:t>ci hali z funkcji magazynowej na 11 kort</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 xml:space="preserve">w do </w:t>
                  </w:r>
                  <w:proofErr w:type="spellStart"/>
                  <w:r w:rsidRPr="00CB23A6">
                    <w:rPr>
                      <w:rFonts w:ascii="Basier Squere" w:hAnsi="Basier Squere"/>
                      <w:sz w:val="16"/>
                      <w:szCs w:val="16"/>
                      <w:lang w:val="pl-PL" w:eastAsia="en-US"/>
                    </w:rPr>
                    <w:t>squasha</w:t>
                  </w:r>
                  <w:proofErr w:type="spellEnd"/>
                  <w:r w:rsidRPr="00CB23A6">
                    <w:rPr>
                      <w:rFonts w:ascii="Basier Squere" w:hAnsi="Basier Squere"/>
                      <w:sz w:val="16"/>
                      <w:szCs w:val="16"/>
                      <w:lang w:val="pl-PL" w:eastAsia="en-US"/>
                    </w:rPr>
                    <w:t>, etap 2 realizacyjny: Przebudowa cz</w:t>
                  </w:r>
                  <w:r w:rsidRPr="00CB23A6">
                    <w:rPr>
                      <w:rFonts w:ascii="Basier Squere" w:hAnsi="Basier Squere" w:hint="eastAsia"/>
                      <w:sz w:val="16"/>
                      <w:szCs w:val="16"/>
                      <w:lang w:val="pl-PL" w:eastAsia="en-US"/>
                    </w:rPr>
                    <w:t>ęś</w:t>
                  </w:r>
                  <w:r w:rsidRPr="00CB23A6">
                    <w:rPr>
                      <w:rFonts w:ascii="Basier Squere" w:hAnsi="Basier Squere"/>
                      <w:sz w:val="16"/>
                      <w:szCs w:val="16"/>
                      <w:lang w:val="pl-PL" w:eastAsia="en-US"/>
                    </w:rPr>
                    <w:t>ci po</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udniowej hali (w osiach 8-9) - przebudowa po</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udniowej cz</w:t>
                  </w:r>
                  <w:r w:rsidRPr="00CB23A6">
                    <w:rPr>
                      <w:rFonts w:ascii="Basier Squere" w:hAnsi="Basier Squere" w:hint="eastAsia"/>
                      <w:sz w:val="16"/>
                      <w:szCs w:val="16"/>
                      <w:lang w:val="pl-PL" w:eastAsia="en-US"/>
                    </w:rPr>
                    <w:t>ęś</w:t>
                  </w:r>
                  <w:r w:rsidRPr="00CB23A6">
                    <w:rPr>
                      <w:rFonts w:ascii="Basier Squere" w:hAnsi="Basier Squere"/>
                      <w:sz w:val="16"/>
                      <w:szCs w:val="16"/>
                      <w:lang w:val="pl-PL" w:eastAsia="en-US"/>
                    </w:rPr>
                    <w:t>ci hali magazynowej wraz ze zmian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sposobu u</w:t>
                  </w:r>
                  <w:r w:rsidRPr="00CB23A6">
                    <w:rPr>
                      <w:rFonts w:ascii="Basier Squere" w:hAnsi="Basier Squere" w:hint="eastAsia"/>
                      <w:sz w:val="16"/>
                      <w:szCs w:val="16"/>
                      <w:lang w:val="pl-PL" w:eastAsia="en-US"/>
                    </w:rPr>
                    <w:t>ż</w:t>
                  </w:r>
                  <w:r w:rsidRPr="00CB23A6">
                    <w:rPr>
                      <w:rFonts w:ascii="Basier Squere" w:hAnsi="Basier Squere"/>
                      <w:sz w:val="16"/>
                      <w:szCs w:val="16"/>
                      <w:lang w:val="pl-PL" w:eastAsia="en-US"/>
                    </w:rPr>
                    <w:t>ytkowania na funkcj</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 xml:space="preserve"> sportowo-rekreacyjn</w:t>
                  </w:r>
                  <w:r w:rsidRPr="00CB23A6">
                    <w:rPr>
                      <w:rFonts w:ascii="Basier Squere" w:hAnsi="Basier Squere" w:hint="eastAsia"/>
                      <w:sz w:val="16"/>
                      <w:szCs w:val="16"/>
                      <w:lang w:val="pl-PL" w:eastAsia="en-US"/>
                    </w:rPr>
                    <w:t>ą</w:t>
                  </w:r>
                </w:p>
                <w:p w14:paraId="5E43CF6D" w14:textId="77777777" w:rsidR="00BE1796" w:rsidRPr="00CB23A6" w:rsidRDefault="00BE1796" w:rsidP="00847BDD">
                  <w:pPr>
                    <w:autoSpaceDE w:val="0"/>
                    <w:autoSpaceDN w:val="0"/>
                    <w:adjustRightInd w:val="0"/>
                    <w:rPr>
                      <w:rFonts w:ascii="Basier Squere" w:hAnsi="Basier Squere"/>
                      <w:sz w:val="16"/>
                      <w:szCs w:val="16"/>
                      <w:lang w:val="pl-PL" w:eastAsia="en-US"/>
                    </w:rPr>
                  </w:pPr>
                </w:p>
                <w:p w14:paraId="1D46E63F" w14:textId="64B065F2"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Sygnatura sprawy</w:t>
                  </w:r>
                  <w:r w:rsidRPr="00CB23A6">
                    <w:rPr>
                      <w:rFonts w:ascii="Basier Squere" w:hAnsi="Basier Squere"/>
                      <w:sz w:val="16"/>
                      <w:szCs w:val="16"/>
                      <w:lang w:val="pl-PL" w:eastAsia="en-US"/>
                    </w:rPr>
                    <w:tab/>
                    <w:t>AU-01-5.6740.2.69.2022.MW</w:t>
                  </w:r>
                  <w:r w:rsidRPr="00CB23A6">
                    <w:rPr>
                      <w:rFonts w:ascii="Basier Squere" w:hAnsi="Basier Squere" w:hint="eastAsia"/>
                      <w:sz w:val="16"/>
                      <w:szCs w:val="16"/>
                      <w:lang w:val="pl-PL" w:eastAsia="en-US"/>
                    </w:rPr>
                    <w:t>Ę</w:t>
                  </w:r>
                </w:p>
                <w:p w14:paraId="43FBCED6"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Kategoria sprawy</w:t>
                  </w:r>
                  <w:r w:rsidRPr="00CB23A6">
                    <w:rPr>
                      <w:rFonts w:ascii="Basier Squere" w:hAnsi="Basier Squere"/>
                      <w:sz w:val="16"/>
                      <w:szCs w:val="16"/>
                      <w:lang w:val="pl-PL" w:eastAsia="en-US"/>
                    </w:rPr>
                    <w:tab/>
                    <w:t>Przebudowa, rozbudowa, zmiana sposobu u</w:t>
                  </w:r>
                  <w:r w:rsidRPr="00CB23A6">
                    <w:rPr>
                      <w:rFonts w:ascii="Basier Squere" w:hAnsi="Basier Squere" w:hint="eastAsia"/>
                      <w:sz w:val="16"/>
                      <w:szCs w:val="16"/>
                      <w:lang w:val="pl-PL" w:eastAsia="en-US"/>
                    </w:rPr>
                    <w:t>ż</w:t>
                  </w:r>
                  <w:r w:rsidRPr="00CB23A6">
                    <w:rPr>
                      <w:rFonts w:ascii="Basier Squere" w:hAnsi="Basier Squere"/>
                      <w:sz w:val="16"/>
                      <w:szCs w:val="16"/>
                      <w:lang w:val="pl-PL" w:eastAsia="en-US"/>
                    </w:rPr>
                    <w:t>ytkowania</w:t>
                  </w:r>
                </w:p>
                <w:p w14:paraId="2E3ABA51"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wydania decyzji</w:t>
                  </w:r>
                  <w:r w:rsidRPr="00CB23A6">
                    <w:rPr>
                      <w:rFonts w:ascii="Basier Squere" w:hAnsi="Basier Squere"/>
                      <w:sz w:val="16"/>
                      <w:szCs w:val="16"/>
                      <w:lang w:val="pl-PL" w:eastAsia="en-US"/>
                    </w:rPr>
                    <w:tab/>
                    <w:t>9/6/2022</w:t>
                  </w:r>
                </w:p>
                <w:p w14:paraId="1E0A6F59"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ostateczno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ci decyzji</w:t>
                  </w:r>
                  <w:r w:rsidRPr="00CB23A6">
                    <w:rPr>
                      <w:rFonts w:ascii="Basier Squere" w:hAnsi="Basier Squere"/>
                      <w:sz w:val="16"/>
                      <w:szCs w:val="16"/>
                      <w:lang w:val="pl-PL" w:eastAsia="en-US"/>
                    </w:rPr>
                    <w:tab/>
                    <w:t>24/6/2022</w:t>
                  </w:r>
                </w:p>
                <w:p w14:paraId="115E6C79"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Stan sprawy</w:t>
                  </w:r>
                  <w:r w:rsidRPr="00CB23A6">
                    <w:rPr>
                      <w:rFonts w:ascii="Basier Squere" w:hAnsi="Basier Squere"/>
                      <w:sz w:val="16"/>
                      <w:szCs w:val="16"/>
                      <w:lang w:val="pl-PL" w:eastAsia="en-US"/>
                    </w:rPr>
                    <w:tab/>
                    <w:t>Zako</w:t>
                  </w:r>
                  <w:r w:rsidRPr="00CB23A6">
                    <w:rPr>
                      <w:rFonts w:ascii="Basier Squere" w:hAnsi="Basier Squere" w:hint="eastAsia"/>
                      <w:sz w:val="16"/>
                      <w:szCs w:val="16"/>
                      <w:lang w:val="pl-PL" w:eastAsia="en-US"/>
                    </w:rPr>
                    <w:t>ń</w:t>
                  </w:r>
                  <w:r w:rsidRPr="00CB23A6">
                    <w:rPr>
                      <w:rFonts w:ascii="Basier Squere" w:hAnsi="Basier Squere"/>
                      <w:sz w:val="16"/>
                      <w:szCs w:val="16"/>
                      <w:lang w:val="pl-PL" w:eastAsia="en-US"/>
                    </w:rPr>
                    <w:t>czona</w:t>
                  </w:r>
                </w:p>
                <w:p w14:paraId="6E7407D7"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Numer decyzji</w:t>
                  </w:r>
                  <w:r w:rsidRPr="00CB23A6">
                    <w:rPr>
                      <w:rFonts w:ascii="Basier Squere" w:hAnsi="Basier Squere"/>
                      <w:sz w:val="16"/>
                      <w:szCs w:val="16"/>
                      <w:lang w:val="pl-PL" w:eastAsia="en-US"/>
                    </w:rPr>
                    <w:tab/>
                    <w:t>319/6740.2/2022</w:t>
                  </w:r>
                </w:p>
                <w:p w14:paraId="5625C767"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Rodzaj decyzji</w:t>
                  </w:r>
                  <w:r w:rsidRPr="00CB23A6">
                    <w:rPr>
                      <w:rFonts w:ascii="Basier Squere" w:hAnsi="Basier Squere"/>
                      <w:sz w:val="16"/>
                      <w:szCs w:val="16"/>
                      <w:lang w:val="pl-PL" w:eastAsia="en-US"/>
                    </w:rPr>
                    <w:tab/>
                    <w:t>pozytywna</w:t>
                  </w:r>
                </w:p>
                <w:p w14:paraId="5229C990" w14:textId="48E6B7CB" w:rsidR="00847BDD" w:rsidRPr="00CB23A6" w:rsidRDefault="00847BDD" w:rsidP="00847BDD">
                  <w:pPr>
                    <w:autoSpaceDE w:val="0"/>
                    <w:autoSpaceDN w:val="0"/>
                    <w:adjustRightInd w:val="0"/>
                    <w:rPr>
                      <w:rFonts w:ascii="Basier Squere" w:hAnsi="Basier Squere"/>
                      <w:sz w:val="16"/>
                      <w:szCs w:val="16"/>
                      <w:lang w:val="pl-PL" w:eastAsia="en-US"/>
                    </w:rPr>
                  </w:pPr>
                </w:p>
              </w:tc>
            </w:tr>
            <w:tr w:rsidR="00847BDD" w:rsidRPr="00CB23A6" w14:paraId="33FDAAAE" w14:textId="77777777" w:rsidTr="00CB152C">
              <w:trPr>
                <w:gridAfter w:val="1"/>
                <w:wAfter w:w="160" w:type="dxa"/>
                <w:trHeight w:val="482"/>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43F1B" w14:textId="597659E6" w:rsidR="00847BDD" w:rsidRPr="00CB23A6" w:rsidRDefault="00847BDD" w:rsidP="00A735E1">
                  <w:pPr>
                    <w:rPr>
                      <w:rFonts w:ascii="Basier Squere" w:hAnsi="Basier Squere"/>
                      <w:sz w:val="16"/>
                      <w:szCs w:val="16"/>
                      <w:lang w:val="pl-PL" w:eastAsia="en-US"/>
                    </w:rPr>
                  </w:pPr>
                  <w:r w:rsidRPr="00CB23A6">
                    <w:rPr>
                      <w:rFonts w:ascii="Basier Squere" w:hAnsi="Basier Squere"/>
                      <w:sz w:val="16"/>
                      <w:szCs w:val="16"/>
                      <w:lang w:val="pl-PL" w:eastAsia="en-US"/>
                    </w:rPr>
                    <w:t>54</w:t>
                  </w:r>
                </w:p>
              </w:tc>
              <w:tc>
                <w:tcPr>
                  <w:tcW w:w="6185" w:type="dxa"/>
                  <w:tcBorders>
                    <w:top w:val="single" w:sz="4" w:space="0" w:color="auto"/>
                    <w:left w:val="nil"/>
                    <w:bottom w:val="single" w:sz="4" w:space="0" w:color="auto"/>
                    <w:right w:val="single" w:sz="4" w:space="0" w:color="auto"/>
                  </w:tcBorders>
                  <w:shd w:val="clear" w:color="auto" w:fill="FFFFFF" w:themeFill="background1"/>
                  <w:vAlign w:val="center"/>
                </w:tcPr>
                <w:p w14:paraId="12278F1F" w14:textId="033C23F0"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Nazwa inwestycji</w:t>
                  </w:r>
                  <w:r w:rsidR="006A69B0" w:rsidRPr="00CB23A6">
                    <w:rPr>
                      <w:rFonts w:ascii="Basier Squere" w:hAnsi="Basier Squere"/>
                      <w:sz w:val="16"/>
                      <w:szCs w:val="16"/>
                      <w:lang w:val="pl-PL" w:eastAsia="en-US"/>
                    </w:rPr>
                    <w:tab/>
                  </w:r>
                  <w:r w:rsidRPr="00CB23A6">
                    <w:rPr>
                      <w:rFonts w:ascii="Basier Squere" w:hAnsi="Basier Squere"/>
                      <w:sz w:val="16"/>
                      <w:szCs w:val="16"/>
                      <w:lang w:val="pl-PL" w:eastAsia="en-US"/>
                    </w:rPr>
                    <w:t>Budowa budynku mieszkalnego wielorodzinnego z gara</w:t>
                  </w:r>
                  <w:r w:rsidRPr="00CB23A6">
                    <w:rPr>
                      <w:rFonts w:ascii="Basier Squere" w:hAnsi="Basier Squere" w:hint="eastAsia"/>
                      <w:sz w:val="16"/>
                      <w:szCs w:val="16"/>
                      <w:lang w:val="pl-PL" w:eastAsia="en-US"/>
                    </w:rPr>
                    <w:t>ż</w:t>
                  </w:r>
                  <w:r w:rsidRPr="00CB23A6">
                    <w:rPr>
                      <w:rFonts w:ascii="Basier Squere" w:hAnsi="Basier Squere"/>
                      <w:sz w:val="16"/>
                      <w:szCs w:val="16"/>
                      <w:lang w:val="pl-PL" w:eastAsia="en-US"/>
                    </w:rPr>
                    <w:t>em podziemnym wraz z instalacjami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trznymi: wody, kanalizacji sanitarnej, kanalizacji opadowej, energii elektrycznej, teletechnicznej, centralnego ogrzewania z w</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z</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em cieplnym, wentylacji mechanicznej, instalacjami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trznymi biegn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cymi po terenie: kanalizacji sanitarnej, kanalizacji opadowej ze zbiornikiem retencyjnym, </w:t>
                  </w:r>
                  <w:proofErr w:type="spellStart"/>
                  <w:r w:rsidRPr="00CB23A6">
                    <w:rPr>
                      <w:rFonts w:ascii="Basier Squere" w:hAnsi="Basier Squere"/>
                      <w:sz w:val="16"/>
                      <w:szCs w:val="16"/>
                      <w:lang w:val="pl-PL" w:eastAsia="en-US"/>
                    </w:rPr>
                    <w:t>zalicznikowej</w:t>
                  </w:r>
                  <w:proofErr w:type="spellEnd"/>
                  <w:r w:rsidRPr="00CB23A6">
                    <w:rPr>
                      <w:rFonts w:ascii="Basier Squere" w:hAnsi="Basier Squere"/>
                      <w:sz w:val="16"/>
                      <w:szCs w:val="16"/>
                      <w:lang w:val="pl-PL" w:eastAsia="en-US"/>
                    </w:rPr>
                    <w:t xml:space="preserve"> instalacji energii elektrycznej, 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wietlenia zewn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trznego, teletechnicznej ze studzienk</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drog</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naziemnymi miejscami postojowymi, ramp</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zjazdow</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do gara</w:t>
                  </w:r>
                  <w:r w:rsidRPr="00CB23A6">
                    <w:rPr>
                      <w:rFonts w:ascii="Basier Squere" w:hAnsi="Basier Squere" w:hint="eastAsia"/>
                      <w:sz w:val="16"/>
                      <w:szCs w:val="16"/>
                      <w:lang w:val="pl-PL" w:eastAsia="en-US"/>
                    </w:rPr>
                    <w:t>ż</w:t>
                  </w:r>
                  <w:r w:rsidRPr="00CB23A6">
                    <w:rPr>
                      <w:rFonts w:ascii="Basier Squere" w:hAnsi="Basier Squere"/>
                      <w:sz w:val="16"/>
                      <w:szCs w:val="16"/>
                      <w:lang w:val="pl-PL" w:eastAsia="en-US"/>
                    </w:rPr>
                    <w:t>u, chodnikami, murami oporowymi, wiat</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mietnikow</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i zagospodarowaniem terenu i po</w:t>
                  </w:r>
                  <w:r w:rsidRPr="00CB23A6">
                    <w:rPr>
                      <w:rFonts w:ascii="Basier Squere" w:hAnsi="Basier Squere" w:hint="eastAsia"/>
                      <w:sz w:val="16"/>
                      <w:szCs w:val="16"/>
                      <w:lang w:val="pl-PL" w:eastAsia="en-US"/>
                    </w:rPr>
                    <w:t>łą</w:t>
                  </w:r>
                  <w:r w:rsidRPr="00CB23A6">
                    <w:rPr>
                      <w:rFonts w:ascii="Basier Squere" w:hAnsi="Basier Squere"/>
                      <w:sz w:val="16"/>
                      <w:szCs w:val="16"/>
                      <w:lang w:val="pl-PL" w:eastAsia="en-US"/>
                    </w:rPr>
                    <w:t>czeniem komunikacyjnym na dzia</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 xml:space="preserve">kach nr: 54/45, 54/49, 54/50, </w:t>
                  </w:r>
                  <w:proofErr w:type="spellStart"/>
                  <w:r w:rsidRPr="00CB23A6">
                    <w:rPr>
                      <w:rFonts w:ascii="Basier Squere" w:hAnsi="Basier Squere"/>
                      <w:sz w:val="16"/>
                      <w:szCs w:val="16"/>
                      <w:lang w:val="pl-PL" w:eastAsia="en-US"/>
                    </w:rPr>
                    <w:t>obr</w:t>
                  </w:r>
                  <w:proofErr w:type="spellEnd"/>
                  <w:r w:rsidRPr="00CB23A6">
                    <w:rPr>
                      <w:rFonts w:ascii="Basier Squere" w:hAnsi="Basier Squere"/>
                      <w:sz w:val="16"/>
                      <w:szCs w:val="16"/>
                      <w:lang w:val="pl-PL" w:eastAsia="en-US"/>
                    </w:rPr>
                    <w:t>. 42 Podg</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rze, przy ul. Lubostro</w:t>
                  </w:r>
                  <w:r w:rsidRPr="00CB23A6">
                    <w:rPr>
                      <w:rFonts w:ascii="Basier Squere" w:hAnsi="Basier Squere" w:hint="eastAsia"/>
                      <w:sz w:val="16"/>
                      <w:szCs w:val="16"/>
                      <w:lang w:val="pl-PL" w:eastAsia="en-US"/>
                    </w:rPr>
                    <w:t>ń</w:t>
                  </w:r>
                  <w:r w:rsidRPr="00CB23A6">
                    <w:rPr>
                      <w:rFonts w:ascii="Basier Squere" w:hAnsi="Basier Squere"/>
                      <w:sz w:val="16"/>
                      <w:szCs w:val="16"/>
                      <w:lang w:val="pl-PL" w:eastAsia="en-US"/>
                    </w:rPr>
                    <w:t xml:space="preserve"> w Krakowie"</w:t>
                  </w:r>
                </w:p>
                <w:p w14:paraId="3EAD3BB1" w14:textId="77777777" w:rsidR="00BE1796" w:rsidRPr="00CB23A6" w:rsidRDefault="00BE1796" w:rsidP="00847BDD">
                  <w:pPr>
                    <w:autoSpaceDE w:val="0"/>
                    <w:autoSpaceDN w:val="0"/>
                    <w:adjustRightInd w:val="0"/>
                    <w:rPr>
                      <w:rFonts w:ascii="Basier Squere" w:hAnsi="Basier Squere"/>
                      <w:sz w:val="16"/>
                      <w:szCs w:val="16"/>
                      <w:lang w:val="pl-PL" w:eastAsia="en-US"/>
                    </w:rPr>
                  </w:pPr>
                </w:p>
                <w:p w14:paraId="12AA5A6D" w14:textId="6B4B313F"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Sygnatura sprawy</w:t>
                  </w:r>
                  <w:r w:rsidRPr="00CB23A6">
                    <w:rPr>
                      <w:rFonts w:ascii="Basier Squere" w:hAnsi="Basier Squere"/>
                      <w:sz w:val="16"/>
                      <w:szCs w:val="16"/>
                      <w:lang w:val="pl-PL" w:eastAsia="en-US"/>
                    </w:rPr>
                    <w:tab/>
                    <w:t>AU-01-5.6740.1.466.2022.KGR</w:t>
                  </w:r>
                </w:p>
                <w:p w14:paraId="2C5BC9FC"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Kategoria sprawy</w:t>
                  </w:r>
                  <w:r w:rsidRPr="00CB23A6">
                    <w:rPr>
                      <w:rFonts w:ascii="Basier Squere" w:hAnsi="Basier Squere"/>
                      <w:sz w:val="16"/>
                      <w:szCs w:val="16"/>
                      <w:lang w:val="pl-PL" w:eastAsia="en-US"/>
                    </w:rPr>
                    <w:tab/>
                    <w:t>Pozwolenia na budow</w:t>
                  </w:r>
                  <w:r w:rsidRPr="00CB23A6">
                    <w:rPr>
                      <w:rFonts w:ascii="Basier Squere" w:hAnsi="Basier Squere" w:hint="eastAsia"/>
                      <w:sz w:val="16"/>
                      <w:szCs w:val="16"/>
                      <w:lang w:val="pl-PL" w:eastAsia="en-US"/>
                    </w:rPr>
                    <w:t>ę</w:t>
                  </w:r>
                </w:p>
                <w:p w14:paraId="58609FD6"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wydania decyzji</w:t>
                  </w:r>
                  <w:r w:rsidRPr="00CB23A6">
                    <w:rPr>
                      <w:rFonts w:ascii="Basier Squere" w:hAnsi="Basier Squere"/>
                      <w:sz w:val="16"/>
                      <w:szCs w:val="16"/>
                      <w:lang w:val="pl-PL" w:eastAsia="en-US"/>
                    </w:rPr>
                    <w:tab/>
                    <w:t>9/6/2022</w:t>
                  </w:r>
                </w:p>
                <w:p w14:paraId="0DE0C60A"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ostateczno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ci decyzji</w:t>
                  </w:r>
                  <w:r w:rsidRPr="00CB23A6">
                    <w:rPr>
                      <w:rFonts w:ascii="Basier Squere" w:hAnsi="Basier Squere"/>
                      <w:sz w:val="16"/>
                      <w:szCs w:val="16"/>
                      <w:lang w:val="pl-PL" w:eastAsia="en-US"/>
                    </w:rPr>
                    <w:tab/>
                    <w:t>10/6/2022</w:t>
                  </w:r>
                </w:p>
                <w:p w14:paraId="031A1353"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Stan sprawy</w:t>
                  </w:r>
                  <w:r w:rsidRPr="00CB23A6">
                    <w:rPr>
                      <w:rFonts w:ascii="Basier Squere" w:hAnsi="Basier Squere"/>
                      <w:sz w:val="16"/>
                      <w:szCs w:val="16"/>
                      <w:lang w:val="pl-PL" w:eastAsia="en-US"/>
                    </w:rPr>
                    <w:tab/>
                    <w:t>Zako</w:t>
                  </w:r>
                  <w:r w:rsidRPr="00CB23A6">
                    <w:rPr>
                      <w:rFonts w:ascii="Basier Squere" w:hAnsi="Basier Squere" w:hint="eastAsia"/>
                      <w:sz w:val="16"/>
                      <w:szCs w:val="16"/>
                      <w:lang w:val="pl-PL" w:eastAsia="en-US"/>
                    </w:rPr>
                    <w:t>ń</w:t>
                  </w:r>
                  <w:r w:rsidRPr="00CB23A6">
                    <w:rPr>
                      <w:rFonts w:ascii="Basier Squere" w:hAnsi="Basier Squere"/>
                      <w:sz w:val="16"/>
                      <w:szCs w:val="16"/>
                      <w:lang w:val="pl-PL" w:eastAsia="en-US"/>
                    </w:rPr>
                    <w:t>czona</w:t>
                  </w:r>
                </w:p>
                <w:p w14:paraId="1A6418A4"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Numer decyzji</w:t>
                  </w:r>
                  <w:r w:rsidRPr="00CB23A6">
                    <w:rPr>
                      <w:rFonts w:ascii="Basier Squere" w:hAnsi="Basier Squere"/>
                      <w:sz w:val="16"/>
                      <w:szCs w:val="16"/>
                      <w:lang w:val="pl-PL" w:eastAsia="en-US"/>
                    </w:rPr>
                    <w:tab/>
                    <w:t>705/6740.1/2022</w:t>
                  </w:r>
                </w:p>
                <w:p w14:paraId="700D7D1A"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Rodzaj decyzji</w:t>
                  </w:r>
                  <w:r w:rsidRPr="00CB23A6">
                    <w:rPr>
                      <w:rFonts w:ascii="Basier Squere" w:hAnsi="Basier Squere"/>
                      <w:sz w:val="16"/>
                      <w:szCs w:val="16"/>
                      <w:lang w:val="pl-PL" w:eastAsia="en-US"/>
                    </w:rPr>
                    <w:tab/>
                    <w:t>pozytywna</w:t>
                  </w:r>
                </w:p>
                <w:p w14:paraId="095599E5" w14:textId="620B8C2D" w:rsidR="00847BDD" w:rsidRPr="00CB23A6" w:rsidRDefault="00847BDD" w:rsidP="00847BDD">
                  <w:pPr>
                    <w:autoSpaceDE w:val="0"/>
                    <w:autoSpaceDN w:val="0"/>
                    <w:adjustRightInd w:val="0"/>
                    <w:rPr>
                      <w:rFonts w:ascii="Basier Squere" w:hAnsi="Basier Squere"/>
                      <w:sz w:val="16"/>
                      <w:szCs w:val="16"/>
                      <w:lang w:val="pl-PL" w:eastAsia="en-US"/>
                    </w:rPr>
                  </w:pPr>
                </w:p>
              </w:tc>
            </w:tr>
            <w:tr w:rsidR="00847BDD" w:rsidRPr="00CB23A6" w14:paraId="37BDB479" w14:textId="77777777" w:rsidTr="00CB152C">
              <w:trPr>
                <w:gridAfter w:val="1"/>
                <w:wAfter w:w="160" w:type="dxa"/>
                <w:trHeight w:val="482"/>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9D25A" w14:textId="3F8965FB" w:rsidR="00847BDD" w:rsidRPr="00CB23A6" w:rsidRDefault="00847BDD" w:rsidP="00A735E1">
                  <w:pPr>
                    <w:rPr>
                      <w:rFonts w:ascii="Basier Squere" w:hAnsi="Basier Squere"/>
                      <w:sz w:val="16"/>
                      <w:szCs w:val="16"/>
                      <w:lang w:val="pl-PL" w:eastAsia="en-US"/>
                    </w:rPr>
                  </w:pPr>
                  <w:r w:rsidRPr="00CB23A6">
                    <w:rPr>
                      <w:rFonts w:ascii="Basier Squere" w:hAnsi="Basier Squere"/>
                      <w:sz w:val="16"/>
                      <w:szCs w:val="16"/>
                      <w:lang w:val="pl-PL" w:eastAsia="en-US"/>
                    </w:rPr>
                    <w:t>55</w:t>
                  </w:r>
                </w:p>
              </w:tc>
              <w:tc>
                <w:tcPr>
                  <w:tcW w:w="6185" w:type="dxa"/>
                  <w:tcBorders>
                    <w:top w:val="single" w:sz="4" w:space="0" w:color="auto"/>
                    <w:left w:val="nil"/>
                    <w:bottom w:val="single" w:sz="4" w:space="0" w:color="auto"/>
                    <w:right w:val="single" w:sz="4" w:space="0" w:color="auto"/>
                  </w:tcBorders>
                  <w:shd w:val="clear" w:color="auto" w:fill="FFFFFF" w:themeFill="background1"/>
                  <w:vAlign w:val="center"/>
                </w:tcPr>
                <w:p w14:paraId="78645CF3" w14:textId="288DBD62"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Nazwa inwestycji</w:t>
                  </w:r>
                  <w:r w:rsidR="006A69B0" w:rsidRPr="00CB23A6">
                    <w:rPr>
                      <w:rFonts w:ascii="Basier Squere" w:hAnsi="Basier Squere"/>
                      <w:sz w:val="16"/>
                      <w:szCs w:val="16"/>
                      <w:lang w:val="pl-PL" w:eastAsia="en-US"/>
                    </w:rPr>
                    <w:tab/>
                  </w:r>
                  <w:r w:rsidRPr="00CB23A6">
                    <w:rPr>
                      <w:rFonts w:ascii="Basier Squere" w:hAnsi="Basier Squere"/>
                      <w:sz w:val="16"/>
                      <w:szCs w:val="16"/>
                      <w:lang w:val="pl-PL" w:eastAsia="en-US"/>
                    </w:rPr>
                    <w:t>Budowa zespo</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u trzech budynk</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w mieszkalnych, wielorodzinnych: B1 (z gara</w:t>
                  </w:r>
                  <w:r w:rsidRPr="00CB23A6">
                    <w:rPr>
                      <w:rFonts w:ascii="Basier Squere" w:hAnsi="Basier Squere" w:hint="eastAsia"/>
                      <w:sz w:val="16"/>
                      <w:szCs w:val="16"/>
                      <w:lang w:val="pl-PL" w:eastAsia="en-US"/>
                    </w:rPr>
                    <w:t>ż</w:t>
                  </w:r>
                  <w:r w:rsidRPr="00CB23A6">
                    <w:rPr>
                      <w:rFonts w:ascii="Basier Squere" w:hAnsi="Basier Squere"/>
                      <w:sz w:val="16"/>
                      <w:szCs w:val="16"/>
                      <w:lang w:val="pl-PL" w:eastAsia="en-US"/>
                    </w:rPr>
                    <w:t>em podziemnym), B2 (z gara</w:t>
                  </w:r>
                  <w:r w:rsidRPr="00CB23A6">
                    <w:rPr>
                      <w:rFonts w:ascii="Basier Squere" w:hAnsi="Basier Squere" w:hint="eastAsia"/>
                      <w:sz w:val="16"/>
                      <w:szCs w:val="16"/>
                      <w:lang w:val="pl-PL" w:eastAsia="en-US"/>
                    </w:rPr>
                    <w:t>ż</w:t>
                  </w:r>
                  <w:r w:rsidRPr="00CB23A6">
                    <w:rPr>
                      <w:rFonts w:ascii="Basier Squere" w:hAnsi="Basier Squere"/>
                      <w:sz w:val="16"/>
                      <w:szCs w:val="16"/>
                      <w:lang w:val="pl-PL" w:eastAsia="en-US"/>
                    </w:rPr>
                    <w:t>em podziemnym) i B3, z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trznymi instalacjami: energii elektrycznej, teletechniczn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wody, kanalizacji sanitarnej i opadowej, centralnego ogrzewania i wentylacji mechanicznej, wraz z zagospodarowaniem terenu: uk</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adem doj</w:t>
                  </w:r>
                  <w:r w:rsidRPr="00CB23A6">
                    <w:rPr>
                      <w:rFonts w:ascii="Basier Squere" w:hAnsi="Basier Squere" w:hint="eastAsia"/>
                      <w:sz w:val="16"/>
                      <w:szCs w:val="16"/>
                      <w:lang w:val="pl-PL" w:eastAsia="en-US"/>
                    </w:rPr>
                    <w:t>ść</w:t>
                  </w:r>
                  <w:r w:rsidRPr="00CB23A6">
                    <w:rPr>
                      <w:rFonts w:ascii="Basier Squere" w:hAnsi="Basier Squere"/>
                      <w:sz w:val="16"/>
                      <w:szCs w:val="16"/>
                      <w:lang w:val="pl-PL" w:eastAsia="en-US"/>
                    </w:rPr>
                    <w:t xml:space="preserve"> i dr</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g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trznych, oraz zewn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trznymi instalacjami: kanalizacji sanitarnej, kanalizacji opadowej, elektrycznej, 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wietlenia terenu, kanalizacji teletechnicznej na dzia</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 xml:space="preserve">kach nr 355/4 i 465, </w:t>
                  </w:r>
                  <w:proofErr w:type="spellStart"/>
                  <w:r w:rsidRPr="00CB23A6">
                    <w:rPr>
                      <w:rFonts w:ascii="Basier Squere" w:hAnsi="Basier Squere"/>
                      <w:sz w:val="16"/>
                      <w:szCs w:val="16"/>
                      <w:lang w:val="pl-PL" w:eastAsia="en-US"/>
                    </w:rPr>
                    <w:t>obr</w:t>
                  </w:r>
                  <w:proofErr w:type="spellEnd"/>
                  <w:r w:rsidRPr="00CB23A6">
                    <w:rPr>
                      <w:rFonts w:ascii="Basier Squere" w:hAnsi="Basier Squere"/>
                      <w:sz w:val="16"/>
                      <w:szCs w:val="16"/>
                      <w:lang w:val="pl-PL" w:eastAsia="en-US"/>
                    </w:rPr>
                    <w:t>. 41, Podg</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rze, przy ul. Bunscha w Krakowie</w:t>
                  </w:r>
                </w:p>
                <w:p w14:paraId="282E2766" w14:textId="77777777" w:rsidR="00BE1796" w:rsidRPr="00CB23A6" w:rsidRDefault="00BE1796" w:rsidP="00847BDD">
                  <w:pPr>
                    <w:autoSpaceDE w:val="0"/>
                    <w:autoSpaceDN w:val="0"/>
                    <w:adjustRightInd w:val="0"/>
                    <w:rPr>
                      <w:rFonts w:ascii="Basier Squere" w:hAnsi="Basier Squere"/>
                      <w:sz w:val="16"/>
                      <w:szCs w:val="16"/>
                      <w:lang w:val="pl-PL" w:eastAsia="en-US"/>
                    </w:rPr>
                  </w:pPr>
                </w:p>
                <w:p w14:paraId="3D4EC087" w14:textId="559DF789"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Sygnatura sprawy</w:t>
                  </w:r>
                  <w:r w:rsidRPr="00CB23A6">
                    <w:rPr>
                      <w:rFonts w:ascii="Basier Squere" w:hAnsi="Basier Squere"/>
                      <w:sz w:val="16"/>
                      <w:szCs w:val="16"/>
                      <w:lang w:val="pl-PL" w:eastAsia="en-US"/>
                    </w:rPr>
                    <w:tab/>
                    <w:t>AU-01-5.6740.1.343.2022.JGA</w:t>
                  </w:r>
                </w:p>
                <w:p w14:paraId="113CC467"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Kategoria sprawy</w:t>
                  </w:r>
                  <w:r w:rsidRPr="00CB23A6">
                    <w:rPr>
                      <w:rFonts w:ascii="Basier Squere" w:hAnsi="Basier Squere"/>
                      <w:sz w:val="16"/>
                      <w:szCs w:val="16"/>
                      <w:lang w:val="pl-PL" w:eastAsia="en-US"/>
                    </w:rPr>
                    <w:tab/>
                    <w:t>Pozwolenia na budow</w:t>
                  </w:r>
                  <w:r w:rsidRPr="00CB23A6">
                    <w:rPr>
                      <w:rFonts w:ascii="Basier Squere" w:hAnsi="Basier Squere" w:hint="eastAsia"/>
                      <w:sz w:val="16"/>
                      <w:szCs w:val="16"/>
                      <w:lang w:val="pl-PL" w:eastAsia="en-US"/>
                    </w:rPr>
                    <w:t>ę</w:t>
                  </w:r>
                </w:p>
                <w:p w14:paraId="63475039"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wydania decyzji</w:t>
                  </w:r>
                  <w:r w:rsidRPr="00CB23A6">
                    <w:rPr>
                      <w:rFonts w:ascii="Basier Squere" w:hAnsi="Basier Squere"/>
                      <w:sz w:val="16"/>
                      <w:szCs w:val="16"/>
                      <w:lang w:val="pl-PL" w:eastAsia="en-US"/>
                    </w:rPr>
                    <w:tab/>
                    <w:t>10/6/2022</w:t>
                  </w:r>
                </w:p>
                <w:p w14:paraId="41DD8C60"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ostateczno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ci decyzji</w:t>
                  </w:r>
                  <w:r w:rsidRPr="00CB23A6">
                    <w:rPr>
                      <w:rFonts w:ascii="Basier Squere" w:hAnsi="Basier Squere"/>
                      <w:sz w:val="16"/>
                      <w:szCs w:val="16"/>
                      <w:lang w:val="pl-PL" w:eastAsia="en-US"/>
                    </w:rPr>
                    <w:tab/>
                    <w:t>20/7/2022</w:t>
                  </w:r>
                </w:p>
                <w:p w14:paraId="6B5F0767"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Stan sprawy</w:t>
                  </w:r>
                  <w:r w:rsidRPr="00CB23A6">
                    <w:rPr>
                      <w:rFonts w:ascii="Basier Squere" w:hAnsi="Basier Squere"/>
                      <w:sz w:val="16"/>
                      <w:szCs w:val="16"/>
                      <w:lang w:val="pl-PL" w:eastAsia="en-US"/>
                    </w:rPr>
                    <w:tab/>
                    <w:t>Zako</w:t>
                  </w:r>
                  <w:r w:rsidRPr="00CB23A6">
                    <w:rPr>
                      <w:rFonts w:ascii="Basier Squere" w:hAnsi="Basier Squere" w:hint="eastAsia"/>
                      <w:sz w:val="16"/>
                      <w:szCs w:val="16"/>
                      <w:lang w:val="pl-PL" w:eastAsia="en-US"/>
                    </w:rPr>
                    <w:t>ń</w:t>
                  </w:r>
                  <w:r w:rsidRPr="00CB23A6">
                    <w:rPr>
                      <w:rFonts w:ascii="Basier Squere" w:hAnsi="Basier Squere"/>
                      <w:sz w:val="16"/>
                      <w:szCs w:val="16"/>
                      <w:lang w:val="pl-PL" w:eastAsia="en-US"/>
                    </w:rPr>
                    <w:t>czona</w:t>
                  </w:r>
                </w:p>
                <w:p w14:paraId="37ABF407"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Numer decyzji</w:t>
                  </w:r>
                  <w:r w:rsidRPr="00CB23A6">
                    <w:rPr>
                      <w:rFonts w:ascii="Basier Squere" w:hAnsi="Basier Squere"/>
                      <w:sz w:val="16"/>
                      <w:szCs w:val="16"/>
                      <w:lang w:val="pl-PL" w:eastAsia="en-US"/>
                    </w:rPr>
                    <w:tab/>
                    <w:t>718/6740.1/2022</w:t>
                  </w:r>
                </w:p>
                <w:p w14:paraId="4EBFA917"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Rodzaj decyzji</w:t>
                  </w:r>
                  <w:r w:rsidRPr="00CB23A6">
                    <w:rPr>
                      <w:rFonts w:ascii="Basier Squere" w:hAnsi="Basier Squere"/>
                      <w:sz w:val="16"/>
                      <w:szCs w:val="16"/>
                      <w:lang w:val="pl-PL" w:eastAsia="en-US"/>
                    </w:rPr>
                    <w:tab/>
                    <w:t>pozytywna</w:t>
                  </w:r>
                </w:p>
                <w:p w14:paraId="5D3790DF" w14:textId="6B203C8C" w:rsidR="00847BDD" w:rsidRPr="00CB23A6" w:rsidRDefault="00847BDD" w:rsidP="00847BDD">
                  <w:pPr>
                    <w:autoSpaceDE w:val="0"/>
                    <w:autoSpaceDN w:val="0"/>
                    <w:adjustRightInd w:val="0"/>
                    <w:rPr>
                      <w:rFonts w:ascii="Basier Squere" w:hAnsi="Basier Squere"/>
                      <w:sz w:val="16"/>
                      <w:szCs w:val="16"/>
                      <w:lang w:val="pl-PL" w:eastAsia="en-US"/>
                    </w:rPr>
                  </w:pPr>
                </w:p>
              </w:tc>
            </w:tr>
            <w:tr w:rsidR="00847BDD" w:rsidRPr="00CB23A6" w14:paraId="276987B3" w14:textId="77777777" w:rsidTr="00CB152C">
              <w:trPr>
                <w:gridAfter w:val="1"/>
                <w:wAfter w:w="160" w:type="dxa"/>
                <w:trHeight w:val="482"/>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1CF20" w14:textId="6E12E056" w:rsidR="00847BDD" w:rsidRPr="00CB23A6" w:rsidRDefault="00847BDD" w:rsidP="00A735E1">
                  <w:pPr>
                    <w:rPr>
                      <w:rFonts w:ascii="Basier Squere" w:hAnsi="Basier Squere"/>
                      <w:sz w:val="16"/>
                      <w:szCs w:val="16"/>
                      <w:lang w:val="pl-PL" w:eastAsia="en-US"/>
                    </w:rPr>
                  </w:pPr>
                  <w:r w:rsidRPr="00CB23A6">
                    <w:rPr>
                      <w:rFonts w:ascii="Basier Squere" w:hAnsi="Basier Squere"/>
                      <w:sz w:val="16"/>
                      <w:szCs w:val="16"/>
                      <w:lang w:val="pl-PL" w:eastAsia="en-US"/>
                    </w:rPr>
                    <w:lastRenderedPageBreak/>
                    <w:t>56</w:t>
                  </w:r>
                </w:p>
              </w:tc>
              <w:tc>
                <w:tcPr>
                  <w:tcW w:w="6185" w:type="dxa"/>
                  <w:tcBorders>
                    <w:top w:val="single" w:sz="4" w:space="0" w:color="auto"/>
                    <w:left w:val="nil"/>
                    <w:bottom w:val="single" w:sz="4" w:space="0" w:color="auto"/>
                    <w:right w:val="single" w:sz="4" w:space="0" w:color="auto"/>
                  </w:tcBorders>
                  <w:shd w:val="clear" w:color="auto" w:fill="FFFFFF" w:themeFill="background1"/>
                  <w:vAlign w:val="center"/>
                </w:tcPr>
                <w:p w14:paraId="4AE85984" w14:textId="32FB7AE2"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Nazwa inwestycji</w:t>
                  </w:r>
                  <w:r w:rsidR="006A69B0" w:rsidRPr="00CB23A6">
                    <w:rPr>
                      <w:rFonts w:ascii="Basier Squere" w:hAnsi="Basier Squere"/>
                      <w:sz w:val="16"/>
                      <w:szCs w:val="16"/>
                      <w:lang w:val="pl-PL" w:eastAsia="en-US"/>
                    </w:rPr>
                    <w:tab/>
                  </w:r>
                  <w:r w:rsidRPr="00CB23A6">
                    <w:rPr>
                      <w:rFonts w:ascii="Basier Squere" w:hAnsi="Basier Squere"/>
                      <w:sz w:val="16"/>
                      <w:szCs w:val="16"/>
                      <w:lang w:val="pl-PL" w:eastAsia="en-US"/>
                    </w:rPr>
                    <w:t>Budowa budynku biurowego wraz z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drog</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dojazdow</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naziemnymi miejscami postojowymi oraz chodnikami, wraz z budow</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instalacji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trznych oraz instalacji prowadzonych w gruncie: kanalizacji sanitarnej, deszczowej wraz ze zbiornikiem retencyjnym, wodoci</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gowej, gazowej, telekomunikacyjnej, elektrycznej i 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wietleniowej oraz budow</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muru oporowego, wiaty </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mietnikowej, rozbi</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rk</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budynku magazynowego ,,</w:t>
                  </w:r>
                  <w:proofErr w:type="spellStart"/>
                  <w:r w:rsidRPr="00CB23A6">
                    <w:rPr>
                      <w:rFonts w:ascii="Basier Squere" w:hAnsi="Basier Squere"/>
                      <w:sz w:val="16"/>
                      <w:szCs w:val="16"/>
                      <w:lang w:val="pl-PL" w:eastAsia="en-US"/>
                    </w:rPr>
                    <w:t>i.b</w:t>
                  </w:r>
                  <w:proofErr w:type="spellEnd"/>
                  <w:r w:rsidRPr="00CB23A6">
                    <w:rPr>
                      <w:rFonts w:ascii="Basier Squere" w:hAnsi="Basier Squere"/>
                      <w:sz w:val="16"/>
                      <w:szCs w:val="16"/>
                      <w:lang w:val="pl-PL" w:eastAsia="en-US"/>
                    </w:rPr>
                    <w:t>.?, przebudow</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instalacji kanalizacji sanitarnej i wodoci</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gowej w gruncie prowadz</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cej do budynku m3 (na dz. nr 265/3), na dzia</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 xml:space="preserve">kach nr 265/2, 265/3, 265/11 i 265/12 </w:t>
                  </w:r>
                  <w:proofErr w:type="spellStart"/>
                  <w:r w:rsidRPr="00CB23A6">
                    <w:rPr>
                      <w:rFonts w:ascii="Basier Squere" w:hAnsi="Basier Squere"/>
                      <w:sz w:val="16"/>
                      <w:szCs w:val="16"/>
                      <w:lang w:val="pl-PL" w:eastAsia="en-US"/>
                    </w:rPr>
                    <w:t>obr</w:t>
                  </w:r>
                  <w:proofErr w:type="spellEnd"/>
                  <w:r w:rsidRPr="00CB23A6">
                    <w:rPr>
                      <w:rFonts w:ascii="Basier Squere" w:hAnsi="Basier Squere"/>
                      <w:sz w:val="16"/>
                      <w:szCs w:val="16"/>
                      <w:lang w:val="pl-PL" w:eastAsia="en-US"/>
                    </w:rPr>
                    <w:t>. 43 Podg</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rze, przy ul. Sko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nej w Krakowie</w:t>
                  </w:r>
                </w:p>
                <w:p w14:paraId="4EBEEEA0"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Sygnatura sprawy</w:t>
                  </w:r>
                  <w:r w:rsidRPr="00CB23A6">
                    <w:rPr>
                      <w:rFonts w:ascii="Basier Squere" w:hAnsi="Basier Squere"/>
                      <w:sz w:val="16"/>
                      <w:szCs w:val="16"/>
                      <w:lang w:val="pl-PL" w:eastAsia="en-US"/>
                    </w:rPr>
                    <w:tab/>
                    <w:t>AU-01-5.6740.1.359.2022.MW</w:t>
                  </w:r>
                  <w:r w:rsidRPr="00CB23A6">
                    <w:rPr>
                      <w:rFonts w:ascii="Basier Squere" w:hAnsi="Basier Squere" w:hint="eastAsia"/>
                      <w:sz w:val="16"/>
                      <w:szCs w:val="16"/>
                      <w:lang w:val="pl-PL" w:eastAsia="en-US"/>
                    </w:rPr>
                    <w:t>Ę</w:t>
                  </w:r>
                </w:p>
                <w:p w14:paraId="0DD54985"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Kategoria sprawy</w:t>
                  </w:r>
                  <w:r w:rsidRPr="00CB23A6">
                    <w:rPr>
                      <w:rFonts w:ascii="Basier Squere" w:hAnsi="Basier Squere"/>
                      <w:sz w:val="16"/>
                      <w:szCs w:val="16"/>
                      <w:lang w:val="pl-PL" w:eastAsia="en-US"/>
                    </w:rPr>
                    <w:tab/>
                    <w:t>Pozwolenia na budow</w:t>
                  </w:r>
                  <w:r w:rsidRPr="00CB23A6">
                    <w:rPr>
                      <w:rFonts w:ascii="Basier Squere" w:hAnsi="Basier Squere" w:hint="eastAsia"/>
                      <w:sz w:val="16"/>
                      <w:szCs w:val="16"/>
                      <w:lang w:val="pl-PL" w:eastAsia="en-US"/>
                    </w:rPr>
                    <w:t>ę</w:t>
                  </w:r>
                </w:p>
                <w:p w14:paraId="4A721B2E"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wydania decyzji</w:t>
                  </w:r>
                  <w:r w:rsidRPr="00CB23A6">
                    <w:rPr>
                      <w:rFonts w:ascii="Basier Squere" w:hAnsi="Basier Squere"/>
                      <w:sz w:val="16"/>
                      <w:szCs w:val="16"/>
                      <w:lang w:val="pl-PL" w:eastAsia="en-US"/>
                    </w:rPr>
                    <w:tab/>
                    <w:t>13/6/2022</w:t>
                  </w:r>
                </w:p>
                <w:p w14:paraId="16897F77"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ostateczno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ci decyzji</w:t>
                  </w:r>
                  <w:r w:rsidRPr="00CB23A6">
                    <w:rPr>
                      <w:rFonts w:ascii="Basier Squere" w:hAnsi="Basier Squere"/>
                      <w:sz w:val="16"/>
                      <w:szCs w:val="16"/>
                      <w:lang w:val="pl-PL" w:eastAsia="en-US"/>
                    </w:rPr>
                    <w:tab/>
                    <w:t>14/6/2022</w:t>
                  </w:r>
                </w:p>
                <w:p w14:paraId="33EBC435"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Stan sprawy</w:t>
                  </w:r>
                  <w:r w:rsidRPr="00CB23A6">
                    <w:rPr>
                      <w:rFonts w:ascii="Basier Squere" w:hAnsi="Basier Squere"/>
                      <w:sz w:val="16"/>
                      <w:szCs w:val="16"/>
                      <w:lang w:val="pl-PL" w:eastAsia="en-US"/>
                    </w:rPr>
                    <w:tab/>
                    <w:t>Zako</w:t>
                  </w:r>
                  <w:r w:rsidRPr="00CB23A6">
                    <w:rPr>
                      <w:rFonts w:ascii="Basier Squere" w:hAnsi="Basier Squere" w:hint="eastAsia"/>
                      <w:sz w:val="16"/>
                      <w:szCs w:val="16"/>
                      <w:lang w:val="pl-PL" w:eastAsia="en-US"/>
                    </w:rPr>
                    <w:t>ń</w:t>
                  </w:r>
                  <w:r w:rsidRPr="00CB23A6">
                    <w:rPr>
                      <w:rFonts w:ascii="Basier Squere" w:hAnsi="Basier Squere"/>
                      <w:sz w:val="16"/>
                      <w:szCs w:val="16"/>
                      <w:lang w:val="pl-PL" w:eastAsia="en-US"/>
                    </w:rPr>
                    <w:t>czona</w:t>
                  </w:r>
                </w:p>
                <w:p w14:paraId="76D30622"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Numer decyzji</w:t>
                  </w:r>
                  <w:r w:rsidRPr="00CB23A6">
                    <w:rPr>
                      <w:rFonts w:ascii="Basier Squere" w:hAnsi="Basier Squere"/>
                      <w:sz w:val="16"/>
                      <w:szCs w:val="16"/>
                      <w:lang w:val="pl-PL" w:eastAsia="en-US"/>
                    </w:rPr>
                    <w:tab/>
                    <w:t>724/6740.1/2022</w:t>
                  </w:r>
                </w:p>
                <w:p w14:paraId="2B6DE7BC"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Rodzaj decyzji</w:t>
                  </w:r>
                  <w:r w:rsidRPr="00CB23A6">
                    <w:rPr>
                      <w:rFonts w:ascii="Basier Squere" w:hAnsi="Basier Squere"/>
                      <w:sz w:val="16"/>
                      <w:szCs w:val="16"/>
                      <w:lang w:val="pl-PL" w:eastAsia="en-US"/>
                    </w:rPr>
                    <w:tab/>
                    <w:t>pozytywna</w:t>
                  </w:r>
                </w:p>
                <w:p w14:paraId="4513E5F3" w14:textId="7D7FD07B" w:rsidR="00847BDD" w:rsidRPr="00CB23A6" w:rsidRDefault="00847BDD" w:rsidP="00847BDD">
                  <w:pPr>
                    <w:autoSpaceDE w:val="0"/>
                    <w:autoSpaceDN w:val="0"/>
                    <w:adjustRightInd w:val="0"/>
                    <w:rPr>
                      <w:rFonts w:ascii="Basier Squere" w:hAnsi="Basier Squere"/>
                      <w:sz w:val="16"/>
                      <w:szCs w:val="16"/>
                      <w:lang w:val="pl-PL" w:eastAsia="en-US"/>
                    </w:rPr>
                  </w:pPr>
                </w:p>
              </w:tc>
            </w:tr>
            <w:tr w:rsidR="00847BDD" w:rsidRPr="00CB23A6" w14:paraId="0D7FEC6A" w14:textId="77777777" w:rsidTr="00CB152C">
              <w:trPr>
                <w:gridAfter w:val="1"/>
                <w:wAfter w:w="160" w:type="dxa"/>
                <w:trHeight w:val="482"/>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49260" w14:textId="7020E7F2" w:rsidR="00847BDD" w:rsidRPr="00CB23A6" w:rsidRDefault="00847BDD" w:rsidP="00A735E1">
                  <w:pPr>
                    <w:rPr>
                      <w:rFonts w:ascii="Basier Squere" w:hAnsi="Basier Squere"/>
                      <w:sz w:val="16"/>
                      <w:szCs w:val="16"/>
                      <w:lang w:val="pl-PL" w:eastAsia="en-US"/>
                    </w:rPr>
                  </w:pPr>
                  <w:r w:rsidRPr="00CB23A6">
                    <w:rPr>
                      <w:rFonts w:ascii="Basier Squere" w:hAnsi="Basier Squere"/>
                      <w:sz w:val="16"/>
                      <w:szCs w:val="16"/>
                      <w:lang w:val="pl-PL" w:eastAsia="en-US"/>
                    </w:rPr>
                    <w:t>57</w:t>
                  </w:r>
                </w:p>
              </w:tc>
              <w:tc>
                <w:tcPr>
                  <w:tcW w:w="6185" w:type="dxa"/>
                  <w:tcBorders>
                    <w:top w:val="single" w:sz="4" w:space="0" w:color="auto"/>
                    <w:left w:val="nil"/>
                    <w:bottom w:val="single" w:sz="4" w:space="0" w:color="auto"/>
                    <w:right w:val="single" w:sz="4" w:space="0" w:color="auto"/>
                  </w:tcBorders>
                  <w:shd w:val="clear" w:color="auto" w:fill="FFFFFF" w:themeFill="background1"/>
                  <w:vAlign w:val="center"/>
                </w:tcPr>
                <w:p w14:paraId="6B4877B0" w14:textId="70ED7318"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Nazwa inwestycji: Budowa budynku mieszkalnego wielorodzinnego z lokalem us</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ugowym w parterze, gara</w:t>
                  </w:r>
                  <w:r w:rsidRPr="00CB23A6">
                    <w:rPr>
                      <w:rFonts w:ascii="Basier Squere" w:hAnsi="Basier Squere" w:hint="eastAsia"/>
                      <w:sz w:val="16"/>
                      <w:szCs w:val="16"/>
                      <w:lang w:val="pl-PL" w:eastAsia="en-US"/>
                    </w:rPr>
                    <w:t>ż</w:t>
                  </w:r>
                  <w:r w:rsidRPr="00CB23A6">
                    <w:rPr>
                      <w:rFonts w:ascii="Basier Squere" w:hAnsi="Basier Squere"/>
                      <w:sz w:val="16"/>
                      <w:szCs w:val="16"/>
                      <w:lang w:val="pl-PL" w:eastAsia="en-US"/>
                    </w:rPr>
                    <w:t>em podziemnym oraz instalacjami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trznymi oraz zewn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infrastruktur</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techniczn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 instalacj</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kanalizacji sanitarnej, lini</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kablow</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w:t>
                  </w:r>
                  <w:proofErr w:type="spellStart"/>
                  <w:r w:rsidRPr="00CB23A6">
                    <w:rPr>
                      <w:rFonts w:ascii="Basier Squere" w:hAnsi="Basier Squere"/>
                      <w:sz w:val="16"/>
                      <w:szCs w:val="16"/>
                      <w:lang w:val="pl-PL" w:eastAsia="en-US"/>
                    </w:rPr>
                    <w:t>nN</w:t>
                  </w:r>
                  <w:proofErr w:type="spellEnd"/>
                  <w:r w:rsidRPr="00CB23A6">
                    <w:rPr>
                      <w:rFonts w:ascii="Basier Squere" w:hAnsi="Basier Squere"/>
                      <w:sz w:val="16"/>
                      <w:szCs w:val="16"/>
                      <w:lang w:val="pl-PL" w:eastAsia="en-US"/>
                    </w:rPr>
                    <w:t xml:space="preserve"> instalacji 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wietlenia zewn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trznego, kanalizacj</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deszczow</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wraz ze szczelnym zbiornikiem na wody opadowe oraz zagospodarowaniem terenu z murami oporowymi,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trznym uk</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adem drogowym i naziemnymi miejscami postojowymi, na dzia</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 xml:space="preserve">ce nr 122/2 </w:t>
                  </w:r>
                  <w:proofErr w:type="spellStart"/>
                  <w:r w:rsidRPr="00CB23A6">
                    <w:rPr>
                      <w:rFonts w:ascii="Basier Squere" w:hAnsi="Basier Squere"/>
                      <w:sz w:val="16"/>
                      <w:szCs w:val="16"/>
                      <w:lang w:val="pl-PL" w:eastAsia="en-US"/>
                    </w:rPr>
                    <w:t>obr</w:t>
                  </w:r>
                  <w:proofErr w:type="spellEnd"/>
                  <w:r w:rsidRPr="00CB23A6">
                    <w:rPr>
                      <w:rFonts w:ascii="Basier Squere" w:hAnsi="Basier Squere"/>
                      <w:sz w:val="16"/>
                      <w:szCs w:val="16"/>
                      <w:lang w:val="pl-PL" w:eastAsia="en-US"/>
                    </w:rPr>
                    <w:t>. 42 Podg</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 xml:space="preserve">rze, przy ul. </w:t>
                  </w:r>
                  <w:proofErr w:type="spellStart"/>
                  <w:r w:rsidRPr="00CB23A6">
                    <w:rPr>
                      <w:rFonts w:ascii="Basier Squere" w:hAnsi="Basier Squere"/>
                      <w:sz w:val="16"/>
                      <w:szCs w:val="16"/>
                      <w:lang w:val="pl-PL" w:eastAsia="en-US"/>
                    </w:rPr>
                    <w:t>Piltza</w:t>
                  </w:r>
                  <w:proofErr w:type="spellEnd"/>
                  <w:r w:rsidRPr="00CB23A6">
                    <w:rPr>
                      <w:rFonts w:ascii="Basier Squere" w:hAnsi="Basier Squere"/>
                      <w:sz w:val="16"/>
                      <w:szCs w:val="16"/>
                      <w:lang w:val="pl-PL" w:eastAsia="en-US"/>
                    </w:rPr>
                    <w:t xml:space="preserve"> w Krakowie</w:t>
                  </w:r>
                </w:p>
                <w:p w14:paraId="562489C1"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Sygnatura sprawy</w:t>
                  </w:r>
                  <w:r w:rsidRPr="00CB23A6">
                    <w:rPr>
                      <w:rFonts w:ascii="Basier Squere" w:hAnsi="Basier Squere"/>
                      <w:sz w:val="16"/>
                      <w:szCs w:val="16"/>
                      <w:lang w:val="pl-PL" w:eastAsia="en-US"/>
                    </w:rPr>
                    <w:tab/>
                    <w:t>AU-01-5.6740.1.168.2022.JKU</w:t>
                  </w:r>
                </w:p>
                <w:p w14:paraId="52C5A3D4"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Kategoria sprawy</w:t>
                  </w:r>
                  <w:r w:rsidRPr="00CB23A6">
                    <w:rPr>
                      <w:rFonts w:ascii="Basier Squere" w:hAnsi="Basier Squere"/>
                      <w:sz w:val="16"/>
                      <w:szCs w:val="16"/>
                      <w:lang w:val="pl-PL" w:eastAsia="en-US"/>
                    </w:rPr>
                    <w:tab/>
                    <w:t>Pozwolenia na budow</w:t>
                  </w:r>
                  <w:r w:rsidRPr="00CB23A6">
                    <w:rPr>
                      <w:rFonts w:ascii="Basier Squere" w:hAnsi="Basier Squere" w:hint="eastAsia"/>
                      <w:sz w:val="16"/>
                      <w:szCs w:val="16"/>
                      <w:lang w:val="pl-PL" w:eastAsia="en-US"/>
                    </w:rPr>
                    <w:t>ę</w:t>
                  </w:r>
                </w:p>
                <w:p w14:paraId="032AD961"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wydania decyzji</w:t>
                  </w:r>
                  <w:r w:rsidRPr="00CB23A6">
                    <w:rPr>
                      <w:rFonts w:ascii="Basier Squere" w:hAnsi="Basier Squere"/>
                      <w:sz w:val="16"/>
                      <w:szCs w:val="16"/>
                      <w:lang w:val="pl-PL" w:eastAsia="en-US"/>
                    </w:rPr>
                    <w:tab/>
                    <w:t>22/9/2022</w:t>
                  </w:r>
                </w:p>
                <w:p w14:paraId="1DE21E28"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ostateczno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ci decyzji</w:t>
                  </w:r>
                  <w:r w:rsidRPr="00CB23A6">
                    <w:rPr>
                      <w:rFonts w:ascii="Basier Squere" w:hAnsi="Basier Squere"/>
                      <w:sz w:val="16"/>
                      <w:szCs w:val="16"/>
                      <w:lang w:val="pl-PL" w:eastAsia="en-US"/>
                    </w:rPr>
                    <w:tab/>
                    <w:t>27/10/2022</w:t>
                  </w:r>
                </w:p>
                <w:p w14:paraId="06AB95B1"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Stan sprawy</w:t>
                  </w:r>
                  <w:r w:rsidRPr="00CB23A6">
                    <w:rPr>
                      <w:rFonts w:ascii="Basier Squere" w:hAnsi="Basier Squere"/>
                      <w:sz w:val="16"/>
                      <w:szCs w:val="16"/>
                      <w:lang w:val="pl-PL" w:eastAsia="en-US"/>
                    </w:rPr>
                    <w:tab/>
                    <w:t>Zako</w:t>
                  </w:r>
                  <w:r w:rsidRPr="00CB23A6">
                    <w:rPr>
                      <w:rFonts w:ascii="Basier Squere" w:hAnsi="Basier Squere" w:hint="eastAsia"/>
                      <w:sz w:val="16"/>
                      <w:szCs w:val="16"/>
                      <w:lang w:val="pl-PL" w:eastAsia="en-US"/>
                    </w:rPr>
                    <w:t>ń</w:t>
                  </w:r>
                  <w:r w:rsidRPr="00CB23A6">
                    <w:rPr>
                      <w:rFonts w:ascii="Basier Squere" w:hAnsi="Basier Squere"/>
                      <w:sz w:val="16"/>
                      <w:szCs w:val="16"/>
                      <w:lang w:val="pl-PL" w:eastAsia="en-US"/>
                    </w:rPr>
                    <w:t>czona</w:t>
                  </w:r>
                </w:p>
                <w:p w14:paraId="7F9A5168"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Numer decyzji</w:t>
                  </w:r>
                  <w:r w:rsidRPr="00CB23A6">
                    <w:rPr>
                      <w:rFonts w:ascii="Basier Squere" w:hAnsi="Basier Squere"/>
                      <w:sz w:val="16"/>
                      <w:szCs w:val="16"/>
                      <w:lang w:val="pl-PL" w:eastAsia="en-US"/>
                    </w:rPr>
                    <w:tab/>
                    <w:t>1168/6740.1/2022</w:t>
                  </w:r>
                </w:p>
                <w:p w14:paraId="39DC8A09" w14:textId="77777777" w:rsidR="00847BDD" w:rsidRPr="00CB23A6" w:rsidRDefault="00847BDD" w:rsidP="00847BDD">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Rodzaj decyzji</w:t>
                  </w:r>
                  <w:r w:rsidRPr="00CB23A6">
                    <w:rPr>
                      <w:rFonts w:ascii="Basier Squere" w:hAnsi="Basier Squere"/>
                      <w:sz w:val="16"/>
                      <w:szCs w:val="16"/>
                      <w:lang w:val="pl-PL" w:eastAsia="en-US"/>
                    </w:rPr>
                    <w:tab/>
                    <w:t>pozytywna</w:t>
                  </w:r>
                </w:p>
                <w:p w14:paraId="49604690" w14:textId="668FE8A2" w:rsidR="00847BDD" w:rsidRPr="00CB23A6" w:rsidRDefault="00847BDD" w:rsidP="00847BDD">
                  <w:pPr>
                    <w:autoSpaceDE w:val="0"/>
                    <w:autoSpaceDN w:val="0"/>
                    <w:adjustRightInd w:val="0"/>
                    <w:rPr>
                      <w:rFonts w:ascii="Basier Squere" w:hAnsi="Basier Squere"/>
                      <w:sz w:val="16"/>
                      <w:szCs w:val="16"/>
                      <w:lang w:val="pl-PL" w:eastAsia="en-US"/>
                    </w:rPr>
                  </w:pPr>
                </w:p>
              </w:tc>
            </w:tr>
            <w:tr w:rsidR="006A69B0" w:rsidRPr="00CB23A6" w14:paraId="48CE8230" w14:textId="77777777" w:rsidTr="00CB152C">
              <w:trPr>
                <w:gridAfter w:val="1"/>
                <w:wAfter w:w="160" w:type="dxa"/>
                <w:trHeight w:val="482"/>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A231A" w14:textId="46073404" w:rsidR="006A69B0" w:rsidRPr="00CB23A6" w:rsidRDefault="006A69B0" w:rsidP="00A735E1">
                  <w:pPr>
                    <w:rPr>
                      <w:rFonts w:ascii="Basier Squere" w:hAnsi="Basier Squere"/>
                      <w:sz w:val="16"/>
                      <w:szCs w:val="16"/>
                      <w:lang w:val="pl-PL" w:eastAsia="en-US"/>
                    </w:rPr>
                  </w:pPr>
                  <w:r w:rsidRPr="00CB23A6">
                    <w:rPr>
                      <w:rFonts w:ascii="Basier Squere" w:hAnsi="Basier Squere"/>
                      <w:sz w:val="16"/>
                      <w:szCs w:val="16"/>
                      <w:lang w:val="pl-PL" w:eastAsia="en-US"/>
                    </w:rPr>
                    <w:t>58</w:t>
                  </w:r>
                </w:p>
              </w:tc>
              <w:tc>
                <w:tcPr>
                  <w:tcW w:w="6185" w:type="dxa"/>
                  <w:tcBorders>
                    <w:top w:val="single" w:sz="4" w:space="0" w:color="auto"/>
                    <w:left w:val="nil"/>
                    <w:bottom w:val="single" w:sz="4" w:space="0" w:color="auto"/>
                    <w:right w:val="single" w:sz="4" w:space="0" w:color="auto"/>
                  </w:tcBorders>
                  <w:shd w:val="clear" w:color="auto" w:fill="FFFFFF" w:themeFill="background1"/>
                  <w:vAlign w:val="center"/>
                </w:tcPr>
                <w:p w14:paraId="14814FBA" w14:textId="0B09572C"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Nazwa inwestycji</w:t>
                  </w:r>
                  <w:r w:rsidRPr="00CB23A6">
                    <w:rPr>
                      <w:rFonts w:ascii="Basier Squere" w:hAnsi="Basier Squere"/>
                      <w:sz w:val="16"/>
                      <w:szCs w:val="16"/>
                      <w:lang w:val="pl-PL" w:eastAsia="en-US"/>
                    </w:rPr>
                    <w:tab/>
                    <w:t xml:space="preserve">Budowa budynku przedszkola ze </w:t>
                  </w:r>
                  <w:r w:rsidRPr="00CB23A6">
                    <w:rPr>
                      <w:rFonts w:ascii="Basier Squere" w:hAnsi="Basier Squere" w:hint="eastAsia"/>
                      <w:sz w:val="16"/>
                      <w:szCs w:val="16"/>
                      <w:lang w:val="pl-PL" w:eastAsia="en-US"/>
                    </w:rPr>
                    <w:t>żł</w:t>
                  </w:r>
                  <w:r w:rsidRPr="00CB23A6">
                    <w:rPr>
                      <w:rFonts w:ascii="Basier Squere" w:hAnsi="Basier Squere"/>
                      <w:sz w:val="16"/>
                      <w:szCs w:val="16"/>
                      <w:lang w:val="pl-PL" w:eastAsia="en-US"/>
                    </w:rPr>
                    <w:t>obkiem z instalacjami na zewn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trz budynku: elektryczn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wodn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kanalizacji sanitarnej, na dzia</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 xml:space="preserve">kach nr 186/9, 186/8, </w:t>
                  </w:r>
                  <w:proofErr w:type="spellStart"/>
                  <w:r w:rsidRPr="00CB23A6">
                    <w:rPr>
                      <w:rFonts w:ascii="Basier Squere" w:hAnsi="Basier Squere"/>
                      <w:sz w:val="16"/>
                      <w:szCs w:val="16"/>
                      <w:lang w:val="pl-PL" w:eastAsia="en-US"/>
                    </w:rPr>
                    <w:t>obr</w:t>
                  </w:r>
                  <w:proofErr w:type="spellEnd"/>
                  <w:r w:rsidRPr="00CB23A6">
                    <w:rPr>
                      <w:rFonts w:ascii="Basier Squere" w:hAnsi="Basier Squere"/>
                      <w:sz w:val="16"/>
                      <w:szCs w:val="16"/>
                      <w:lang w:val="pl-PL" w:eastAsia="en-US"/>
                    </w:rPr>
                    <w:t>. 42 Podg</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rze, przy ul. Kobierzy</w:t>
                  </w:r>
                  <w:r w:rsidRPr="00CB23A6">
                    <w:rPr>
                      <w:rFonts w:ascii="Basier Squere" w:hAnsi="Basier Squere" w:hint="eastAsia"/>
                      <w:sz w:val="16"/>
                      <w:szCs w:val="16"/>
                      <w:lang w:val="pl-PL" w:eastAsia="en-US"/>
                    </w:rPr>
                    <w:t>ń</w:t>
                  </w:r>
                  <w:r w:rsidRPr="00CB23A6">
                    <w:rPr>
                      <w:rFonts w:ascii="Basier Squere" w:hAnsi="Basier Squere"/>
                      <w:sz w:val="16"/>
                      <w:szCs w:val="16"/>
                      <w:lang w:val="pl-PL" w:eastAsia="en-US"/>
                    </w:rPr>
                    <w:t>skiej w Krakowie</w:t>
                  </w:r>
                </w:p>
                <w:p w14:paraId="3FDC4D77"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Sygnatura sprawy</w:t>
                  </w:r>
                  <w:r w:rsidRPr="00CB23A6">
                    <w:rPr>
                      <w:rFonts w:ascii="Basier Squere" w:hAnsi="Basier Squere"/>
                      <w:sz w:val="16"/>
                      <w:szCs w:val="16"/>
                      <w:lang w:val="pl-PL" w:eastAsia="en-US"/>
                    </w:rPr>
                    <w:tab/>
                    <w:t>AU-01-5.6740.1.779.2022.KGR</w:t>
                  </w:r>
                </w:p>
                <w:p w14:paraId="01949F3B"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Kategoria sprawy</w:t>
                  </w:r>
                  <w:r w:rsidRPr="00CB23A6">
                    <w:rPr>
                      <w:rFonts w:ascii="Basier Squere" w:hAnsi="Basier Squere"/>
                      <w:sz w:val="16"/>
                      <w:szCs w:val="16"/>
                      <w:lang w:val="pl-PL" w:eastAsia="en-US"/>
                    </w:rPr>
                    <w:tab/>
                    <w:t>Pozwolenia na budow</w:t>
                  </w:r>
                  <w:r w:rsidRPr="00CB23A6">
                    <w:rPr>
                      <w:rFonts w:ascii="Basier Squere" w:hAnsi="Basier Squere" w:hint="eastAsia"/>
                      <w:sz w:val="16"/>
                      <w:szCs w:val="16"/>
                      <w:lang w:val="pl-PL" w:eastAsia="en-US"/>
                    </w:rPr>
                    <w:t>ę</w:t>
                  </w:r>
                </w:p>
                <w:p w14:paraId="3DAD5B79"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wydania decyzji</w:t>
                  </w:r>
                  <w:r w:rsidRPr="00CB23A6">
                    <w:rPr>
                      <w:rFonts w:ascii="Basier Squere" w:hAnsi="Basier Squere"/>
                      <w:sz w:val="16"/>
                      <w:szCs w:val="16"/>
                      <w:lang w:val="pl-PL" w:eastAsia="en-US"/>
                    </w:rPr>
                    <w:tab/>
                    <w:t>28/9/2022</w:t>
                  </w:r>
                </w:p>
                <w:p w14:paraId="3E9AFDE9"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ostateczno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ci decyzji</w:t>
                  </w:r>
                  <w:r w:rsidRPr="00CB23A6">
                    <w:rPr>
                      <w:rFonts w:ascii="Basier Squere" w:hAnsi="Basier Squere"/>
                      <w:sz w:val="16"/>
                      <w:szCs w:val="16"/>
                      <w:lang w:val="pl-PL" w:eastAsia="en-US"/>
                    </w:rPr>
                    <w:tab/>
                  </w:r>
                </w:p>
                <w:p w14:paraId="5B0BA77D"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Stan sprawy</w:t>
                  </w:r>
                  <w:r w:rsidRPr="00CB23A6">
                    <w:rPr>
                      <w:rFonts w:ascii="Basier Squere" w:hAnsi="Basier Squere"/>
                      <w:sz w:val="16"/>
                      <w:szCs w:val="16"/>
                      <w:lang w:val="pl-PL" w:eastAsia="en-US"/>
                    </w:rPr>
                    <w:tab/>
                    <w:t>Zako</w:t>
                  </w:r>
                  <w:r w:rsidRPr="00CB23A6">
                    <w:rPr>
                      <w:rFonts w:ascii="Basier Squere" w:hAnsi="Basier Squere" w:hint="eastAsia"/>
                      <w:sz w:val="16"/>
                      <w:szCs w:val="16"/>
                      <w:lang w:val="pl-PL" w:eastAsia="en-US"/>
                    </w:rPr>
                    <w:t>ń</w:t>
                  </w:r>
                  <w:r w:rsidRPr="00CB23A6">
                    <w:rPr>
                      <w:rFonts w:ascii="Basier Squere" w:hAnsi="Basier Squere"/>
                      <w:sz w:val="16"/>
                      <w:szCs w:val="16"/>
                      <w:lang w:val="pl-PL" w:eastAsia="en-US"/>
                    </w:rPr>
                    <w:t>czona</w:t>
                  </w:r>
                </w:p>
                <w:p w14:paraId="69254A10"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Numer decyzji</w:t>
                  </w:r>
                  <w:r w:rsidRPr="00CB23A6">
                    <w:rPr>
                      <w:rFonts w:ascii="Basier Squere" w:hAnsi="Basier Squere"/>
                      <w:sz w:val="16"/>
                      <w:szCs w:val="16"/>
                      <w:lang w:val="pl-PL" w:eastAsia="en-US"/>
                    </w:rPr>
                    <w:tab/>
                    <w:t>1201/6740.1/2022</w:t>
                  </w:r>
                </w:p>
                <w:p w14:paraId="27381D14"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Rodzaj decyzji</w:t>
                  </w:r>
                  <w:r w:rsidRPr="00CB23A6">
                    <w:rPr>
                      <w:rFonts w:ascii="Basier Squere" w:hAnsi="Basier Squere"/>
                      <w:sz w:val="16"/>
                      <w:szCs w:val="16"/>
                      <w:lang w:val="pl-PL" w:eastAsia="en-US"/>
                    </w:rPr>
                    <w:tab/>
                    <w:t>pozytywna</w:t>
                  </w:r>
                </w:p>
                <w:p w14:paraId="6E5187AA" w14:textId="613AC8D9" w:rsidR="006A69B0" w:rsidRPr="00CB23A6" w:rsidRDefault="006A69B0" w:rsidP="006A69B0">
                  <w:pPr>
                    <w:autoSpaceDE w:val="0"/>
                    <w:autoSpaceDN w:val="0"/>
                    <w:adjustRightInd w:val="0"/>
                    <w:rPr>
                      <w:rFonts w:ascii="Basier Squere" w:hAnsi="Basier Squere"/>
                      <w:sz w:val="16"/>
                      <w:szCs w:val="16"/>
                      <w:lang w:val="pl-PL" w:eastAsia="en-US"/>
                    </w:rPr>
                  </w:pPr>
                </w:p>
              </w:tc>
            </w:tr>
            <w:tr w:rsidR="006A69B0" w:rsidRPr="00CB23A6" w14:paraId="230D248E" w14:textId="77777777" w:rsidTr="00CB152C">
              <w:trPr>
                <w:gridAfter w:val="1"/>
                <w:wAfter w:w="160" w:type="dxa"/>
                <w:trHeight w:val="482"/>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0091" w14:textId="4605AA2C" w:rsidR="006A69B0" w:rsidRPr="00CB23A6" w:rsidRDefault="006A69B0" w:rsidP="00A735E1">
                  <w:pPr>
                    <w:rPr>
                      <w:rFonts w:ascii="Basier Squere" w:hAnsi="Basier Squere"/>
                      <w:sz w:val="16"/>
                      <w:szCs w:val="16"/>
                      <w:lang w:val="pl-PL" w:eastAsia="en-US"/>
                    </w:rPr>
                  </w:pPr>
                  <w:r w:rsidRPr="00CB23A6">
                    <w:rPr>
                      <w:rFonts w:ascii="Basier Squere" w:hAnsi="Basier Squere"/>
                      <w:sz w:val="16"/>
                      <w:szCs w:val="16"/>
                      <w:lang w:val="pl-PL" w:eastAsia="en-US"/>
                    </w:rPr>
                    <w:t>59</w:t>
                  </w:r>
                </w:p>
              </w:tc>
              <w:tc>
                <w:tcPr>
                  <w:tcW w:w="6185" w:type="dxa"/>
                  <w:tcBorders>
                    <w:top w:val="single" w:sz="4" w:space="0" w:color="auto"/>
                    <w:left w:val="nil"/>
                    <w:bottom w:val="single" w:sz="4" w:space="0" w:color="auto"/>
                    <w:right w:val="single" w:sz="4" w:space="0" w:color="auto"/>
                  </w:tcBorders>
                  <w:shd w:val="clear" w:color="auto" w:fill="FFFFFF" w:themeFill="background1"/>
                  <w:vAlign w:val="center"/>
                </w:tcPr>
                <w:p w14:paraId="38CE4F0D" w14:textId="53276BEF"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Nazwa inwestycji</w:t>
                  </w:r>
                  <w:r w:rsidRPr="00CB23A6">
                    <w:rPr>
                      <w:rFonts w:ascii="Basier Squere" w:hAnsi="Basier Squere"/>
                      <w:sz w:val="16"/>
                      <w:szCs w:val="16"/>
                      <w:lang w:val="pl-PL" w:eastAsia="en-US"/>
                    </w:rPr>
                    <w:tab/>
                    <w:t>Budowa zespo</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u czterech budynk</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w mieszkalnych wielorodzinnych (w tym dw</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ch z dwiema cz</w:t>
                  </w:r>
                  <w:r w:rsidRPr="00CB23A6">
                    <w:rPr>
                      <w:rFonts w:ascii="Basier Squere" w:hAnsi="Basier Squere" w:hint="eastAsia"/>
                      <w:sz w:val="16"/>
                      <w:szCs w:val="16"/>
                      <w:lang w:val="pl-PL" w:eastAsia="en-US"/>
                    </w:rPr>
                    <w:t>ęś</w:t>
                  </w:r>
                  <w:r w:rsidRPr="00CB23A6">
                    <w:rPr>
                      <w:rFonts w:ascii="Basier Squere" w:hAnsi="Basier Squere"/>
                      <w:sz w:val="16"/>
                      <w:szCs w:val="16"/>
                      <w:lang w:val="pl-PL" w:eastAsia="en-US"/>
                    </w:rPr>
                    <w:t>ciami nadziemnymi) wraz z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trznym uk</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adem komunikacyjnym (drogami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trznymi, chodnikami i miejscami postojowymi) oraz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trznymi instalacjami prowadzonymi na zewn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trz budynku w gruncie : kanalizacji sanitarnej i kanalizacji deszczowej, na dzia</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 xml:space="preserve">kach nr 309, 313 </w:t>
                  </w:r>
                  <w:proofErr w:type="spellStart"/>
                  <w:r w:rsidRPr="00CB23A6">
                    <w:rPr>
                      <w:rFonts w:ascii="Basier Squere" w:hAnsi="Basier Squere"/>
                      <w:sz w:val="16"/>
                      <w:szCs w:val="16"/>
                      <w:lang w:val="pl-PL" w:eastAsia="en-US"/>
                    </w:rPr>
                    <w:t>obr</w:t>
                  </w:r>
                  <w:proofErr w:type="spellEnd"/>
                  <w:r w:rsidRPr="00CB23A6">
                    <w:rPr>
                      <w:rFonts w:ascii="Basier Squere" w:hAnsi="Basier Squere"/>
                      <w:sz w:val="16"/>
                      <w:szCs w:val="16"/>
                      <w:lang w:val="pl-PL" w:eastAsia="en-US"/>
                    </w:rPr>
                    <w:t>. 41 Podg</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rze, przy ul. Jana Kantego Federowicza ? Karola Bunscha w Krakowie</w:t>
                  </w:r>
                </w:p>
                <w:p w14:paraId="5DBB791E"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Sygnatura sprawy</w:t>
                  </w:r>
                  <w:r w:rsidRPr="00CB23A6">
                    <w:rPr>
                      <w:rFonts w:ascii="Basier Squere" w:hAnsi="Basier Squere"/>
                      <w:sz w:val="16"/>
                      <w:szCs w:val="16"/>
                      <w:lang w:val="pl-PL" w:eastAsia="en-US"/>
                    </w:rPr>
                    <w:tab/>
                    <w:t>AU-01-5.6740.1.1418.2022.JKU</w:t>
                  </w:r>
                </w:p>
                <w:p w14:paraId="7C22541A"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Kategoria sprawy</w:t>
                  </w:r>
                  <w:r w:rsidRPr="00CB23A6">
                    <w:rPr>
                      <w:rFonts w:ascii="Basier Squere" w:hAnsi="Basier Squere"/>
                      <w:sz w:val="16"/>
                      <w:szCs w:val="16"/>
                      <w:lang w:val="pl-PL" w:eastAsia="en-US"/>
                    </w:rPr>
                    <w:tab/>
                    <w:t>Pozwolenia na budow</w:t>
                  </w:r>
                  <w:r w:rsidRPr="00CB23A6">
                    <w:rPr>
                      <w:rFonts w:ascii="Basier Squere" w:hAnsi="Basier Squere" w:hint="eastAsia"/>
                      <w:sz w:val="16"/>
                      <w:szCs w:val="16"/>
                      <w:lang w:val="pl-PL" w:eastAsia="en-US"/>
                    </w:rPr>
                    <w:t>ę</w:t>
                  </w:r>
                </w:p>
                <w:p w14:paraId="4C017257"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wydania decyzji</w:t>
                  </w:r>
                  <w:r w:rsidRPr="00CB23A6">
                    <w:rPr>
                      <w:rFonts w:ascii="Basier Squere" w:hAnsi="Basier Squere"/>
                      <w:sz w:val="16"/>
                      <w:szCs w:val="16"/>
                      <w:lang w:val="pl-PL" w:eastAsia="en-US"/>
                    </w:rPr>
                    <w:tab/>
                    <w:t>21/11/2022</w:t>
                  </w:r>
                </w:p>
                <w:p w14:paraId="6E8C480C"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ostateczno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ci decyzji</w:t>
                  </w:r>
                  <w:r w:rsidRPr="00CB23A6">
                    <w:rPr>
                      <w:rFonts w:ascii="Basier Squere" w:hAnsi="Basier Squere"/>
                      <w:sz w:val="16"/>
                      <w:szCs w:val="16"/>
                      <w:lang w:val="pl-PL" w:eastAsia="en-US"/>
                    </w:rPr>
                    <w:tab/>
                    <w:t>22/11/2022</w:t>
                  </w:r>
                </w:p>
                <w:p w14:paraId="16B4E966"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Stan sprawy</w:t>
                  </w:r>
                  <w:r w:rsidRPr="00CB23A6">
                    <w:rPr>
                      <w:rFonts w:ascii="Basier Squere" w:hAnsi="Basier Squere"/>
                      <w:sz w:val="16"/>
                      <w:szCs w:val="16"/>
                      <w:lang w:val="pl-PL" w:eastAsia="en-US"/>
                    </w:rPr>
                    <w:tab/>
                    <w:t>Zako</w:t>
                  </w:r>
                  <w:r w:rsidRPr="00CB23A6">
                    <w:rPr>
                      <w:rFonts w:ascii="Basier Squere" w:hAnsi="Basier Squere" w:hint="eastAsia"/>
                      <w:sz w:val="16"/>
                      <w:szCs w:val="16"/>
                      <w:lang w:val="pl-PL" w:eastAsia="en-US"/>
                    </w:rPr>
                    <w:t>ń</w:t>
                  </w:r>
                  <w:r w:rsidRPr="00CB23A6">
                    <w:rPr>
                      <w:rFonts w:ascii="Basier Squere" w:hAnsi="Basier Squere"/>
                      <w:sz w:val="16"/>
                      <w:szCs w:val="16"/>
                      <w:lang w:val="pl-PL" w:eastAsia="en-US"/>
                    </w:rPr>
                    <w:t>czona</w:t>
                  </w:r>
                </w:p>
                <w:p w14:paraId="356ABD68"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Numer decyzji</w:t>
                  </w:r>
                  <w:r w:rsidRPr="00CB23A6">
                    <w:rPr>
                      <w:rFonts w:ascii="Basier Squere" w:hAnsi="Basier Squere"/>
                      <w:sz w:val="16"/>
                      <w:szCs w:val="16"/>
                      <w:lang w:val="pl-PL" w:eastAsia="en-US"/>
                    </w:rPr>
                    <w:tab/>
                    <w:t>1464/6740.1/2022</w:t>
                  </w:r>
                </w:p>
                <w:p w14:paraId="11731469"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Rodzaj decyzji</w:t>
                  </w:r>
                  <w:r w:rsidRPr="00CB23A6">
                    <w:rPr>
                      <w:rFonts w:ascii="Basier Squere" w:hAnsi="Basier Squere"/>
                      <w:sz w:val="16"/>
                      <w:szCs w:val="16"/>
                      <w:lang w:val="pl-PL" w:eastAsia="en-US"/>
                    </w:rPr>
                    <w:tab/>
                    <w:t>pozytywna</w:t>
                  </w:r>
                </w:p>
                <w:p w14:paraId="37A07DF6" w14:textId="029E641B" w:rsidR="006A69B0" w:rsidRPr="00CB23A6" w:rsidRDefault="006A69B0" w:rsidP="006A69B0">
                  <w:pPr>
                    <w:autoSpaceDE w:val="0"/>
                    <w:autoSpaceDN w:val="0"/>
                    <w:adjustRightInd w:val="0"/>
                    <w:rPr>
                      <w:rFonts w:ascii="Basier Squere" w:hAnsi="Basier Squere"/>
                      <w:sz w:val="16"/>
                      <w:szCs w:val="16"/>
                      <w:lang w:val="pl-PL" w:eastAsia="en-US"/>
                    </w:rPr>
                  </w:pPr>
                </w:p>
              </w:tc>
            </w:tr>
            <w:tr w:rsidR="006A69B0" w:rsidRPr="00CB23A6" w14:paraId="5F15017B" w14:textId="77777777" w:rsidTr="00CB152C">
              <w:trPr>
                <w:gridAfter w:val="1"/>
                <w:wAfter w:w="160" w:type="dxa"/>
                <w:trHeight w:val="482"/>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47541" w14:textId="057B6FEE" w:rsidR="006A69B0" w:rsidRPr="00CB23A6" w:rsidRDefault="006A69B0" w:rsidP="00A735E1">
                  <w:pPr>
                    <w:rPr>
                      <w:rFonts w:ascii="Basier Squere" w:hAnsi="Basier Squere"/>
                      <w:sz w:val="16"/>
                      <w:szCs w:val="16"/>
                      <w:lang w:val="pl-PL" w:eastAsia="en-US"/>
                    </w:rPr>
                  </w:pPr>
                  <w:r w:rsidRPr="00CB23A6">
                    <w:rPr>
                      <w:rFonts w:ascii="Basier Squere" w:hAnsi="Basier Squere"/>
                      <w:sz w:val="16"/>
                      <w:szCs w:val="16"/>
                      <w:lang w:val="pl-PL" w:eastAsia="en-US"/>
                    </w:rPr>
                    <w:t>60</w:t>
                  </w:r>
                </w:p>
              </w:tc>
              <w:tc>
                <w:tcPr>
                  <w:tcW w:w="6185" w:type="dxa"/>
                  <w:tcBorders>
                    <w:top w:val="single" w:sz="4" w:space="0" w:color="auto"/>
                    <w:left w:val="nil"/>
                    <w:bottom w:val="single" w:sz="4" w:space="0" w:color="auto"/>
                    <w:right w:val="single" w:sz="4" w:space="0" w:color="auto"/>
                  </w:tcBorders>
                  <w:shd w:val="clear" w:color="auto" w:fill="FFFFFF" w:themeFill="background1"/>
                  <w:vAlign w:val="center"/>
                </w:tcPr>
                <w:p w14:paraId="79271226"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Nazwa inwestycji</w:t>
                  </w:r>
                  <w:r w:rsidRPr="00CB23A6">
                    <w:rPr>
                      <w:rFonts w:ascii="Basier Squere" w:hAnsi="Basier Squere"/>
                      <w:sz w:val="16"/>
                      <w:szCs w:val="16"/>
                      <w:lang w:val="pl-PL" w:eastAsia="en-US"/>
                    </w:rPr>
                    <w:tab/>
                    <w:t>Budowa trzech budynk</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w wielorodzinnych wraz z infrastruktur</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techniczn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i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trznym uk</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adem komunikacyjnym oraz mur</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w oporowych na dzia</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ce nr 354 obr</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b 41 Podg</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rze przy ul. Federowicza w Krakowie jako I etap inwestycji pod nazw</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budowa czterech budynk</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w wielorodzinnych wraz z infrastruktur</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techniczn</w:t>
                  </w:r>
                  <w:r w:rsidRPr="00CB23A6">
                    <w:rPr>
                      <w:rFonts w:ascii="Basier Squere" w:hAnsi="Basier Squere" w:hint="eastAsia"/>
                      <w:sz w:val="16"/>
                      <w:szCs w:val="16"/>
                      <w:lang w:val="pl-PL" w:eastAsia="en-US"/>
                    </w:rPr>
                    <w:t>ą</w:t>
                  </w:r>
                  <w:r w:rsidRPr="00CB23A6">
                    <w:rPr>
                      <w:rFonts w:ascii="Basier Squere" w:hAnsi="Basier Squere"/>
                      <w:sz w:val="16"/>
                      <w:szCs w:val="16"/>
                      <w:lang w:val="pl-PL" w:eastAsia="en-US"/>
                    </w:rPr>
                    <w:t xml:space="preserve"> i wewn</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trznym uk</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adem komunikacyjnym oraz mur</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w oporowych na dzia</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ce nr 354 obr</w:t>
                  </w:r>
                  <w:r w:rsidRPr="00CB23A6">
                    <w:rPr>
                      <w:rFonts w:ascii="Basier Squere" w:hAnsi="Basier Squere" w:hint="eastAsia"/>
                      <w:sz w:val="16"/>
                      <w:szCs w:val="16"/>
                      <w:lang w:val="pl-PL" w:eastAsia="en-US"/>
                    </w:rPr>
                    <w:t>ę</w:t>
                  </w:r>
                  <w:r w:rsidRPr="00CB23A6">
                    <w:rPr>
                      <w:rFonts w:ascii="Basier Squere" w:hAnsi="Basier Squere"/>
                      <w:sz w:val="16"/>
                      <w:szCs w:val="16"/>
                      <w:lang w:val="pl-PL" w:eastAsia="en-US"/>
                    </w:rPr>
                    <w:t>b 41 Podg</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rze przy ul. Federowicza w Krakowie</w:t>
                  </w:r>
                </w:p>
                <w:p w14:paraId="14E7D3B3" w14:textId="77777777" w:rsidR="00BE1796" w:rsidRPr="00CB23A6" w:rsidRDefault="00BE1796" w:rsidP="006A69B0">
                  <w:pPr>
                    <w:autoSpaceDE w:val="0"/>
                    <w:autoSpaceDN w:val="0"/>
                    <w:adjustRightInd w:val="0"/>
                    <w:rPr>
                      <w:rFonts w:ascii="Basier Squere" w:hAnsi="Basier Squere"/>
                      <w:sz w:val="16"/>
                      <w:szCs w:val="16"/>
                      <w:lang w:val="pl-PL" w:eastAsia="en-US"/>
                    </w:rPr>
                  </w:pPr>
                </w:p>
                <w:p w14:paraId="6AF025E7" w14:textId="43D31C0C"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Sygnatura sprawy</w:t>
                  </w:r>
                  <w:r w:rsidRPr="00CB23A6">
                    <w:rPr>
                      <w:rFonts w:ascii="Basier Squere" w:hAnsi="Basier Squere"/>
                      <w:sz w:val="16"/>
                      <w:szCs w:val="16"/>
                      <w:lang w:val="pl-PL" w:eastAsia="en-US"/>
                    </w:rPr>
                    <w:tab/>
                    <w:t>AU-01-5.6740.1.2039.2021.DPA</w:t>
                  </w:r>
                </w:p>
                <w:p w14:paraId="19EAF08D"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Kategoria sprawy</w:t>
                  </w:r>
                  <w:r w:rsidRPr="00CB23A6">
                    <w:rPr>
                      <w:rFonts w:ascii="Basier Squere" w:hAnsi="Basier Squere"/>
                      <w:sz w:val="16"/>
                      <w:szCs w:val="16"/>
                      <w:lang w:val="pl-PL" w:eastAsia="en-US"/>
                    </w:rPr>
                    <w:tab/>
                    <w:t>Pozwolenia na budow</w:t>
                  </w:r>
                  <w:r w:rsidRPr="00CB23A6">
                    <w:rPr>
                      <w:rFonts w:ascii="Basier Squere" w:hAnsi="Basier Squere" w:hint="eastAsia"/>
                      <w:sz w:val="16"/>
                      <w:szCs w:val="16"/>
                      <w:lang w:val="pl-PL" w:eastAsia="en-US"/>
                    </w:rPr>
                    <w:t>ę</w:t>
                  </w:r>
                </w:p>
                <w:p w14:paraId="651B1EC6"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wydania decyzji</w:t>
                  </w:r>
                  <w:r w:rsidRPr="00CB23A6">
                    <w:rPr>
                      <w:rFonts w:ascii="Basier Squere" w:hAnsi="Basier Squere"/>
                      <w:sz w:val="16"/>
                      <w:szCs w:val="16"/>
                      <w:lang w:val="pl-PL" w:eastAsia="en-US"/>
                    </w:rPr>
                    <w:tab/>
                    <w:t>11/1/2023</w:t>
                  </w:r>
                </w:p>
                <w:p w14:paraId="5C786BB1"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Data ostateczno</w:t>
                  </w:r>
                  <w:r w:rsidRPr="00CB23A6">
                    <w:rPr>
                      <w:rFonts w:ascii="Basier Squere" w:hAnsi="Basier Squere" w:hint="eastAsia"/>
                      <w:sz w:val="16"/>
                      <w:szCs w:val="16"/>
                      <w:lang w:val="pl-PL" w:eastAsia="en-US"/>
                    </w:rPr>
                    <w:t>ś</w:t>
                  </w:r>
                  <w:r w:rsidRPr="00CB23A6">
                    <w:rPr>
                      <w:rFonts w:ascii="Basier Squere" w:hAnsi="Basier Squere"/>
                      <w:sz w:val="16"/>
                      <w:szCs w:val="16"/>
                      <w:lang w:val="pl-PL" w:eastAsia="en-US"/>
                    </w:rPr>
                    <w:t>ci decyzji</w:t>
                  </w:r>
                  <w:r w:rsidRPr="00CB23A6">
                    <w:rPr>
                      <w:rFonts w:ascii="Basier Squere" w:hAnsi="Basier Squere"/>
                      <w:sz w:val="16"/>
                      <w:szCs w:val="16"/>
                      <w:lang w:val="pl-PL" w:eastAsia="en-US"/>
                    </w:rPr>
                    <w:tab/>
                  </w:r>
                </w:p>
                <w:p w14:paraId="12C8565F"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Stan sprawy</w:t>
                  </w:r>
                  <w:r w:rsidRPr="00CB23A6">
                    <w:rPr>
                      <w:rFonts w:ascii="Basier Squere" w:hAnsi="Basier Squere"/>
                      <w:sz w:val="16"/>
                      <w:szCs w:val="16"/>
                      <w:lang w:val="pl-PL" w:eastAsia="en-US"/>
                    </w:rPr>
                    <w:tab/>
                    <w:t>Zako</w:t>
                  </w:r>
                  <w:r w:rsidRPr="00CB23A6">
                    <w:rPr>
                      <w:rFonts w:ascii="Basier Squere" w:hAnsi="Basier Squere" w:hint="eastAsia"/>
                      <w:sz w:val="16"/>
                      <w:szCs w:val="16"/>
                      <w:lang w:val="pl-PL" w:eastAsia="en-US"/>
                    </w:rPr>
                    <w:t>ń</w:t>
                  </w:r>
                  <w:r w:rsidRPr="00CB23A6">
                    <w:rPr>
                      <w:rFonts w:ascii="Basier Squere" w:hAnsi="Basier Squere"/>
                      <w:sz w:val="16"/>
                      <w:szCs w:val="16"/>
                      <w:lang w:val="pl-PL" w:eastAsia="en-US"/>
                    </w:rPr>
                    <w:t>czona</w:t>
                  </w:r>
                </w:p>
                <w:p w14:paraId="2AA631A9"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Numer decyzji</w:t>
                  </w:r>
                  <w:r w:rsidRPr="00CB23A6">
                    <w:rPr>
                      <w:rFonts w:ascii="Basier Squere" w:hAnsi="Basier Squere"/>
                      <w:sz w:val="16"/>
                      <w:szCs w:val="16"/>
                      <w:lang w:val="pl-PL" w:eastAsia="en-US"/>
                    </w:rPr>
                    <w:tab/>
                    <w:t>47/6740.1/2023</w:t>
                  </w:r>
                </w:p>
                <w:p w14:paraId="01C27201" w14:textId="77777777" w:rsidR="006A69B0" w:rsidRPr="00CB23A6" w:rsidRDefault="006A69B0" w:rsidP="006A69B0">
                  <w:pPr>
                    <w:autoSpaceDE w:val="0"/>
                    <w:autoSpaceDN w:val="0"/>
                    <w:adjustRightInd w:val="0"/>
                    <w:rPr>
                      <w:rFonts w:ascii="Basier Squere" w:hAnsi="Basier Squere"/>
                      <w:sz w:val="16"/>
                      <w:szCs w:val="16"/>
                      <w:lang w:val="pl-PL" w:eastAsia="en-US"/>
                    </w:rPr>
                  </w:pPr>
                  <w:r w:rsidRPr="00CB23A6">
                    <w:rPr>
                      <w:rFonts w:ascii="Basier Squere" w:hAnsi="Basier Squere"/>
                      <w:sz w:val="16"/>
                      <w:szCs w:val="16"/>
                      <w:lang w:val="pl-PL" w:eastAsia="en-US"/>
                    </w:rPr>
                    <w:t>Rodzaj decyzji</w:t>
                  </w:r>
                  <w:r w:rsidRPr="00CB23A6">
                    <w:rPr>
                      <w:rFonts w:ascii="Basier Squere" w:hAnsi="Basier Squere"/>
                      <w:sz w:val="16"/>
                      <w:szCs w:val="16"/>
                      <w:lang w:val="pl-PL" w:eastAsia="en-US"/>
                    </w:rPr>
                    <w:tab/>
                    <w:t>pozytywna</w:t>
                  </w:r>
                </w:p>
                <w:p w14:paraId="1AB2F95C" w14:textId="46E95DDB" w:rsidR="006A69B0" w:rsidRPr="00CB23A6" w:rsidRDefault="006A69B0" w:rsidP="006A69B0">
                  <w:pPr>
                    <w:autoSpaceDE w:val="0"/>
                    <w:autoSpaceDN w:val="0"/>
                    <w:adjustRightInd w:val="0"/>
                    <w:rPr>
                      <w:rFonts w:ascii="Basier Squere" w:hAnsi="Basier Squere"/>
                      <w:sz w:val="16"/>
                      <w:szCs w:val="16"/>
                      <w:lang w:val="pl-PL" w:eastAsia="en-US"/>
                    </w:rPr>
                  </w:pPr>
                </w:p>
              </w:tc>
            </w:tr>
            <w:tr w:rsidR="00CB152C" w:rsidRPr="002155EA" w14:paraId="674B4E04" w14:textId="77777777" w:rsidTr="00CB152C">
              <w:trPr>
                <w:gridAfter w:val="1"/>
                <w:wAfter w:w="160" w:type="dxa"/>
                <w:trHeight w:val="482"/>
              </w:trPr>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1D3FA" w14:textId="2DB48BF5" w:rsidR="00CB152C" w:rsidRPr="00CB23A6" w:rsidRDefault="00CB152C" w:rsidP="00A735E1">
                  <w:pPr>
                    <w:rPr>
                      <w:rFonts w:ascii="Basier Squere" w:hAnsi="Basier Squere"/>
                      <w:sz w:val="16"/>
                      <w:szCs w:val="16"/>
                      <w:lang w:val="pl-PL" w:eastAsia="en-US"/>
                    </w:rPr>
                  </w:pPr>
                </w:p>
              </w:tc>
              <w:tc>
                <w:tcPr>
                  <w:tcW w:w="6185" w:type="dxa"/>
                  <w:tcBorders>
                    <w:top w:val="single" w:sz="4" w:space="0" w:color="auto"/>
                    <w:left w:val="nil"/>
                    <w:bottom w:val="single" w:sz="4" w:space="0" w:color="auto"/>
                    <w:right w:val="single" w:sz="4" w:space="0" w:color="auto"/>
                  </w:tcBorders>
                  <w:shd w:val="clear" w:color="auto" w:fill="FFFFFF" w:themeFill="background1"/>
                  <w:vAlign w:val="center"/>
                </w:tcPr>
                <w:p w14:paraId="4F5E14A8" w14:textId="2F2534A7" w:rsidR="00CB152C" w:rsidRPr="00CB23A6" w:rsidRDefault="00CB152C" w:rsidP="00DD2379">
                  <w:pPr>
                    <w:autoSpaceDE w:val="0"/>
                    <w:autoSpaceDN w:val="0"/>
                    <w:adjustRightInd w:val="0"/>
                    <w:rPr>
                      <w:rFonts w:ascii="Basier Squere" w:hAnsi="Basier Squere"/>
                      <w:sz w:val="16"/>
                      <w:szCs w:val="16"/>
                      <w:lang w:val="pl-PL" w:eastAsia="en-US"/>
                    </w:rPr>
                  </w:pPr>
                  <w:r w:rsidRPr="00CB23A6">
                    <w:rPr>
                      <w:rFonts w:ascii="Basier Squere" w:hAnsi="Basier Squere" w:hint="eastAsia"/>
                      <w:sz w:val="16"/>
                      <w:szCs w:val="16"/>
                      <w:lang w:val="pl-PL" w:eastAsia="en-US"/>
                    </w:rPr>
                    <w:t>Ź</w:t>
                  </w:r>
                  <w:r w:rsidRPr="00CB23A6">
                    <w:rPr>
                      <w:rFonts w:ascii="Basier Squere" w:hAnsi="Basier Squere"/>
                      <w:sz w:val="16"/>
                      <w:szCs w:val="16"/>
                      <w:lang w:val="pl-PL" w:eastAsia="en-US"/>
                    </w:rPr>
                    <w:t>r</w:t>
                  </w:r>
                  <w:r w:rsidRPr="00CB23A6">
                    <w:rPr>
                      <w:rFonts w:ascii="Basier Squere" w:hAnsi="Basier Squere" w:hint="eastAsia"/>
                      <w:sz w:val="16"/>
                      <w:szCs w:val="16"/>
                      <w:lang w:val="pl-PL" w:eastAsia="en-US"/>
                    </w:rPr>
                    <w:t>ó</w:t>
                  </w:r>
                  <w:r w:rsidRPr="00CB23A6">
                    <w:rPr>
                      <w:rFonts w:ascii="Basier Squere" w:hAnsi="Basier Squere"/>
                      <w:sz w:val="16"/>
                      <w:szCs w:val="16"/>
                      <w:lang w:val="pl-PL" w:eastAsia="en-US"/>
                    </w:rPr>
                    <w:t>d</w:t>
                  </w:r>
                  <w:r w:rsidRPr="00CB23A6">
                    <w:rPr>
                      <w:rFonts w:ascii="Basier Squere" w:hAnsi="Basier Squere" w:hint="eastAsia"/>
                      <w:sz w:val="16"/>
                      <w:szCs w:val="16"/>
                      <w:lang w:val="pl-PL" w:eastAsia="en-US"/>
                    </w:rPr>
                    <w:t>ł</w:t>
                  </w:r>
                  <w:r w:rsidRPr="00CB23A6">
                    <w:rPr>
                      <w:rFonts w:ascii="Basier Squere" w:hAnsi="Basier Squere"/>
                      <w:sz w:val="16"/>
                      <w:szCs w:val="16"/>
                      <w:lang w:val="pl-PL" w:eastAsia="en-US"/>
                    </w:rPr>
                    <w:t xml:space="preserve">em ww. informacji jest portal Miejski System Informacji przestrzennej Miasta Krakowa: </w:t>
                  </w:r>
                  <w:hyperlink r:id="rId27" w:history="1">
                    <w:r w:rsidRPr="00CB23A6">
                      <w:rPr>
                        <w:rStyle w:val="Hipercze"/>
                        <w:rFonts w:ascii="Basier Squere" w:hAnsi="Basier Squere"/>
                        <w:sz w:val="16"/>
                        <w:szCs w:val="16"/>
                        <w:lang w:val="pl-PL" w:eastAsia="en-US"/>
                      </w:rPr>
                      <w:t>http://msip.krakow.pl</w:t>
                    </w:r>
                  </w:hyperlink>
                </w:p>
              </w:tc>
            </w:tr>
          </w:tbl>
          <w:p w14:paraId="0D946BE4" w14:textId="17C4AB9E" w:rsidR="00246AF3" w:rsidRPr="00CB23A6" w:rsidRDefault="00246AF3" w:rsidP="000D2F68">
            <w:pPr>
              <w:shd w:val="clear" w:color="auto" w:fill="FFFFFF"/>
              <w:rPr>
                <w:rFonts w:ascii="Basier Squere" w:eastAsia="Times New Roman" w:hAnsi="Basier Squere" w:cs="Arial"/>
                <w:sz w:val="22"/>
                <w:szCs w:val="22"/>
                <w:lang w:val="pl-PL" w:eastAsia="en-US"/>
              </w:rPr>
            </w:pPr>
          </w:p>
          <w:p w14:paraId="6EF88BA3" w14:textId="5011D1BE" w:rsidR="00A735E1" w:rsidRPr="00CB23A6" w:rsidRDefault="00A735E1" w:rsidP="000D2F68">
            <w:pPr>
              <w:shd w:val="clear" w:color="auto" w:fill="FFFFFF"/>
              <w:rPr>
                <w:rFonts w:ascii="Basier Squere" w:eastAsia="Times New Roman" w:hAnsi="Basier Squere" w:cs="Arial"/>
                <w:sz w:val="22"/>
                <w:szCs w:val="22"/>
                <w:lang w:val="pl-PL" w:eastAsia="en-US"/>
              </w:rPr>
            </w:pPr>
          </w:p>
          <w:p w14:paraId="56A844A8" w14:textId="77777777" w:rsidR="00A735E1" w:rsidRPr="00CB23A6" w:rsidRDefault="00A735E1" w:rsidP="000D2F68">
            <w:pPr>
              <w:shd w:val="clear" w:color="auto" w:fill="FFFFFF"/>
              <w:rPr>
                <w:rFonts w:ascii="Basier Squere" w:eastAsia="Times New Roman" w:hAnsi="Basier Squere" w:cs="Arial"/>
                <w:sz w:val="22"/>
                <w:szCs w:val="22"/>
                <w:lang w:val="pl-PL" w:eastAsia="en-US"/>
              </w:rPr>
            </w:pPr>
          </w:p>
          <w:p w14:paraId="432EA83D" w14:textId="77777777" w:rsidR="00246AF3" w:rsidRPr="00CB23A6" w:rsidRDefault="00246AF3" w:rsidP="000D2F68">
            <w:pPr>
              <w:shd w:val="clear" w:color="auto" w:fill="FFFFFF"/>
              <w:rPr>
                <w:rFonts w:ascii="Basier Squere" w:eastAsia="Times New Roman" w:hAnsi="Basier Squere" w:cs="Arial"/>
                <w:sz w:val="22"/>
                <w:szCs w:val="22"/>
                <w:lang w:val="pl-PL" w:eastAsia="en-US"/>
              </w:rPr>
            </w:pPr>
          </w:p>
          <w:tbl>
            <w:tblPr>
              <w:tblW w:w="6585" w:type="dxa"/>
              <w:tblLayout w:type="fixed"/>
              <w:tblCellMar>
                <w:left w:w="70" w:type="dxa"/>
                <w:right w:w="70" w:type="dxa"/>
              </w:tblCellMar>
              <w:tblLook w:val="04A0" w:firstRow="1" w:lastRow="0" w:firstColumn="1" w:lastColumn="0" w:noHBand="0" w:noVBand="1"/>
            </w:tblPr>
            <w:tblGrid>
              <w:gridCol w:w="444"/>
              <w:gridCol w:w="5792"/>
              <w:gridCol w:w="349"/>
            </w:tblGrid>
            <w:tr w:rsidR="00246AF3" w:rsidRPr="002155EA" w14:paraId="08019340" w14:textId="77777777">
              <w:trPr>
                <w:trHeight w:val="285"/>
              </w:trPr>
              <w:tc>
                <w:tcPr>
                  <w:tcW w:w="6580" w:type="dxa"/>
                  <w:gridSpan w:val="2"/>
                  <w:tcBorders>
                    <w:top w:val="single" w:sz="4" w:space="0" w:color="auto"/>
                    <w:left w:val="single" w:sz="4" w:space="0" w:color="auto"/>
                    <w:bottom w:val="single" w:sz="4" w:space="0" w:color="auto"/>
                    <w:right w:val="single" w:sz="4" w:space="0" w:color="auto"/>
                  </w:tcBorders>
                  <w:noWrap/>
                  <w:vAlign w:val="bottom"/>
                  <w:hideMark/>
                </w:tcPr>
                <w:p w14:paraId="6FF9046C" w14:textId="24BE30AF" w:rsidR="00246AF3" w:rsidRPr="00CB23A6" w:rsidRDefault="00246AF3" w:rsidP="000D2F68">
                  <w:pPr>
                    <w:outlineLvl w:val="1"/>
                    <w:rPr>
                      <w:rFonts w:ascii="Basier Squere" w:hAnsi="Basier Squere" w:cs="Arial"/>
                      <w:bCs/>
                      <w:sz w:val="16"/>
                      <w:szCs w:val="16"/>
                      <w:lang w:val="pl-PL" w:eastAsia="en-US"/>
                    </w:rPr>
                  </w:pPr>
                  <w:r w:rsidRPr="00CB23A6">
                    <w:rPr>
                      <w:rFonts w:ascii="Basier Squere" w:hAnsi="Basier Squere"/>
                      <w:sz w:val="16"/>
                      <w:szCs w:val="16"/>
                      <w:lang w:val="pl-PL" w:eastAsia="en-US"/>
                    </w:rPr>
                    <w:t>Prospekt informacyjny jest aktualny na dzień sporządzenia. Aktualne informacje na temat przewidzianych inwestyc</w:t>
                  </w:r>
                  <w:r w:rsidR="00B37AB3" w:rsidRPr="00CB23A6">
                    <w:rPr>
                      <w:rFonts w:ascii="Basier Squere" w:hAnsi="Basier Squere"/>
                      <w:sz w:val="16"/>
                      <w:szCs w:val="16"/>
                      <w:lang w:val="pl-PL" w:eastAsia="en-US"/>
                    </w:rPr>
                    <w:t>ji w obszarze 1km (powyżej</w:t>
                  </w:r>
                  <w:r w:rsidRPr="00CB23A6">
                    <w:rPr>
                      <w:rFonts w:ascii="Basier Squere" w:hAnsi="Basier Squere"/>
                      <w:sz w:val="16"/>
                      <w:szCs w:val="16"/>
                      <w:lang w:val="pl-PL" w:eastAsia="en-US"/>
                    </w:rPr>
                    <w:t>) są dostępne:</w:t>
                  </w:r>
                </w:p>
              </w:tc>
              <w:tc>
                <w:tcPr>
                  <w:tcW w:w="360" w:type="dxa"/>
                </w:tcPr>
                <w:p w14:paraId="3F2BA263" w14:textId="77777777" w:rsidR="00246AF3" w:rsidRPr="00CB23A6" w:rsidRDefault="00246AF3" w:rsidP="000D2F68">
                  <w:pPr>
                    <w:rPr>
                      <w:rFonts w:ascii="Basier Squere" w:hAnsi="Basier Squere" w:cs="Arial"/>
                      <w:sz w:val="16"/>
                      <w:szCs w:val="16"/>
                      <w:lang w:val="pl-PL" w:eastAsia="en-US"/>
                    </w:rPr>
                  </w:pPr>
                </w:p>
              </w:tc>
            </w:tr>
            <w:tr w:rsidR="00246AF3" w:rsidRPr="002155EA" w14:paraId="7BF1B25E" w14:textId="77777777" w:rsidTr="000D2F68">
              <w:trPr>
                <w:gridAfter w:val="1"/>
                <w:wAfter w:w="360" w:type="dxa"/>
                <w:trHeight w:val="557"/>
              </w:trPr>
              <w:tc>
                <w:tcPr>
                  <w:tcW w:w="460" w:type="dxa"/>
                  <w:tcBorders>
                    <w:top w:val="nil"/>
                    <w:left w:val="single" w:sz="4" w:space="0" w:color="auto"/>
                    <w:bottom w:val="single" w:sz="4" w:space="0" w:color="auto"/>
                    <w:right w:val="single" w:sz="4" w:space="0" w:color="auto"/>
                  </w:tcBorders>
                  <w:vAlign w:val="center"/>
                  <w:hideMark/>
                </w:tcPr>
                <w:p w14:paraId="3F7AA537" w14:textId="77777777" w:rsidR="00246AF3" w:rsidRPr="00CB23A6" w:rsidRDefault="00246AF3" w:rsidP="000D2F68">
                  <w:pPr>
                    <w:rPr>
                      <w:rFonts w:ascii="Basier Squere" w:hAnsi="Basier Squere" w:cs="Arial"/>
                      <w:sz w:val="16"/>
                      <w:szCs w:val="16"/>
                      <w:lang w:val="pl-PL" w:eastAsia="en-US"/>
                    </w:rPr>
                  </w:pPr>
                  <w:r w:rsidRPr="00CB23A6">
                    <w:rPr>
                      <w:rFonts w:ascii="Basier Squere" w:hAnsi="Basier Squere" w:cs="Arial"/>
                      <w:sz w:val="16"/>
                      <w:szCs w:val="16"/>
                      <w:lang w:val="pl-PL" w:eastAsia="en-US"/>
                    </w:rPr>
                    <w:t>A</w:t>
                  </w:r>
                </w:p>
              </w:tc>
              <w:tc>
                <w:tcPr>
                  <w:tcW w:w="6120" w:type="dxa"/>
                  <w:tcBorders>
                    <w:top w:val="nil"/>
                    <w:left w:val="nil"/>
                    <w:bottom w:val="single" w:sz="4" w:space="0" w:color="auto"/>
                    <w:right w:val="single" w:sz="4" w:space="0" w:color="auto"/>
                  </w:tcBorders>
                  <w:vAlign w:val="center"/>
                  <w:hideMark/>
                </w:tcPr>
                <w:p w14:paraId="1D27D30B" w14:textId="3276A588" w:rsidR="006809DF" w:rsidRPr="00CB23A6" w:rsidRDefault="00246AF3" w:rsidP="000D2F68">
                  <w:pPr>
                    <w:pStyle w:val="Default"/>
                    <w:rPr>
                      <w:rFonts w:ascii="Basier Squere" w:hAnsi="Basier Squere"/>
                      <w:sz w:val="16"/>
                      <w:szCs w:val="16"/>
                      <w:lang w:eastAsia="en-US"/>
                    </w:rPr>
                  </w:pPr>
                  <w:r w:rsidRPr="00CB23A6">
                    <w:rPr>
                      <w:rFonts w:ascii="Basier Squere" w:hAnsi="Basier Squere"/>
                      <w:color w:val="auto"/>
                      <w:sz w:val="16"/>
                      <w:szCs w:val="16"/>
                      <w:lang w:eastAsia="en-US"/>
                    </w:rPr>
                    <w:t>Studium uwarunkowań i kierunków rozwoju miasta Krako</w:t>
                  </w:r>
                  <w:r w:rsidR="006809DF" w:rsidRPr="00CB23A6">
                    <w:rPr>
                      <w:rFonts w:ascii="Basier Squere" w:hAnsi="Basier Squere"/>
                      <w:color w:val="auto"/>
                      <w:sz w:val="16"/>
                      <w:szCs w:val="16"/>
                      <w:lang w:eastAsia="en-US"/>
                    </w:rPr>
                    <w:t>wa w W</w:t>
                  </w:r>
                  <w:r w:rsidR="008B0739" w:rsidRPr="00CB23A6">
                    <w:rPr>
                      <w:rFonts w:ascii="Basier Squere" w:hAnsi="Basier Squere"/>
                      <w:color w:val="auto"/>
                      <w:sz w:val="16"/>
                      <w:szCs w:val="16"/>
                      <w:lang w:eastAsia="en-US"/>
                    </w:rPr>
                    <w:t>ydziale Biura Planowania P</w:t>
                  </w:r>
                  <w:r w:rsidRPr="00CB23A6">
                    <w:rPr>
                      <w:rFonts w:ascii="Basier Squere" w:hAnsi="Basier Squere"/>
                      <w:color w:val="auto"/>
                      <w:sz w:val="16"/>
                      <w:szCs w:val="16"/>
                      <w:lang w:eastAsia="en-US"/>
                    </w:rPr>
                    <w:t>rzestrzennego</w:t>
                  </w:r>
                  <w:r w:rsidR="006809DF" w:rsidRPr="00CB23A6">
                    <w:rPr>
                      <w:rFonts w:ascii="Basier Squere" w:hAnsi="Basier Squere"/>
                      <w:color w:val="auto"/>
                      <w:sz w:val="16"/>
                      <w:szCs w:val="16"/>
                      <w:lang w:eastAsia="en-US"/>
                    </w:rPr>
                    <w:t xml:space="preserve">: Adres: </w:t>
                  </w:r>
                  <w:r w:rsidR="006809DF" w:rsidRPr="00CB23A6">
                    <w:rPr>
                      <w:rFonts w:ascii="Basier Squere" w:hAnsi="Basier Squere"/>
                      <w:sz w:val="16"/>
                      <w:szCs w:val="16"/>
                      <w:lang w:eastAsia="en-US"/>
                    </w:rPr>
                    <w:t>Wydziału Planowania Przestrzennego Urzędu Miasta Krakowa, ul. Mogilska 41, 31-545 Kraków</w:t>
                  </w:r>
                </w:p>
                <w:p w14:paraId="577B9675" w14:textId="11678D17" w:rsidR="00246AF3" w:rsidRPr="00CB23A6" w:rsidRDefault="00B37AB3" w:rsidP="000D2F68">
                  <w:pPr>
                    <w:pStyle w:val="Default"/>
                    <w:rPr>
                      <w:rFonts w:ascii="Basier Squere" w:hAnsi="Basier Squere"/>
                      <w:color w:val="auto"/>
                      <w:sz w:val="16"/>
                      <w:szCs w:val="16"/>
                      <w:lang w:eastAsia="en-US"/>
                    </w:rPr>
                  </w:pPr>
                  <w:r w:rsidRPr="00CB23A6">
                    <w:rPr>
                      <w:rFonts w:ascii="Basier Squere" w:hAnsi="Basier Squere"/>
                      <w:sz w:val="16"/>
                      <w:szCs w:val="16"/>
                      <w:lang w:eastAsia="en-US"/>
                    </w:rPr>
                    <w:t>l</w:t>
                  </w:r>
                  <w:r w:rsidR="006809DF" w:rsidRPr="00CB23A6">
                    <w:rPr>
                      <w:rFonts w:ascii="Basier Squere" w:hAnsi="Basier Squere"/>
                      <w:sz w:val="16"/>
                      <w:szCs w:val="16"/>
                      <w:lang w:eastAsia="en-US"/>
                    </w:rPr>
                    <w:t>ub pod adresem:</w:t>
                  </w:r>
                  <w:r w:rsidR="006809DF" w:rsidRPr="00CB23A6">
                    <w:rPr>
                      <w:rFonts w:ascii="Basier Squere" w:hAnsi="Basier Squere"/>
                      <w:color w:val="auto"/>
                      <w:sz w:val="16"/>
                      <w:szCs w:val="16"/>
                      <w:lang w:eastAsia="en-US"/>
                    </w:rPr>
                    <w:t xml:space="preserve"> https://www.bip.krakow.pl/?bip_id=1&amp;mmi=48</w:t>
                  </w:r>
                </w:p>
                <w:p w14:paraId="755AE6AC" w14:textId="77777777" w:rsidR="006809DF" w:rsidRPr="00CB23A6" w:rsidRDefault="006809DF" w:rsidP="000D2F68">
                  <w:pPr>
                    <w:pStyle w:val="Default"/>
                    <w:rPr>
                      <w:rFonts w:ascii="Basier Squere" w:hAnsi="Basier Squere"/>
                      <w:color w:val="auto"/>
                      <w:sz w:val="16"/>
                      <w:szCs w:val="16"/>
                      <w:lang w:eastAsia="en-US"/>
                    </w:rPr>
                  </w:pPr>
                </w:p>
                <w:p w14:paraId="07192E22" w14:textId="77777777" w:rsidR="008B0739" w:rsidRPr="00CB23A6" w:rsidRDefault="008B0739" w:rsidP="000D2F68">
                  <w:pPr>
                    <w:pStyle w:val="Default"/>
                    <w:rPr>
                      <w:rFonts w:ascii="Basier Squere" w:hAnsi="Basier Squere"/>
                      <w:sz w:val="16"/>
                      <w:szCs w:val="16"/>
                      <w:lang w:eastAsia="en-US"/>
                    </w:rPr>
                  </w:pPr>
                  <w:r w:rsidRPr="00CB23A6">
                    <w:rPr>
                      <w:rFonts w:ascii="Basier Squere" w:hAnsi="Basier Squere"/>
                      <w:color w:val="auto"/>
                      <w:sz w:val="16"/>
                      <w:szCs w:val="16"/>
                      <w:lang w:eastAsia="en-US"/>
                    </w:rPr>
                    <w:t xml:space="preserve">Gmina Miejska Kraków przystąpiła do aktualizacji Studium uwarunkowań i kierunków </w:t>
                  </w:r>
                  <w:r w:rsidRPr="00CB23A6">
                    <w:rPr>
                      <w:rFonts w:ascii="Basier Squere" w:hAnsi="Basier Squere"/>
                      <w:sz w:val="16"/>
                      <w:szCs w:val="16"/>
                      <w:lang w:eastAsia="en-US"/>
                    </w:rPr>
                    <w:t>rozwoju miasta Krakowa. W dniu 01.04.2019 zakończono zbieranie wniosków.</w:t>
                  </w:r>
                </w:p>
                <w:p w14:paraId="400259C8" w14:textId="0CC1FE8E" w:rsidR="00882C2F" w:rsidRPr="00CB23A6" w:rsidRDefault="00882C2F" w:rsidP="000D2F68">
                  <w:pPr>
                    <w:pStyle w:val="Default"/>
                    <w:rPr>
                      <w:rFonts w:ascii="Basier Squere" w:hAnsi="Basier Squere"/>
                      <w:color w:val="auto"/>
                      <w:sz w:val="16"/>
                      <w:szCs w:val="16"/>
                      <w:lang w:eastAsia="en-US"/>
                    </w:rPr>
                  </w:pPr>
                  <w:r w:rsidRPr="00CB23A6">
                    <w:rPr>
                      <w:rFonts w:ascii="Basier Squere" w:hAnsi="Basier Squere"/>
                      <w:sz w:val="16"/>
                      <w:szCs w:val="16"/>
                      <w:lang w:eastAsia="en-US"/>
                    </w:rPr>
                    <w:t>W dniach od 4 października do 23 listopada 2021 r., w ramach trwającej procedury sporządzania nowego Studium uwarunkowań i kierunków zagospodarowania przestrzennego Miasta Krakowa, odbyło się 5 spotkań informacyjno-konsultacyjnych poświęconych etapowi "uwarunkowań". </w:t>
                  </w:r>
                  <w:hyperlink r:id="rId28" w:tgtFrame="_self" w:history="1">
                    <w:r w:rsidRPr="00CB23A6">
                      <w:rPr>
                        <w:rFonts w:ascii="Basier Squere" w:hAnsi="Basier Squere"/>
                        <w:sz w:val="16"/>
                        <w:szCs w:val="16"/>
                        <w:lang w:eastAsia="en-US"/>
                      </w:rPr>
                      <w:t>Odnośnik do Raportu końcowego z konsultacji [plik PDF]</w:t>
                    </w:r>
                  </w:hyperlink>
                  <w:r w:rsidRPr="00CB23A6">
                    <w:rPr>
                      <w:rFonts w:ascii="Basier Squere" w:hAnsi="Basier Squere"/>
                      <w:sz w:val="16"/>
                      <w:szCs w:val="16"/>
                      <w:lang w:eastAsia="en-US"/>
                    </w:rPr>
                    <w:t>. Więcej informacji na stronie </w:t>
                  </w:r>
                  <w:hyperlink r:id="rId29" w:tgtFrame="_self" w:history="1">
                    <w:r w:rsidRPr="00CB23A6">
                      <w:rPr>
                        <w:rFonts w:ascii="Basier Squere" w:hAnsi="Basier Squere"/>
                        <w:sz w:val="16"/>
                        <w:szCs w:val="16"/>
                        <w:lang w:eastAsia="en-US"/>
                      </w:rPr>
                      <w:t>www.zaprojektujmykrakow.org</w:t>
                    </w:r>
                  </w:hyperlink>
                </w:p>
                <w:p w14:paraId="0E37562D" w14:textId="23A1D44C" w:rsidR="006809DF" w:rsidRPr="00CB23A6" w:rsidRDefault="006809DF" w:rsidP="000D2F68">
                  <w:pPr>
                    <w:pStyle w:val="Default"/>
                    <w:rPr>
                      <w:rFonts w:ascii="Basier Squere" w:hAnsi="Basier Squere" w:cs="Arial"/>
                      <w:color w:val="auto"/>
                      <w:sz w:val="16"/>
                      <w:szCs w:val="16"/>
                      <w:lang w:eastAsia="en-US"/>
                    </w:rPr>
                  </w:pPr>
                  <w:r w:rsidRPr="00CB23A6">
                    <w:rPr>
                      <w:rFonts w:ascii="Basier Squere" w:hAnsi="Basier Squere"/>
                      <w:color w:val="auto"/>
                      <w:sz w:val="16"/>
                      <w:szCs w:val="16"/>
                      <w:lang w:eastAsia="en-US"/>
                    </w:rPr>
                    <w:t xml:space="preserve">Aktualny status zaawansowania procedury dostępny jest pod adresem: </w:t>
                  </w:r>
                  <w:hyperlink r:id="rId30" w:history="1">
                    <w:r w:rsidR="00FF00F2" w:rsidRPr="00CB23A6">
                      <w:rPr>
                        <w:rStyle w:val="Hipercze"/>
                        <w:rFonts w:ascii="Basier Squere" w:hAnsi="Basier Squere"/>
                        <w:sz w:val="16"/>
                        <w:szCs w:val="16"/>
                        <w:lang w:eastAsia="en-US"/>
                      </w:rPr>
                      <w:t>https://www.bip.krakow.pl/?dok_id=94336</w:t>
                    </w:r>
                  </w:hyperlink>
                </w:p>
              </w:tc>
            </w:tr>
            <w:tr w:rsidR="00246AF3" w:rsidRPr="002155EA" w14:paraId="1B9F7080" w14:textId="77777777" w:rsidTr="000D6793">
              <w:trPr>
                <w:gridAfter w:val="1"/>
                <w:wAfter w:w="360" w:type="dxa"/>
                <w:trHeight w:val="735"/>
              </w:trPr>
              <w:tc>
                <w:tcPr>
                  <w:tcW w:w="460" w:type="dxa"/>
                  <w:tcBorders>
                    <w:top w:val="nil"/>
                    <w:left w:val="single" w:sz="4" w:space="0" w:color="auto"/>
                    <w:bottom w:val="single" w:sz="4" w:space="0" w:color="auto"/>
                    <w:right w:val="single" w:sz="4" w:space="0" w:color="auto"/>
                  </w:tcBorders>
                  <w:vAlign w:val="center"/>
                  <w:hideMark/>
                </w:tcPr>
                <w:p w14:paraId="0254BEEE" w14:textId="3B47E763" w:rsidR="00246AF3" w:rsidRPr="00CB23A6" w:rsidRDefault="00246AF3" w:rsidP="000D2F68">
                  <w:pPr>
                    <w:rPr>
                      <w:rFonts w:ascii="Basier Squere" w:hAnsi="Basier Squere" w:cs="Arial"/>
                      <w:sz w:val="16"/>
                      <w:szCs w:val="16"/>
                      <w:lang w:val="pl-PL" w:eastAsia="en-US"/>
                    </w:rPr>
                  </w:pPr>
                  <w:r w:rsidRPr="00CB23A6">
                    <w:rPr>
                      <w:rFonts w:ascii="Basier Squere" w:hAnsi="Basier Squere" w:cs="Arial"/>
                      <w:sz w:val="16"/>
                      <w:szCs w:val="16"/>
                      <w:lang w:val="pl-PL" w:eastAsia="en-US"/>
                    </w:rPr>
                    <w:t>B</w:t>
                  </w:r>
                </w:p>
              </w:tc>
              <w:tc>
                <w:tcPr>
                  <w:tcW w:w="6120" w:type="dxa"/>
                  <w:tcBorders>
                    <w:top w:val="nil"/>
                    <w:left w:val="nil"/>
                    <w:bottom w:val="single" w:sz="4" w:space="0" w:color="auto"/>
                    <w:right w:val="single" w:sz="4" w:space="0" w:color="auto"/>
                  </w:tcBorders>
                  <w:vAlign w:val="center"/>
                  <w:hideMark/>
                </w:tcPr>
                <w:p w14:paraId="07C28FF5" w14:textId="77777777" w:rsidR="00B37AB3" w:rsidRPr="00CB23A6" w:rsidRDefault="00B37AB3" w:rsidP="000D2F68">
                  <w:pPr>
                    <w:pStyle w:val="Default"/>
                    <w:rPr>
                      <w:rFonts w:ascii="Basier Squere" w:hAnsi="Basier Squere" w:cs="Arial"/>
                      <w:color w:val="auto"/>
                      <w:sz w:val="16"/>
                      <w:szCs w:val="16"/>
                      <w:lang w:eastAsia="en-US"/>
                    </w:rPr>
                  </w:pPr>
                  <w:r w:rsidRPr="00CB23A6">
                    <w:rPr>
                      <w:rFonts w:ascii="Basier Squere" w:hAnsi="Basier Squere" w:cs="Arial"/>
                      <w:color w:val="auto"/>
                      <w:sz w:val="16"/>
                      <w:szCs w:val="16"/>
                      <w:lang w:eastAsia="en-US"/>
                    </w:rPr>
                    <w:t>Strategia Rozwoju Krakowa. Tu chcę żyć. 2030.</w:t>
                  </w:r>
                </w:p>
                <w:p w14:paraId="51E77CFC" w14:textId="1ACC2C32" w:rsidR="00B37AB3" w:rsidRPr="00CB23A6" w:rsidRDefault="00B37AB3" w:rsidP="000D2F68">
                  <w:pPr>
                    <w:pStyle w:val="Default"/>
                    <w:rPr>
                      <w:rFonts w:ascii="Basier Squere" w:hAnsi="Basier Squere" w:cs="Arial"/>
                      <w:color w:val="auto"/>
                      <w:sz w:val="16"/>
                      <w:szCs w:val="16"/>
                      <w:lang w:eastAsia="en-US"/>
                    </w:rPr>
                  </w:pPr>
                  <w:r w:rsidRPr="00CB23A6">
                    <w:rPr>
                      <w:rFonts w:ascii="Basier Squere" w:hAnsi="Basier Squere" w:cs="Arial"/>
                      <w:color w:val="auto"/>
                      <w:sz w:val="16"/>
                      <w:szCs w:val="16"/>
                      <w:lang w:eastAsia="en-US"/>
                    </w:rPr>
                    <w:t xml:space="preserve">Informacje dostępne pod adresem: https://www.bip.krakow.pl/?dok_id=94892 </w:t>
                  </w:r>
                </w:p>
                <w:p w14:paraId="524E299E" w14:textId="376CBFE8" w:rsidR="00246AF3" w:rsidRPr="00CB23A6" w:rsidRDefault="00246AF3" w:rsidP="000D2F68">
                  <w:pPr>
                    <w:pStyle w:val="Default"/>
                    <w:rPr>
                      <w:rFonts w:ascii="Basier Squere" w:hAnsi="Basier Squere" w:cs="Arial"/>
                      <w:color w:val="auto"/>
                      <w:sz w:val="16"/>
                      <w:szCs w:val="16"/>
                      <w:lang w:eastAsia="en-US"/>
                    </w:rPr>
                  </w:pPr>
                </w:p>
              </w:tc>
            </w:tr>
            <w:tr w:rsidR="00246AF3" w:rsidRPr="002155EA" w14:paraId="57E77288" w14:textId="77777777" w:rsidTr="000D2F68">
              <w:trPr>
                <w:gridAfter w:val="1"/>
                <w:wAfter w:w="360" w:type="dxa"/>
                <w:trHeight w:val="692"/>
              </w:trPr>
              <w:tc>
                <w:tcPr>
                  <w:tcW w:w="460" w:type="dxa"/>
                  <w:tcBorders>
                    <w:top w:val="nil"/>
                    <w:left w:val="single" w:sz="4" w:space="0" w:color="auto"/>
                    <w:bottom w:val="single" w:sz="4" w:space="0" w:color="auto"/>
                    <w:right w:val="single" w:sz="4" w:space="0" w:color="auto"/>
                  </w:tcBorders>
                  <w:vAlign w:val="center"/>
                  <w:hideMark/>
                </w:tcPr>
                <w:p w14:paraId="4EABAE73" w14:textId="4E195C5B" w:rsidR="00246AF3" w:rsidRPr="00CB23A6" w:rsidRDefault="00246AF3" w:rsidP="000D2F68">
                  <w:pPr>
                    <w:rPr>
                      <w:rFonts w:ascii="Basier Squere" w:hAnsi="Basier Squere" w:cs="Arial"/>
                      <w:sz w:val="16"/>
                      <w:szCs w:val="16"/>
                      <w:lang w:val="pl-PL" w:eastAsia="en-US"/>
                    </w:rPr>
                  </w:pPr>
                  <w:r w:rsidRPr="00CB23A6">
                    <w:rPr>
                      <w:rFonts w:ascii="Basier Squere" w:hAnsi="Basier Squere" w:cs="Arial"/>
                      <w:sz w:val="16"/>
                      <w:szCs w:val="16"/>
                      <w:lang w:val="pl-PL" w:eastAsia="en-US"/>
                    </w:rPr>
                    <w:t>C</w:t>
                  </w:r>
                </w:p>
              </w:tc>
              <w:tc>
                <w:tcPr>
                  <w:tcW w:w="6120" w:type="dxa"/>
                  <w:tcBorders>
                    <w:top w:val="nil"/>
                    <w:left w:val="nil"/>
                    <w:bottom w:val="single" w:sz="4" w:space="0" w:color="auto"/>
                    <w:right w:val="single" w:sz="4" w:space="0" w:color="auto"/>
                  </w:tcBorders>
                  <w:vAlign w:val="center"/>
                  <w:hideMark/>
                </w:tcPr>
                <w:p w14:paraId="24BCF470" w14:textId="77777777" w:rsidR="00B37AB3" w:rsidRPr="00CB23A6" w:rsidRDefault="00B37AB3" w:rsidP="00B37AB3">
                  <w:pPr>
                    <w:pStyle w:val="Default"/>
                    <w:rPr>
                      <w:rFonts w:ascii="Basier Squere" w:hAnsi="Basier Squere"/>
                      <w:color w:val="auto"/>
                      <w:sz w:val="16"/>
                      <w:szCs w:val="16"/>
                      <w:lang w:eastAsia="en-US"/>
                    </w:rPr>
                  </w:pPr>
                  <w:r w:rsidRPr="00CB23A6">
                    <w:rPr>
                      <w:rFonts w:ascii="Basier Squere" w:hAnsi="Basier Squere"/>
                      <w:color w:val="auto"/>
                      <w:sz w:val="16"/>
                      <w:szCs w:val="16"/>
                      <w:lang w:eastAsia="en-US"/>
                    </w:rPr>
                    <w:t>Plany Inwestycyjne Gminy Kraków</w:t>
                  </w:r>
                </w:p>
                <w:p w14:paraId="2FBD7338" w14:textId="77777777" w:rsidR="00B37AB3" w:rsidRPr="00CB23A6" w:rsidRDefault="00B37AB3" w:rsidP="00B37AB3">
                  <w:pPr>
                    <w:pStyle w:val="Default"/>
                    <w:rPr>
                      <w:rFonts w:ascii="Basier Squere" w:hAnsi="Basier Squere"/>
                      <w:color w:val="auto"/>
                      <w:sz w:val="16"/>
                      <w:szCs w:val="16"/>
                      <w:lang w:eastAsia="en-US"/>
                    </w:rPr>
                  </w:pPr>
                  <w:r w:rsidRPr="00CB23A6">
                    <w:rPr>
                      <w:rFonts w:ascii="Basier Squere" w:hAnsi="Basier Squere"/>
                      <w:color w:val="auto"/>
                      <w:sz w:val="16"/>
                      <w:szCs w:val="16"/>
                      <w:lang w:eastAsia="en-US"/>
                    </w:rPr>
                    <w:t>Wydział Strategii, Planowania i Monitorowania Inwestycji</w:t>
                  </w:r>
                </w:p>
                <w:p w14:paraId="2A211750" w14:textId="11F9FE71" w:rsidR="00B37AB3" w:rsidRPr="00CB23A6" w:rsidRDefault="00B37AB3" w:rsidP="00B37AB3">
                  <w:pPr>
                    <w:pStyle w:val="Default"/>
                    <w:rPr>
                      <w:rFonts w:ascii="Basier Squere" w:hAnsi="Basier Squere"/>
                      <w:color w:val="auto"/>
                      <w:sz w:val="16"/>
                      <w:szCs w:val="16"/>
                      <w:lang w:eastAsia="en-US"/>
                    </w:rPr>
                  </w:pPr>
                  <w:r w:rsidRPr="00CB23A6">
                    <w:rPr>
                      <w:rFonts w:ascii="Basier Squere" w:hAnsi="Basier Squere"/>
                      <w:color w:val="auto"/>
                      <w:sz w:val="16"/>
                      <w:szCs w:val="16"/>
                      <w:lang w:eastAsia="en-US"/>
                    </w:rPr>
                    <w:t>Plac Wszystkich Świętych 3-4, 31-004 Kraków</w:t>
                  </w:r>
                </w:p>
                <w:p w14:paraId="3D261519" w14:textId="31A4EA9D" w:rsidR="00B37AB3" w:rsidRPr="00CB23A6" w:rsidRDefault="00B37AB3" w:rsidP="00B37AB3">
                  <w:pPr>
                    <w:pStyle w:val="Default"/>
                    <w:rPr>
                      <w:rFonts w:ascii="Basier Squere" w:hAnsi="Basier Squere"/>
                      <w:color w:val="auto"/>
                      <w:sz w:val="16"/>
                      <w:szCs w:val="16"/>
                      <w:lang w:eastAsia="en-US"/>
                    </w:rPr>
                  </w:pPr>
                  <w:r w:rsidRPr="00CB23A6">
                    <w:rPr>
                      <w:rFonts w:ascii="Basier Squere" w:hAnsi="Basier Squere"/>
                      <w:color w:val="auto"/>
                      <w:sz w:val="16"/>
                      <w:szCs w:val="16"/>
                      <w:lang w:eastAsia="en-US"/>
                    </w:rPr>
                    <w:t>https://www.bip.krakow.pl/?bip_id=1&amp;mmi=12064</w:t>
                  </w:r>
                </w:p>
                <w:p w14:paraId="415AEA9D" w14:textId="4362E0A9" w:rsidR="00246AF3" w:rsidRPr="00CB23A6" w:rsidRDefault="00246AF3" w:rsidP="000D2F68">
                  <w:pPr>
                    <w:autoSpaceDE w:val="0"/>
                    <w:autoSpaceDN w:val="0"/>
                    <w:adjustRightInd w:val="0"/>
                    <w:rPr>
                      <w:rFonts w:ascii="Basier Squere" w:hAnsi="Basier Squere" w:cs="Times New Roman"/>
                      <w:sz w:val="16"/>
                      <w:szCs w:val="16"/>
                      <w:lang w:val="pl-PL" w:eastAsia="en-US"/>
                    </w:rPr>
                  </w:pPr>
                </w:p>
              </w:tc>
            </w:tr>
          </w:tbl>
          <w:p w14:paraId="6521C204" w14:textId="7FFA373D" w:rsidR="00246AF3" w:rsidRPr="00CB23A6" w:rsidRDefault="00246AF3" w:rsidP="000D2F68">
            <w:pPr>
              <w:shd w:val="clear" w:color="auto" w:fill="FFFFFF"/>
              <w:rPr>
                <w:rFonts w:ascii="Basier Squere" w:eastAsia="Times New Roman" w:hAnsi="Basier Squere" w:cs="Arial"/>
                <w:sz w:val="22"/>
                <w:szCs w:val="22"/>
                <w:u w:val="single"/>
                <w:lang w:val="pl-PL" w:eastAsia="en-US"/>
              </w:rPr>
            </w:pPr>
          </w:p>
        </w:tc>
      </w:tr>
      <w:tr w:rsidR="00246AF3" w:rsidRPr="00CB23A6" w14:paraId="3253FBB2" w14:textId="2E83FC49" w:rsidTr="00246AF3">
        <w:trPr>
          <w:gridAfter w:val="1"/>
          <w:wAfter w:w="3503" w:type="dxa"/>
          <w:trHeight w:val="455"/>
        </w:trPr>
        <w:tc>
          <w:tcPr>
            <w:tcW w:w="10206" w:type="dxa"/>
            <w:gridSpan w:val="9"/>
            <w:tcBorders>
              <w:top w:val="single" w:sz="6" w:space="0" w:color="auto"/>
              <w:left w:val="single" w:sz="6" w:space="0" w:color="auto"/>
              <w:bottom w:val="single" w:sz="6" w:space="0" w:color="auto"/>
              <w:right w:val="single" w:sz="6" w:space="0" w:color="auto"/>
            </w:tcBorders>
            <w:shd w:val="clear" w:color="auto" w:fill="CCCCCC"/>
            <w:tcMar>
              <w:top w:w="0" w:type="dxa"/>
              <w:left w:w="40" w:type="dxa"/>
              <w:bottom w:w="0" w:type="dxa"/>
              <w:right w:w="40" w:type="dxa"/>
            </w:tcMar>
            <w:hideMark/>
          </w:tcPr>
          <w:p w14:paraId="02DEA45B" w14:textId="77777777" w:rsidR="00246AF3" w:rsidRPr="00CB23A6" w:rsidRDefault="00246AF3">
            <w:pPr>
              <w:spacing w:before="80" w:after="10" w:line="260" w:lineRule="exact"/>
              <w:ind w:left="28" w:right="-57"/>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lastRenderedPageBreak/>
              <w:t>INFORMACJE DOTYCZĄCE BUDYNKU</w:t>
            </w:r>
          </w:p>
        </w:tc>
        <w:tc>
          <w:tcPr>
            <w:tcW w:w="3501" w:type="dxa"/>
            <w:tcBorders>
              <w:top w:val="single" w:sz="6" w:space="0" w:color="auto"/>
              <w:left w:val="single" w:sz="6" w:space="0" w:color="auto"/>
              <w:bottom w:val="single" w:sz="6" w:space="0" w:color="auto"/>
              <w:right w:val="single" w:sz="6" w:space="0" w:color="auto"/>
            </w:tcBorders>
            <w:shd w:val="clear" w:color="auto" w:fill="FFFFFF"/>
            <w:vAlign w:val="center"/>
          </w:tcPr>
          <w:p w14:paraId="18724ABF" w14:textId="73AA4D23" w:rsidR="00246AF3" w:rsidRPr="00CB23A6" w:rsidRDefault="00246AF3">
            <w:pPr>
              <w:rPr>
                <w:rFonts w:ascii="Basier Squere" w:hAnsi="Basier Squere"/>
              </w:rPr>
            </w:pPr>
            <w:r w:rsidRPr="00CB23A6">
              <w:rPr>
                <w:rFonts w:ascii="Basier Squere" w:hAnsi="Basier Squere" w:cs="Arial"/>
                <w:w w:val="80"/>
                <w:sz w:val="19"/>
                <w:szCs w:val="19"/>
                <w:lang w:val="pl-PL" w:eastAsia="en-US"/>
              </w:rPr>
              <w:fldChar w:fldCharType="begin"/>
            </w:r>
            <w:r w:rsidRPr="00CB23A6">
              <w:rPr>
                <w:rFonts w:ascii="Basier Squere" w:hAnsi="Basier Squere" w:cs="Arial"/>
                <w:w w:val="80"/>
                <w:sz w:val="19"/>
                <w:szCs w:val="19"/>
                <w:lang w:val="pl-PL" w:eastAsia="en-US"/>
              </w:rPr>
              <w:instrText xml:space="preserve"> MACROBUTTON  Przekreslenie tak</w:instrText>
            </w:r>
            <w:r w:rsidRPr="00CB23A6">
              <w:rPr>
                <w:rFonts w:ascii="Basier Squere" w:hAnsi="Basier Squere" w:cs="Arial"/>
                <w:w w:val="80"/>
                <w:sz w:val="19"/>
                <w:szCs w:val="19"/>
                <w:lang w:val="pl-PL" w:eastAsia="en-US"/>
              </w:rPr>
              <w:fldChar w:fldCharType="end"/>
            </w:r>
            <w:r w:rsidRPr="00CB23A6">
              <w:rPr>
                <w:rStyle w:val="Odwoanieprzypisudolnego"/>
                <w:rFonts w:ascii="Basier Squere" w:hAnsi="Basier Squere" w:cs="Arial"/>
                <w:w w:val="80"/>
                <w:sz w:val="19"/>
                <w:szCs w:val="19"/>
                <w:lang w:val="pl-PL" w:eastAsia="en-US"/>
              </w:rPr>
              <w:footnoteReference w:customMarkFollows="1" w:id="4"/>
              <w:t>*</w:t>
            </w:r>
            <w:r w:rsidRPr="00CB23A6">
              <w:rPr>
                <w:rFonts w:ascii="Basier Squere" w:hAnsi="Basier Squere" w:cs="Arial"/>
                <w:w w:val="80"/>
                <w:sz w:val="19"/>
                <w:szCs w:val="19"/>
                <w:lang w:val="pl-PL" w:eastAsia="en-US"/>
              </w:rPr>
              <w:t xml:space="preserve"> </w:t>
            </w:r>
          </w:p>
        </w:tc>
      </w:tr>
      <w:tr w:rsidR="00246AF3" w:rsidRPr="00CB23A6" w14:paraId="14258B7B" w14:textId="77777777" w:rsidTr="00246AF3">
        <w:trPr>
          <w:gridAfter w:val="2"/>
          <w:wAfter w:w="7004" w:type="dxa"/>
          <w:trHeight w:val="405"/>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5AEB9DD4" w14:textId="77777777" w:rsidR="00246AF3" w:rsidRPr="00CB23A6" w:rsidRDefault="00246AF3" w:rsidP="000D6793">
            <w:pPr>
              <w:ind w:left="28" w:right="-57"/>
              <w:rPr>
                <w:rFonts w:ascii="Basier Squere" w:hAnsi="Basier Squere" w:cs="Arial"/>
                <w:sz w:val="19"/>
                <w:szCs w:val="19"/>
                <w:lang w:val="pl-PL" w:eastAsia="en-US"/>
              </w:rPr>
            </w:pPr>
            <w:r w:rsidRPr="00CB23A6">
              <w:rPr>
                <w:rFonts w:ascii="Basier Squere" w:hAnsi="Basier Squere" w:cs="Arial"/>
                <w:sz w:val="19"/>
                <w:szCs w:val="19"/>
                <w:lang w:val="pl-PL" w:eastAsia="en-US"/>
              </w:rPr>
              <w:t>Czy jest pozwolenie na budowę</w:t>
            </w:r>
          </w:p>
        </w:tc>
        <w:tc>
          <w:tcPr>
            <w:tcW w:w="3501"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1C12A768" w14:textId="2C8F2D5B" w:rsidR="00246AF3" w:rsidRPr="00CB23A6" w:rsidRDefault="00246AF3">
            <w:pPr>
              <w:shd w:val="clear" w:color="auto" w:fill="FFFFFF"/>
              <w:spacing w:before="30" w:line="270" w:lineRule="exact"/>
              <w:jc w:val="center"/>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fldChar w:fldCharType="begin"/>
            </w:r>
            <w:r w:rsidRPr="00CB23A6">
              <w:rPr>
                <w:rFonts w:ascii="Basier Squere" w:hAnsi="Basier Squere" w:cs="Arial"/>
                <w:w w:val="80"/>
                <w:sz w:val="19"/>
                <w:szCs w:val="19"/>
                <w:lang w:val="pl-PL" w:eastAsia="en-US"/>
              </w:rPr>
              <w:instrText xml:space="preserve"> MACROBUTTON  Przekreslenie tak</w:instrText>
            </w:r>
            <w:r w:rsidRPr="00CB23A6">
              <w:rPr>
                <w:rFonts w:ascii="Basier Squere" w:hAnsi="Basier Squere" w:cs="Arial"/>
                <w:w w:val="80"/>
                <w:sz w:val="19"/>
                <w:szCs w:val="19"/>
                <w:lang w:val="pl-PL" w:eastAsia="en-US"/>
              </w:rPr>
              <w:fldChar w:fldCharType="end"/>
            </w:r>
            <w:r w:rsidRPr="00CB23A6">
              <w:rPr>
                <w:rFonts w:ascii="Basier Squere" w:hAnsi="Basier Squere" w:cs="Arial"/>
                <w:w w:val="80"/>
                <w:sz w:val="19"/>
                <w:szCs w:val="19"/>
                <w:lang w:val="pl-PL" w:eastAsia="en-US"/>
              </w:rPr>
              <w:t>*</w:t>
            </w:r>
          </w:p>
        </w:tc>
        <w:tc>
          <w:tcPr>
            <w:tcW w:w="350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12AD0F02" w14:textId="77777777" w:rsidR="00246AF3" w:rsidRPr="00CB23A6" w:rsidRDefault="00246AF3">
            <w:pPr>
              <w:shd w:val="clear" w:color="auto" w:fill="FFFFFF"/>
              <w:spacing w:before="30" w:line="270" w:lineRule="exact"/>
              <w:jc w:val="center"/>
              <w:rPr>
                <w:rFonts w:ascii="Basier Squere" w:hAnsi="Basier Squere" w:cs="Arial"/>
                <w:w w:val="80"/>
                <w:sz w:val="22"/>
                <w:szCs w:val="22"/>
                <w:lang w:val="pl-PL" w:eastAsia="en-US"/>
              </w:rPr>
            </w:pPr>
            <w:r w:rsidRPr="00CB23A6">
              <w:rPr>
                <w:rFonts w:ascii="Basier Squere" w:hAnsi="Basier Squere" w:cs="Arial"/>
                <w:strike/>
                <w:w w:val="80"/>
                <w:sz w:val="19"/>
                <w:szCs w:val="19"/>
                <w:lang w:val="pl-PL" w:eastAsia="en-US"/>
              </w:rPr>
              <w:fldChar w:fldCharType="begin"/>
            </w:r>
            <w:r w:rsidRPr="00CB23A6">
              <w:rPr>
                <w:rFonts w:ascii="Basier Squere" w:hAnsi="Basier Squere" w:cs="Arial"/>
                <w:strike/>
                <w:w w:val="80"/>
                <w:sz w:val="19"/>
                <w:szCs w:val="19"/>
                <w:lang w:val="pl-PL" w:eastAsia="en-US"/>
              </w:rPr>
              <w:instrText xml:space="preserve"> MACROBUTTON  Przekreslenie nie</w:instrText>
            </w:r>
            <w:r w:rsidRPr="00CB23A6">
              <w:rPr>
                <w:rFonts w:ascii="Basier Squere" w:hAnsi="Basier Squere" w:cs="Arial"/>
                <w:strike/>
                <w:w w:val="80"/>
                <w:sz w:val="19"/>
                <w:szCs w:val="19"/>
                <w:lang w:val="pl-PL" w:eastAsia="en-US"/>
              </w:rPr>
              <w:fldChar w:fldCharType="end"/>
            </w:r>
            <w:r w:rsidRPr="00CB23A6">
              <w:rPr>
                <w:rFonts w:ascii="Basier Squere" w:hAnsi="Basier Squere" w:cs="Arial"/>
                <w:w w:val="80"/>
                <w:sz w:val="19"/>
                <w:szCs w:val="19"/>
                <w:lang w:val="pl-PL" w:eastAsia="en-US"/>
              </w:rPr>
              <w:t>*</w:t>
            </w:r>
          </w:p>
        </w:tc>
      </w:tr>
      <w:tr w:rsidR="00246AF3" w:rsidRPr="00CB23A6" w14:paraId="6854BB93" w14:textId="77777777" w:rsidTr="00246AF3">
        <w:trPr>
          <w:gridAfter w:val="2"/>
          <w:wAfter w:w="7004" w:type="dxa"/>
          <w:trHeight w:val="411"/>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7F64B9A8" w14:textId="417E6A05" w:rsidR="00246AF3" w:rsidRPr="00CB23A6" w:rsidRDefault="00246AF3" w:rsidP="000D6793">
            <w:pPr>
              <w:ind w:left="28" w:right="-57"/>
              <w:rPr>
                <w:rFonts w:ascii="Basier Squere" w:hAnsi="Basier Squere" w:cs="Arial"/>
                <w:sz w:val="19"/>
                <w:szCs w:val="19"/>
                <w:lang w:val="pl-PL" w:eastAsia="en-US"/>
              </w:rPr>
            </w:pPr>
            <w:r w:rsidRPr="00CB23A6">
              <w:rPr>
                <w:rFonts w:ascii="Basier Squere" w:hAnsi="Basier Squere" w:cs="Arial"/>
                <w:sz w:val="19"/>
                <w:szCs w:val="19"/>
                <w:lang w:val="pl-PL" w:eastAsia="en-US"/>
              </w:rPr>
              <w:t>Czy pozwolenie na budowę jest</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ostateczne</w:t>
            </w:r>
          </w:p>
        </w:tc>
        <w:tc>
          <w:tcPr>
            <w:tcW w:w="3501"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56336947" w14:textId="23FC7FB2" w:rsidR="00246AF3" w:rsidRPr="00CB23A6" w:rsidRDefault="00246AF3">
            <w:pPr>
              <w:shd w:val="clear" w:color="auto" w:fill="FFFFFF"/>
              <w:spacing w:before="30" w:line="270" w:lineRule="exact"/>
              <w:jc w:val="center"/>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fldChar w:fldCharType="begin"/>
            </w:r>
            <w:r w:rsidRPr="00CB23A6">
              <w:rPr>
                <w:rFonts w:ascii="Basier Squere" w:hAnsi="Basier Squere" w:cs="Arial"/>
                <w:w w:val="80"/>
                <w:sz w:val="19"/>
                <w:szCs w:val="19"/>
                <w:lang w:val="pl-PL" w:eastAsia="en-US"/>
              </w:rPr>
              <w:instrText xml:space="preserve"> MACROBUTTON  Przekreslenie tak</w:instrText>
            </w:r>
            <w:r w:rsidRPr="00CB23A6">
              <w:rPr>
                <w:rFonts w:ascii="Basier Squere" w:hAnsi="Basier Squere" w:cs="Arial"/>
                <w:w w:val="80"/>
                <w:sz w:val="19"/>
                <w:szCs w:val="19"/>
                <w:lang w:val="pl-PL" w:eastAsia="en-US"/>
              </w:rPr>
              <w:fldChar w:fldCharType="end"/>
            </w:r>
            <w:r w:rsidRPr="00CB23A6">
              <w:rPr>
                <w:rFonts w:ascii="Basier Squere" w:hAnsi="Basier Squere" w:cs="Arial"/>
                <w:w w:val="80"/>
                <w:sz w:val="19"/>
                <w:szCs w:val="19"/>
                <w:lang w:val="pl-PL" w:eastAsia="en-US"/>
              </w:rPr>
              <w:t>*</w:t>
            </w:r>
          </w:p>
        </w:tc>
        <w:tc>
          <w:tcPr>
            <w:tcW w:w="350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0D5A9D64" w14:textId="77777777" w:rsidR="00246AF3" w:rsidRPr="00CB23A6" w:rsidRDefault="00246AF3">
            <w:pPr>
              <w:shd w:val="clear" w:color="auto" w:fill="FFFFFF"/>
              <w:spacing w:before="30" w:line="270" w:lineRule="exact"/>
              <w:jc w:val="center"/>
              <w:rPr>
                <w:rFonts w:ascii="Basier Squere" w:hAnsi="Basier Squere" w:cs="Arial"/>
                <w:w w:val="80"/>
                <w:sz w:val="22"/>
                <w:szCs w:val="22"/>
                <w:lang w:val="pl-PL" w:eastAsia="en-US"/>
              </w:rPr>
            </w:pPr>
            <w:r w:rsidRPr="00CB23A6">
              <w:rPr>
                <w:rFonts w:ascii="Basier Squere" w:hAnsi="Basier Squere" w:cs="Arial"/>
                <w:strike/>
                <w:w w:val="80"/>
                <w:sz w:val="19"/>
                <w:szCs w:val="19"/>
                <w:lang w:val="pl-PL" w:eastAsia="en-US"/>
              </w:rPr>
              <w:fldChar w:fldCharType="begin"/>
            </w:r>
            <w:r w:rsidRPr="00CB23A6">
              <w:rPr>
                <w:rFonts w:ascii="Basier Squere" w:hAnsi="Basier Squere" w:cs="Arial"/>
                <w:strike/>
                <w:w w:val="80"/>
                <w:sz w:val="19"/>
                <w:szCs w:val="19"/>
                <w:lang w:val="pl-PL" w:eastAsia="en-US"/>
              </w:rPr>
              <w:instrText xml:space="preserve"> MACROBUTTON  Przekreslenie nie</w:instrText>
            </w:r>
            <w:r w:rsidRPr="00CB23A6">
              <w:rPr>
                <w:rFonts w:ascii="Basier Squere" w:hAnsi="Basier Squere" w:cs="Arial"/>
                <w:strike/>
                <w:w w:val="80"/>
                <w:sz w:val="19"/>
                <w:szCs w:val="19"/>
                <w:lang w:val="pl-PL" w:eastAsia="en-US"/>
              </w:rPr>
              <w:fldChar w:fldCharType="end"/>
            </w:r>
            <w:r w:rsidRPr="00CB23A6">
              <w:rPr>
                <w:rFonts w:ascii="Basier Squere" w:hAnsi="Basier Squere" w:cs="Arial"/>
                <w:w w:val="80"/>
                <w:sz w:val="19"/>
                <w:szCs w:val="19"/>
                <w:lang w:val="pl-PL" w:eastAsia="en-US"/>
              </w:rPr>
              <w:t>*</w:t>
            </w:r>
          </w:p>
        </w:tc>
      </w:tr>
      <w:tr w:rsidR="00246AF3" w:rsidRPr="00CB23A6" w14:paraId="29D93188" w14:textId="77777777" w:rsidTr="00246AF3">
        <w:trPr>
          <w:gridAfter w:val="2"/>
          <w:wAfter w:w="7004" w:type="dxa"/>
          <w:trHeight w:val="382"/>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15ACE3BA" w14:textId="77777777" w:rsidR="00246AF3" w:rsidRPr="00CB23A6" w:rsidRDefault="00246AF3" w:rsidP="000D6793">
            <w:pPr>
              <w:ind w:left="28" w:right="-57"/>
              <w:rPr>
                <w:rFonts w:ascii="Basier Squere" w:hAnsi="Basier Squere" w:cs="Arial"/>
                <w:sz w:val="19"/>
                <w:szCs w:val="19"/>
                <w:lang w:val="pl-PL" w:eastAsia="en-US"/>
              </w:rPr>
            </w:pPr>
            <w:r w:rsidRPr="00CB23A6">
              <w:rPr>
                <w:rFonts w:ascii="Basier Squere" w:hAnsi="Basier Squere" w:cs="Arial"/>
                <w:sz w:val="19"/>
                <w:szCs w:val="19"/>
                <w:lang w:val="pl-PL" w:eastAsia="en-US"/>
              </w:rPr>
              <w:t>Czy pozwolenie na budowę jest</w:t>
            </w:r>
            <w:r w:rsidRPr="00CB23A6">
              <w:rPr>
                <w:rFonts w:ascii="Basier Squere" w:hAnsi="Basier Squere" w:cs="Arial"/>
                <w:sz w:val="19"/>
                <w:szCs w:val="19"/>
                <w:lang w:val="pl-PL" w:eastAsia="en-US"/>
              </w:rPr>
              <w:br/>
              <w:t>zaskarżone</w:t>
            </w:r>
          </w:p>
        </w:tc>
        <w:tc>
          <w:tcPr>
            <w:tcW w:w="3501"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788ADF22" w14:textId="5A4B5357" w:rsidR="009C535F" w:rsidRPr="00CB23A6" w:rsidRDefault="00E063E3">
            <w:pPr>
              <w:shd w:val="clear" w:color="auto" w:fill="FFFFFF"/>
              <w:spacing w:before="30" w:line="270" w:lineRule="exact"/>
              <w:jc w:val="center"/>
              <w:rPr>
                <w:rFonts w:ascii="Basier Squere" w:hAnsi="Basier Squere"/>
                <w:strike/>
                <w:w w:val="80"/>
                <w:sz w:val="20"/>
                <w:szCs w:val="20"/>
                <w:lang w:val="pl-PL" w:eastAsia="en-US"/>
              </w:rPr>
            </w:pPr>
            <w:r w:rsidRPr="00CB23A6">
              <w:rPr>
                <w:rFonts w:ascii="Basier Squere" w:hAnsi="Basier Squere"/>
                <w:strike/>
                <w:w w:val="80"/>
                <w:sz w:val="20"/>
                <w:szCs w:val="20"/>
                <w:lang w:val="pl-PL" w:eastAsia="en-US"/>
              </w:rPr>
              <w:t>tak</w:t>
            </w:r>
          </w:p>
          <w:p w14:paraId="24A90A93" w14:textId="423A7310" w:rsidR="00246AF3" w:rsidRPr="00CB23A6" w:rsidRDefault="00246AF3">
            <w:pPr>
              <w:shd w:val="clear" w:color="auto" w:fill="FFFFFF"/>
              <w:spacing w:before="30" w:line="270" w:lineRule="exact"/>
              <w:jc w:val="center"/>
              <w:rPr>
                <w:rFonts w:ascii="Basier Squere" w:hAnsi="Basier Squere" w:cs="Arial"/>
                <w:w w:val="80"/>
                <w:sz w:val="19"/>
                <w:szCs w:val="19"/>
                <w:lang w:val="pl-PL" w:eastAsia="en-US"/>
              </w:rPr>
            </w:pPr>
          </w:p>
        </w:tc>
        <w:tc>
          <w:tcPr>
            <w:tcW w:w="350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04075F21" w14:textId="77777777" w:rsidR="00246AF3" w:rsidRPr="00CB23A6" w:rsidRDefault="00246AF3">
            <w:pPr>
              <w:shd w:val="clear" w:color="auto" w:fill="FFFFFF"/>
              <w:spacing w:before="30" w:line="270" w:lineRule="exact"/>
              <w:jc w:val="center"/>
              <w:rPr>
                <w:rFonts w:ascii="Basier Squere" w:hAnsi="Basier Squere" w:cs="Arial"/>
                <w:w w:val="80"/>
                <w:sz w:val="22"/>
                <w:szCs w:val="22"/>
                <w:lang w:val="pl-PL" w:eastAsia="en-US"/>
              </w:rPr>
            </w:pPr>
            <w:r w:rsidRPr="00CB23A6">
              <w:rPr>
                <w:rFonts w:ascii="Basier Squere" w:hAnsi="Basier Squere" w:cs="Arial"/>
                <w:w w:val="80"/>
                <w:sz w:val="19"/>
                <w:szCs w:val="19"/>
                <w:lang w:val="pl-PL" w:eastAsia="en-US"/>
              </w:rPr>
              <w:fldChar w:fldCharType="begin"/>
            </w:r>
            <w:r w:rsidRPr="00CB23A6">
              <w:rPr>
                <w:rFonts w:ascii="Basier Squere" w:hAnsi="Basier Squere" w:cs="Arial"/>
                <w:w w:val="80"/>
                <w:sz w:val="19"/>
                <w:szCs w:val="19"/>
                <w:lang w:val="pl-PL" w:eastAsia="en-US"/>
              </w:rPr>
              <w:instrText xml:space="preserve"> MACROBUTTON  Przekreslenie nie</w:instrText>
            </w:r>
            <w:r w:rsidRPr="00CB23A6">
              <w:rPr>
                <w:rFonts w:ascii="Basier Squere" w:hAnsi="Basier Squere" w:cs="Arial"/>
                <w:w w:val="80"/>
                <w:sz w:val="19"/>
                <w:szCs w:val="19"/>
                <w:lang w:val="pl-PL" w:eastAsia="en-US"/>
              </w:rPr>
              <w:fldChar w:fldCharType="end"/>
            </w:r>
            <w:r w:rsidRPr="00CB23A6">
              <w:rPr>
                <w:rFonts w:ascii="Basier Squere" w:hAnsi="Basier Squere" w:cs="Arial"/>
                <w:w w:val="80"/>
                <w:sz w:val="19"/>
                <w:szCs w:val="19"/>
                <w:lang w:val="pl-PL" w:eastAsia="en-US"/>
              </w:rPr>
              <w:t>*</w:t>
            </w:r>
          </w:p>
        </w:tc>
      </w:tr>
      <w:tr w:rsidR="00246AF3" w:rsidRPr="002155EA" w14:paraId="4C2EE675" w14:textId="77777777" w:rsidTr="00246AF3">
        <w:trPr>
          <w:gridAfter w:val="2"/>
          <w:wAfter w:w="7004" w:type="dxa"/>
          <w:trHeight w:val="1175"/>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0C4DFF42" w14:textId="482DA646" w:rsidR="00246AF3" w:rsidRPr="00CB23A6" w:rsidRDefault="00246AF3" w:rsidP="000D6793">
            <w:pPr>
              <w:ind w:left="28" w:right="-57"/>
              <w:rPr>
                <w:rFonts w:ascii="Basier Squere" w:hAnsi="Basier Squere" w:cs="Arial"/>
                <w:sz w:val="19"/>
                <w:szCs w:val="19"/>
                <w:lang w:val="pl-PL" w:eastAsia="en-US"/>
              </w:rPr>
            </w:pPr>
            <w:r w:rsidRPr="00CB23A6">
              <w:rPr>
                <w:rFonts w:ascii="Basier Squere" w:hAnsi="Basier Squere" w:cs="Arial"/>
                <w:sz w:val="19"/>
                <w:szCs w:val="19"/>
                <w:lang w:val="pl-PL" w:eastAsia="en-US"/>
              </w:rPr>
              <w:t>Nr pozwolenia na budowę oraz</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nazwa organu, który je wydał</w:t>
            </w:r>
          </w:p>
        </w:tc>
        <w:tc>
          <w:tcPr>
            <w:tcW w:w="7004"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27463A14" w14:textId="5CB044A5" w:rsidR="00246AF3" w:rsidRPr="00CB23A6" w:rsidRDefault="004B1E8B">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w w:val="80"/>
                <w:sz w:val="20"/>
                <w:szCs w:val="20"/>
                <w:lang w:val="pl-PL" w:eastAsia="en-US"/>
              </w:rPr>
              <w:t>D</w:t>
            </w:r>
            <w:r w:rsidR="009E6D7B" w:rsidRPr="00CB23A6">
              <w:rPr>
                <w:rFonts w:ascii="Basier Squere" w:hAnsi="Basier Squere"/>
                <w:w w:val="80"/>
                <w:sz w:val="20"/>
                <w:szCs w:val="20"/>
                <w:lang w:val="pl-PL" w:eastAsia="en-US"/>
              </w:rPr>
              <w:t>ecyzj</w:t>
            </w:r>
            <w:r w:rsidRPr="00CB23A6">
              <w:rPr>
                <w:rFonts w:ascii="Basier Squere" w:hAnsi="Basier Squere"/>
                <w:w w:val="80"/>
                <w:sz w:val="20"/>
                <w:szCs w:val="20"/>
                <w:lang w:val="pl-PL" w:eastAsia="en-US"/>
              </w:rPr>
              <w:t>a</w:t>
            </w:r>
            <w:r w:rsidR="009E6D7B" w:rsidRPr="00CB23A6">
              <w:rPr>
                <w:rFonts w:ascii="Basier Squere" w:hAnsi="Basier Squere"/>
                <w:w w:val="80"/>
                <w:sz w:val="20"/>
                <w:szCs w:val="20"/>
                <w:lang w:val="pl-PL" w:eastAsia="en-US"/>
              </w:rPr>
              <w:t xml:space="preserve"> o pozwoleniu na budowę Nr </w:t>
            </w:r>
            <w:r w:rsidR="00A531E6" w:rsidRPr="00CB23A6">
              <w:rPr>
                <w:rFonts w:ascii="Basier Squere" w:hAnsi="Basier Squere"/>
                <w:w w:val="80"/>
                <w:sz w:val="20"/>
                <w:szCs w:val="20"/>
                <w:lang w:val="pl-PL" w:eastAsia="en-US"/>
              </w:rPr>
              <w:t>784/6740.1/2021</w:t>
            </w:r>
            <w:r w:rsidR="009E6D7B" w:rsidRPr="00CB23A6">
              <w:rPr>
                <w:rFonts w:ascii="Basier Squere" w:hAnsi="Basier Squere"/>
                <w:w w:val="80"/>
                <w:sz w:val="20"/>
                <w:szCs w:val="20"/>
                <w:lang w:val="pl-PL" w:eastAsia="en-US"/>
              </w:rPr>
              <w:t xml:space="preserve"> znak: AU-01-5.6740.1.</w:t>
            </w:r>
            <w:r w:rsidR="00A531E6" w:rsidRPr="00CB23A6">
              <w:rPr>
                <w:rFonts w:ascii="Basier Squere" w:hAnsi="Basier Squere"/>
                <w:w w:val="80"/>
                <w:sz w:val="20"/>
                <w:szCs w:val="20"/>
                <w:lang w:val="pl-PL" w:eastAsia="en-US"/>
              </w:rPr>
              <w:t>423</w:t>
            </w:r>
            <w:r w:rsidR="009E6D7B" w:rsidRPr="00CB23A6">
              <w:rPr>
                <w:rFonts w:ascii="Basier Squere" w:hAnsi="Basier Squere"/>
                <w:w w:val="80"/>
                <w:sz w:val="20"/>
                <w:szCs w:val="20"/>
                <w:lang w:val="pl-PL" w:eastAsia="en-US"/>
              </w:rPr>
              <w:t>.20</w:t>
            </w:r>
            <w:r w:rsidR="00A531E6" w:rsidRPr="00CB23A6">
              <w:rPr>
                <w:rFonts w:ascii="Basier Squere" w:hAnsi="Basier Squere"/>
                <w:w w:val="80"/>
                <w:sz w:val="20"/>
                <w:szCs w:val="20"/>
                <w:lang w:val="pl-PL" w:eastAsia="en-US"/>
              </w:rPr>
              <w:t>21</w:t>
            </w:r>
            <w:r w:rsidR="009E6D7B" w:rsidRPr="00CB23A6">
              <w:rPr>
                <w:rFonts w:ascii="Basier Squere" w:hAnsi="Basier Squere"/>
                <w:w w:val="80"/>
                <w:sz w:val="20"/>
                <w:szCs w:val="20"/>
                <w:lang w:val="pl-PL" w:eastAsia="en-US"/>
              </w:rPr>
              <w:t>.</w:t>
            </w:r>
            <w:r w:rsidR="00A531E6" w:rsidRPr="00CB23A6">
              <w:rPr>
                <w:rFonts w:ascii="Basier Squere" w:hAnsi="Basier Squere"/>
                <w:w w:val="80"/>
                <w:sz w:val="20"/>
                <w:szCs w:val="20"/>
                <w:lang w:val="pl-PL" w:eastAsia="en-US"/>
              </w:rPr>
              <w:t>JKU</w:t>
            </w:r>
            <w:r w:rsidR="009E6D7B" w:rsidRPr="00CB23A6">
              <w:rPr>
                <w:rFonts w:ascii="Basier Squere" w:hAnsi="Basier Squere"/>
                <w:w w:val="80"/>
                <w:sz w:val="20"/>
                <w:szCs w:val="20"/>
                <w:lang w:val="pl-PL" w:eastAsia="en-US"/>
              </w:rPr>
              <w:t xml:space="preserve"> z dnia </w:t>
            </w:r>
            <w:r w:rsidR="00A531E6" w:rsidRPr="00CB23A6">
              <w:rPr>
                <w:rFonts w:ascii="Basier Squere" w:hAnsi="Basier Squere"/>
                <w:w w:val="80"/>
                <w:sz w:val="20"/>
                <w:szCs w:val="20"/>
                <w:lang w:val="pl-PL" w:eastAsia="en-US"/>
              </w:rPr>
              <w:t>28</w:t>
            </w:r>
            <w:r w:rsidR="009E6D7B" w:rsidRPr="00CB23A6">
              <w:rPr>
                <w:rFonts w:ascii="Basier Squere" w:hAnsi="Basier Squere"/>
                <w:w w:val="80"/>
                <w:sz w:val="20"/>
                <w:szCs w:val="20"/>
                <w:lang w:val="pl-PL" w:eastAsia="en-US"/>
              </w:rPr>
              <w:t>.06.20</w:t>
            </w:r>
            <w:r w:rsidR="00A531E6" w:rsidRPr="00CB23A6">
              <w:rPr>
                <w:rFonts w:ascii="Basier Squere" w:hAnsi="Basier Squere"/>
                <w:w w:val="80"/>
                <w:sz w:val="20"/>
                <w:szCs w:val="20"/>
                <w:lang w:val="pl-PL" w:eastAsia="en-US"/>
              </w:rPr>
              <w:t>21</w:t>
            </w:r>
            <w:r w:rsidR="009E6D7B" w:rsidRPr="00CB23A6">
              <w:rPr>
                <w:rFonts w:ascii="Basier Squere" w:hAnsi="Basier Squere"/>
                <w:w w:val="80"/>
                <w:sz w:val="20"/>
                <w:szCs w:val="20"/>
                <w:lang w:val="pl-PL" w:eastAsia="en-US"/>
              </w:rPr>
              <w:t xml:space="preserve"> r.</w:t>
            </w:r>
            <w:r w:rsidR="00A531E6" w:rsidRPr="00CB23A6">
              <w:rPr>
                <w:rFonts w:ascii="Basier Squere" w:hAnsi="Basier Squere"/>
                <w:w w:val="80"/>
                <w:sz w:val="20"/>
                <w:szCs w:val="20"/>
                <w:lang w:val="pl-PL" w:eastAsia="en-US"/>
              </w:rPr>
              <w:t xml:space="preserve">, wydana przez </w:t>
            </w:r>
            <w:r w:rsidR="009E6D7B" w:rsidRPr="00CB23A6">
              <w:rPr>
                <w:rFonts w:ascii="Basier Squere" w:hAnsi="Basier Squere"/>
                <w:w w:val="80"/>
                <w:sz w:val="20"/>
                <w:szCs w:val="20"/>
                <w:lang w:val="pl-PL" w:eastAsia="en-US"/>
              </w:rPr>
              <w:t>Prezydenta Miasta Krakowa</w:t>
            </w:r>
            <w:r w:rsidRPr="00CB23A6">
              <w:rPr>
                <w:rFonts w:ascii="Basier Squere" w:hAnsi="Basier Squere"/>
                <w:w w:val="80"/>
                <w:sz w:val="20"/>
                <w:szCs w:val="20"/>
                <w:lang w:val="pl-PL" w:eastAsia="en-US"/>
              </w:rPr>
              <w:t>.</w:t>
            </w:r>
          </w:p>
        </w:tc>
      </w:tr>
      <w:tr w:rsidR="00246AF3" w:rsidRPr="002155EA" w14:paraId="398A7E8F" w14:textId="77777777" w:rsidTr="00246AF3">
        <w:trPr>
          <w:gridAfter w:val="2"/>
          <w:wAfter w:w="7004" w:type="dxa"/>
          <w:trHeight w:val="345"/>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3E4C0480" w14:textId="5E4D4B52" w:rsidR="00246AF3" w:rsidRPr="00CB23A6" w:rsidRDefault="00246AF3" w:rsidP="000D6793">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Planowany termin rozpoczęcia</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i zakończenia prac budowlanych</w:t>
            </w:r>
          </w:p>
        </w:tc>
        <w:tc>
          <w:tcPr>
            <w:tcW w:w="7004"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116C52D2" w14:textId="0E9B12FB" w:rsidR="009C535F" w:rsidRPr="00CB23A6" w:rsidRDefault="00402E60">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01.10.2021 – 31.10</w:t>
            </w:r>
            <w:r w:rsidR="00B37AB3" w:rsidRPr="00CB23A6">
              <w:rPr>
                <w:rFonts w:ascii="Basier Squere" w:hAnsi="Basier Squere" w:cs="Arial"/>
                <w:w w:val="80"/>
                <w:sz w:val="20"/>
                <w:szCs w:val="20"/>
                <w:lang w:val="pl-PL" w:eastAsia="en-US"/>
              </w:rPr>
              <w:t>.2023</w:t>
            </w:r>
            <w:r w:rsidR="00343205" w:rsidRPr="00CB23A6">
              <w:rPr>
                <w:rFonts w:ascii="Basier Squere" w:hAnsi="Basier Squere" w:cs="Arial"/>
                <w:w w:val="80"/>
                <w:sz w:val="20"/>
                <w:szCs w:val="20"/>
                <w:lang w:val="pl-PL" w:eastAsia="en-US"/>
              </w:rPr>
              <w:t>. Planowany termin obejmuje wykonanie robót budowlanych zgodnie z harmonogramem oraz uzyskanie pozwolenia na użytkowanie inwestycji.</w:t>
            </w:r>
          </w:p>
          <w:p w14:paraId="05556EDB" w14:textId="329FD0E9" w:rsidR="00246AF3" w:rsidRPr="00CB23A6" w:rsidRDefault="00246AF3">
            <w:pPr>
              <w:shd w:val="clear" w:color="auto" w:fill="FFFFFF"/>
              <w:spacing w:before="30" w:line="270" w:lineRule="exact"/>
              <w:rPr>
                <w:rFonts w:ascii="Basier Squere" w:hAnsi="Basier Squere" w:cs="Arial"/>
                <w:w w:val="80"/>
                <w:sz w:val="20"/>
                <w:szCs w:val="20"/>
                <w:lang w:val="pl-PL" w:eastAsia="en-US"/>
              </w:rPr>
            </w:pPr>
          </w:p>
        </w:tc>
      </w:tr>
      <w:tr w:rsidR="00246AF3" w:rsidRPr="00CB23A6" w14:paraId="156E644F" w14:textId="77777777" w:rsidTr="00246AF3">
        <w:trPr>
          <w:gridAfter w:val="2"/>
          <w:wAfter w:w="7004" w:type="dxa"/>
          <w:trHeight w:val="909"/>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1125F3DE" w14:textId="77777777" w:rsidR="00246AF3" w:rsidRPr="00CB23A6" w:rsidRDefault="00246AF3" w:rsidP="000D6793">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Termin, do którego nastąpi przeniesienie prawa własności nieruchomości</w:t>
            </w:r>
          </w:p>
        </w:tc>
        <w:tc>
          <w:tcPr>
            <w:tcW w:w="7004" w:type="dxa"/>
            <w:gridSpan w:val="8"/>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78093CCC" w14:textId="09D5EEB5" w:rsidR="00246AF3" w:rsidRPr="00CB23A6" w:rsidRDefault="00B37AB3">
            <w:pPr>
              <w:shd w:val="clear" w:color="auto" w:fill="FFFFFF"/>
              <w:spacing w:before="30" w:line="270" w:lineRule="exact"/>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31.03.2024</w:t>
            </w:r>
          </w:p>
        </w:tc>
      </w:tr>
      <w:tr w:rsidR="009C535F" w:rsidRPr="00CB23A6" w14:paraId="04E99910" w14:textId="77777777" w:rsidTr="00246AF3">
        <w:trPr>
          <w:gridAfter w:val="2"/>
          <w:wAfter w:w="7004" w:type="dxa"/>
          <w:cantSplit/>
          <w:trHeight w:val="376"/>
        </w:trPr>
        <w:tc>
          <w:tcPr>
            <w:tcW w:w="3202" w:type="dxa"/>
            <w:tcBorders>
              <w:top w:val="single" w:sz="6" w:space="0" w:color="auto"/>
              <w:left w:val="single" w:sz="6" w:space="0" w:color="auto"/>
              <w:bottom w:val="nil"/>
              <w:right w:val="single" w:sz="6" w:space="0" w:color="auto"/>
            </w:tcBorders>
            <w:shd w:val="clear" w:color="auto" w:fill="E0E0E0"/>
            <w:tcMar>
              <w:top w:w="0" w:type="dxa"/>
              <w:left w:w="40" w:type="dxa"/>
              <w:bottom w:w="0" w:type="dxa"/>
              <w:right w:w="40" w:type="dxa"/>
            </w:tcMar>
          </w:tcPr>
          <w:p w14:paraId="1074C2E1" w14:textId="77777777" w:rsidR="009C535F" w:rsidRPr="00CB23A6" w:rsidRDefault="009C535F" w:rsidP="000D6793">
            <w:pPr>
              <w:ind w:right="57"/>
              <w:jc w:val="both"/>
              <w:rPr>
                <w:rFonts w:ascii="Basier Squere" w:hAnsi="Basier Squere" w:cs="Arial"/>
                <w:sz w:val="19"/>
                <w:szCs w:val="19"/>
                <w:lang w:val="pl-PL" w:eastAsia="en-US"/>
              </w:rPr>
            </w:pPr>
          </w:p>
        </w:tc>
        <w:tc>
          <w:tcPr>
            <w:tcW w:w="3158" w:type="dxa"/>
            <w:gridSpan w:val="3"/>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tcPr>
          <w:p w14:paraId="6A64EA02" w14:textId="77777777" w:rsidR="009C535F" w:rsidRPr="00CB23A6" w:rsidRDefault="009C535F" w:rsidP="000D6793">
            <w:pPr>
              <w:shd w:val="clear" w:color="auto" w:fill="FFFFFF"/>
              <w:spacing w:beforeLines="40" w:before="96"/>
              <w:ind w:left="28" w:right="57"/>
              <w:jc w:val="both"/>
              <w:rPr>
                <w:rFonts w:ascii="Basier Squere" w:hAnsi="Basier Squere" w:cs="Arial"/>
                <w:w w:val="80"/>
                <w:sz w:val="19"/>
                <w:szCs w:val="19"/>
                <w:lang w:val="pl-PL" w:eastAsia="en-US"/>
              </w:rPr>
            </w:pPr>
          </w:p>
        </w:tc>
        <w:tc>
          <w:tcPr>
            <w:tcW w:w="3846" w:type="dxa"/>
            <w:gridSpan w:val="5"/>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14:paraId="3C723860" w14:textId="77777777" w:rsidR="009C535F" w:rsidRPr="00CB23A6" w:rsidRDefault="009C535F" w:rsidP="000D6793">
            <w:pPr>
              <w:shd w:val="clear" w:color="auto" w:fill="FFFFFF"/>
              <w:rPr>
                <w:rFonts w:ascii="Basier Squere" w:hAnsi="Basier Squere" w:cs="Arial"/>
                <w:w w:val="80"/>
                <w:sz w:val="20"/>
                <w:szCs w:val="20"/>
                <w:lang w:val="pl-PL" w:eastAsia="en-US"/>
              </w:rPr>
            </w:pPr>
          </w:p>
        </w:tc>
      </w:tr>
      <w:tr w:rsidR="00246AF3" w:rsidRPr="002155EA" w14:paraId="0EF11BBC" w14:textId="77777777" w:rsidTr="00246AF3">
        <w:trPr>
          <w:gridAfter w:val="2"/>
          <w:wAfter w:w="7004" w:type="dxa"/>
          <w:cantSplit/>
          <w:trHeight w:val="376"/>
        </w:trPr>
        <w:tc>
          <w:tcPr>
            <w:tcW w:w="3202" w:type="dxa"/>
            <w:tcBorders>
              <w:top w:val="single" w:sz="6" w:space="0" w:color="auto"/>
              <w:left w:val="single" w:sz="6" w:space="0" w:color="auto"/>
              <w:bottom w:val="nil"/>
              <w:right w:val="single" w:sz="6" w:space="0" w:color="auto"/>
            </w:tcBorders>
            <w:shd w:val="clear" w:color="auto" w:fill="E0E0E0"/>
            <w:tcMar>
              <w:top w:w="0" w:type="dxa"/>
              <w:left w:w="40" w:type="dxa"/>
              <w:bottom w:w="0" w:type="dxa"/>
              <w:right w:w="40" w:type="dxa"/>
            </w:tcMar>
            <w:hideMark/>
          </w:tcPr>
          <w:p w14:paraId="470AEA77" w14:textId="77777777" w:rsidR="00246AF3" w:rsidRPr="00CB23A6" w:rsidRDefault="00246AF3" w:rsidP="000D6793">
            <w:pPr>
              <w:ind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lastRenderedPageBreak/>
              <w:t>Opis przedsięwzięcia deweloperskiego</w:t>
            </w:r>
          </w:p>
        </w:tc>
        <w:tc>
          <w:tcPr>
            <w:tcW w:w="3158" w:type="dxa"/>
            <w:gridSpan w:val="3"/>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66E693DE" w14:textId="36C38E41" w:rsidR="009C535F" w:rsidRPr="00CB23A6" w:rsidRDefault="009C535F" w:rsidP="000D6793">
            <w:pPr>
              <w:shd w:val="clear" w:color="auto" w:fill="FFFFFF"/>
              <w:spacing w:beforeLines="40" w:before="96"/>
              <w:ind w:left="28"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 xml:space="preserve">Liczba budynków </w:t>
            </w:r>
          </w:p>
          <w:p w14:paraId="08D1A0D0" w14:textId="6F1D30CB" w:rsidR="00246AF3" w:rsidRPr="00CB23A6" w:rsidRDefault="009C535F" w:rsidP="000D6793">
            <w:pPr>
              <w:shd w:val="clear" w:color="auto" w:fill="FFFFFF"/>
              <w:spacing w:beforeLines="40" w:before="96"/>
              <w:ind w:left="28"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R</w:t>
            </w:r>
            <w:r w:rsidR="00246AF3" w:rsidRPr="00CB23A6">
              <w:rPr>
                <w:rFonts w:ascii="Basier Squere" w:hAnsi="Basier Squere" w:cs="Arial"/>
                <w:w w:val="80"/>
                <w:sz w:val="19"/>
                <w:szCs w:val="19"/>
                <w:lang w:val="pl-PL" w:eastAsia="en-US"/>
              </w:rPr>
              <w:t>ozmieszczenie ich na nieruchomości (należy podać minimalny odstęp pomiędzy budynkami)</w:t>
            </w:r>
          </w:p>
        </w:tc>
        <w:tc>
          <w:tcPr>
            <w:tcW w:w="3846" w:type="dxa"/>
            <w:gridSpan w:val="5"/>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14:paraId="66A46F41" w14:textId="35F7C4A3" w:rsidR="00CA2185" w:rsidRPr="00CB23A6" w:rsidRDefault="00CA2185" w:rsidP="00CA2185">
            <w:pPr>
              <w:shd w:val="clear" w:color="auto" w:fill="FFFFFF"/>
              <w:rPr>
                <w:rFonts w:ascii="Basier Squere" w:hAnsi="Basier Squere"/>
                <w:w w:val="80"/>
                <w:sz w:val="20"/>
                <w:szCs w:val="20"/>
                <w:lang w:val="pl-PL" w:eastAsia="en-US"/>
              </w:rPr>
            </w:pPr>
            <w:r w:rsidRPr="00CB23A6">
              <w:rPr>
                <w:rFonts w:ascii="Basier Squere" w:hAnsi="Basier Squere"/>
                <w:w w:val="80"/>
                <w:sz w:val="20"/>
                <w:szCs w:val="20"/>
                <w:lang w:val="pl-PL" w:eastAsia="en-US"/>
              </w:rPr>
              <w:t>Dla przedmiotowego zamierzenia zaprojektowano zespół czterech budynków mieszkalnych wielorodzinnych o pięciu kondygnacjach nadziemnych i jednej kondygnacji podziemnej.</w:t>
            </w:r>
          </w:p>
          <w:p w14:paraId="6A3D3B99" w14:textId="1BD3B84E" w:rsidR="00CA2185" w:rsidRPr="00CB23A6" w:rsidRDefault="00CA2185" w:rsidP="00CA2185">
            <w:pPr>
              <w:shd w:val="clear" w:color="auto" w:fill="FFFFFF"/>
              <w:rPr>
                <w:rFonts w:ascii="Basier Squere" w:hAnsi="Basier Squere"/>
                <w:w w:val="80"/>
                <w:sz w:val="20"/>
                <w:szCs w:val="20"/>
                <w:lang w:val="pl-PL" w:eastAsia="en-US"/>
              </w:rPr>
            </w:pPr>
            <w:r w:rsidRPr="00CB23A6">
              <w:rPr>
                <w:rFonts w:ascii="Basier Squere" w:hAnsi="Basier Squere"/>
                <w:w w:val="80"/>
                <w:sz w:val="20"/>
                <w:szCs w:val="20"/>
                <w:lang w:val="pl-PL" w:eastAsia="en-US"/>
              </w:rPr>
              <w:t xml:space="preserve">Cztery budynki wielorodzinne zlokalizowane są w centralnej części działki, oraz zbliżone do granicy południowej. Całość założenia spoczywa na wspólnym garażu podziemnym. Usytuowanie budynków na działce uwarunkowane jest przez obowiązującą linię zabudowy od wschodniej strony inwestycji (ul. Czerwone Maki) oraz nieprzekraczalną linię zabudowy od strony zachodniej, potoku </w:t>
            </w:r>
            <w:proofErr w:type="spellStart"/>
            <w:r w:rsidRPr="00CB23A6">
              <w:rPr>
                <w:rFonts w:ascii="Basier Squere" w:hAnsi="Basier Squere"/>
                <w:w w:val="80"/>
                <w:sz w:val="20"/>
                <w:szCs w:val="20"/>
                <w:lang w:val="pl-PL" w:eastAsia="en-US"/>
              </w:rPr>
              <w:t>Pychowickiego</w:t>
            </w:r>
            <w:proofErr w:type="spellEnd"/>
            <w:r w:rsidRPr="00CB23A6">
              <w:rPr>
                <w:rFonts w:ascii="Basier Squere" w:hAnsi="Basier Squere"/>
                <w:w w:val="80"/>
                <w:sz w:val="20"/>
                <w:szCs w:val="20"/>
                <w:lang w:val="pl-PL" w:eastAsia="en-US"/>
              </w:rPr>
              <w:t>. Maksymalne wysokości budynków przyjęto w oparciu o zapisy MPZP „Ruczaj – Rejon ulicy Czerwone Maki”.</w:t>
            </w:r>
          </w:p>
          <w:p w14:paraId="4164A24B" w14:textId="1A9771DE" w:rsidR="008E4124" w:rsidRPr="00CB23A6" w:rsidRDefault="008E4124" w:rsidP="00CA2185">
            <w:pPr>
              <w:shd w:val="clear" w:color="auto" w:fill="FFFFFF"/>
              <w:rPr>
                <w:rFonts w:ascii="Basier Squere" w:hAnsi="Basier Squere"/>
                <w:w w:val="80"/>
                <w:sz w:val="20"/>
                <w:szCs w:val="20"/>
                <w:lang w:val="pl-PL" w:eastAsia="en-US"/>
              </w:rPr>
            </w:pPr>
            <w:r w:rsidRPr="00CB23A6">
              <w:rPr>
                <w:rFonts w:ascii="Basier Squere" w:hAnsi="Basier Squere"/>
                <w:w w:val="80"/>
                <w:sz w:val="20"/>
                <w:szCs w:val="20"/>
                <w:lang w:val="pl-PL" w:eastAsia="en-US"/>
              </w:rPr>
              <w:t>Odstępy pomiędzy budynkami wynoszą odpowiednio:</w:t>
            </w:r>
          </w:p>
          <w:p w14:paraId="13E1F2D9" w14:textId="660499C9" w:rsidR="008E4124" w:rsidRPr="00CB23A6" w:rsidRDefault="008E4124" w:rsidP="00CA2185">
            <w:pPr>
              <w:shd w:val="clear" w:color="auto" w:fill="FFFFFF"/>
              <w:rPr>
                <w:rFonts w:ascii="Basier Squere" w:hAnsi="Basier Squere"/>
                <w:w w:val="80"/>
                <w:sz w:val="20"/>
                <w:szCs w:val="20"/>
                <w:lang w:val="pl-PL" w:eastAsia="en-US"/>
              </w:rPr>
            </w:pPr>
            <w:r w:rsidRPr="00CB23A6">
              <w:rPr>
                <w:rFonts w:ascii="Basier Squere" w:hAnsi="Basier Squere"/>
                <w:w w:val="80"/>
                <w:sz w:val="20"/>
                <w:szCs w:val="20"/>
                <w:lang w:val="pl-PL" w:eastAsia="en-US"/>
              </w:rPr>
              <w:t>- pomiędzy budynkiem B1 i B2: 20,20 m</w:t>
            </w:r>
          </w:p>
          <w:p w14:paraId="715EB44C" w14:textId="5C671872" w:rsidR="008E4124" w:rsidRPr="00CB23A6" w:rsidRDefault="008E4124" w:rsidP="00CA2185">
            <w:pPr>
              <w:shd w:val="clear" w:color="auto" w:fill="FFFFFF"/>
              <w:rPr>
                <w:rFonts w:ascii="Basier Squere" w:hAnsi="Basier Squere"/>
                <w:w w:val="80"/>
                <w:sz w:val="20"/>
                <w:szCs w:val="20"/>
                <w:lang w:val="pl-PL" w:eastAsia="en-US"/>
              </w:rPr>
            </w:pPr>
            <w:r w:rsidRPr="00CB23A6">
              <w:rPr>
                <w:rFonts w:ascii="Basier Squere" w:hAnsi="Basier Squere"/>
                <w:w w:val="80"/>
                <w:sz w:val="20"/>
                <w:szCs w:val="20"/>
                <w:lang w:val="pl-PL" w:eastAsia="en-US"/>
              </w:rPr>
              <w:t>- pomiędzy budynkami B2 i B3: 19,50 m</w:t>
            </w:r>
          </w:p>
          <w:p w14:paraId="3EF81CE0" w14:textId="5EC2D98A" w:rsidR="008E4124" w:rsidRPr="00CB23A6" w:rsidRDefault="008E4124" w:rsidP="00CA2185">
            <w:pPr>
              <w:shd w:val="clear" w:color="auto" w:fill="FFFFFF"/>
              <w:rPr>
                <w:rFonts w:ascii="Basier Squere" w:hAnsi="Basier Squere"/>
                <w:w w:val="80"/>
                <w:sz w:val="20"/>
                <w:szCs w:val="20"/>
                <w:lang w:val="pl-PL" w:eastAsia="en-US"/>
              </w:rPr>
            </w:pPr>
            <w:r w:rsidRPr="00CB23A6">
              <w:rPr>
                <w:rFonts w:ascii="Basier Squere" w:hAnsi="Basier Squere"/>
                <w:w w:val="80"/>
                <w:sz w:val="20"/>
                <w:szCs w:val="20"/>
                <w:lang w:val="pl-PL" w:eastAsia="en-US"/>
              </w:rPr>
              <w:t>- pomiędzy budynkami B3 i B4: 19,70 m</w:t>
            </w:r>
          </w:p>
          <w:p w14:paraId="1CF39896" w14:textId="78214C09" w:rsidR="004C757D" w:rsidRPr="00CB23A6" w:rsidRDefault="004C757D" w:rsidP="00CA2185">
            <w:pPr>
              <w:shd w:val="clear" w:color="auto" w:fill="FFFFFF"/>
              <w:rPr>
                <w:rFonts w:ascii="Basier Squere" w:hAnsi="Basier Squere" w:cs="Arial"/>
                <w:w w:val="80"/>
                <w:sz w:val="20"/>
                <w:szCs w:val="20"/>
                <w:lang w:val="pl-PL" w:eastAsia="en-US"/>
              </w:rPr>
            </w:pPr>
          </w:p>
          <w:p w14:paraId="306EF1BA" w14:textId="26146C21" w:rsidR="00F4283B" w:rsidRPr="00CB23A6" w:rsidRDefault="00F4283B" w:rsidP="00CA2185">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Granice terenu zamierzenia inwestycyjnego poszerzają się z kierunku wschodniego na zachód. W związku z czym proporcjonalnie rośnie długość elewacji wschodnich / zachodnich poszczególnych budynków, im bardziej oddalone są od granicy wschodniej. Odpowiednie ukierunkowanie elewacji  jest nawiązaniem do obrysu granicy terenu całego zamierzenia inwestycyjnego. Wykorzystując naturalne ukształtowanie terenu, które wykazuje spadek z kierunku wschodniego na zachód, każdy z budynków posiada inną rzędną poziomu parteru, a co za tym idzie także dachu. Budynki stopniowo schodzą na coraz niższą wysokość, zgodnie z naturalnym spadkiem terenu. Poszczególne budynki są prostopadłościennymi bryłami, o zróżnicowanych długościach boków.</w:t>
            </w:r>
          </w:p>
          <w:p w14:paraId="40B6CF37" w14:textId="77777777" w:rsidR="00F4283B" w:rsidRPr="00CB23A6" w:rsidRDefault="00F4283B" w:rsidP="00CA2185">
            <w:pPr>
              <w:shd w:val="clear" w:color="auto" w:fill="FFFFFF"/>
              <w:rPr>
                <w:rFonts w:ascii="Basier Squere" w:hAnsi="Basier Squere" w:cs="Arial"/>
                <w:w w:val="80"/>
                <w:sz w:val="20"/>
                <w:szCs w:val="20"/>
                <w:lang w:val="pl-PL" w:eastAsia="en-US"/>
              </w:rPr>
            </w:pPr>
          </w:p>
          <w:p w14:paraId="2BA2DB70" w14:textId="777FAD1E" w:rsidR="00F4283B" w:rsidRPr="00CB23A6" w:rsidRDefault="00F4283B" w:rsidP="00CA2185">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Od strony północnej przez działkę przebiega droga wewnętrzna, pełniąca równocześnie rolę drogi pożarowej. Cały ruch pieszy oraz kołowy został skierowany na północną stronę działki. Znajdują się tam także zewnętrzne miejsca postojowe dostępne z drogi wewnętrznej.</w:t>
            </w:r>
          </w:p>
          <w:p w14:paraId="6D130D46" w14:textId="48317002" w:rsidR="00F4283B" w:rsidRPr="00CB23A6" w:rsidRDefault="00F4283B" w:rsidP="00CA2185">
            <w:pPr>
              <w:shd w:val="clear" w:color="auto" w:fill="FFFFFF"/>
              <w:rPr>
                <w:rFonts w:ascii="Basier Squere" w:hAnsi="Basier Squere" w:cs="Arial"/>
                <w:w w:val="80"/>
                <w:sz w:val="20"/>
                <w:szCs w:val="20"/>
                <w:lang w:val="pl-PL" w:eastAsia="en-US"/>
              </w:rPr>
            </w:pPr>
          </w:p>
        </w:tc>
      </w:tr>
      <w:tr w:rsidR="00246AF3" w:rsidRPr="002155EA" w14:paraId="113E3C04" w14:textId="77777777" w:rsidTr="00246AF3">
        <w:trPr>
          <w:gridAfter w:val="2"/>
          <w:wAfter w:w="7004" w:type="dxa"/>
          <w:trHeight w:val="626"/>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52836668" w14:textId="34D33855" w:rsidR="00246AF3" w:rsidRPr="00CB23A6" w:rsidRDefault="00246AF3" w:rsidP="000D6793">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Sposób pomiaru powierzchni lokalu mieszkalnego lub domu jednorodzinnego</w:t>
            </w:r>
          </w:p>
        </w:tc>
        <w:tc>
          <w:tcPr>
            <w:tcW w:w="7004" w:type="dxa"/>
            <w:gridSpan w:val="8"/>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14:paraId="15FC75C1" w14:textId="07730111" w:rsidR="00246AF3" w:rsidRPr="00CB23A6" w:rsidRDefault="009C535F" w:rsidP="000D6793">
            <w:pPr>
              <w:shd w:val="clear" w:color="auto" w:fill="FFFFFF"/>
              <w:rPr>
                <w:rFonts w:ascii="Basier Squere" w:hAnsi="Basier Squere" w:cs="Arial"/>
                <w:w w:val="80"/>
                <w:sz w:val="20"/>
                <w:szCs w:val="20"/>
                <w:lang w:val="pl-PL" w:eastAsia="en-US"/>
              </w:rPr>
            </w:pPr>
            <w:r w:rsidRPr="00CB23A6">
              <w:rPr>
                <w:rFonts w:ascii="Basier Squere" w:hAnsi="Basier Squere"/>
                <w:w w:val="80"/>
                <w:sz w:val="20"/>
                <w:szCs w:val="20"/>
                <w:lang w:val="pl-PL" w:eastAsia="en-US"/>
              </w:rPr>
              <w:t>Zgodnie z normą PN ISO 9836:1997</w:t>
            </w:r>
          </w:p>
        </w:tc>
      </w:tr>
      <w:tr w:rsidR="00246AF3" w:rsidRPr="002155EA" w14:paraId="5D6980C3" w14:textId="77777777" w:rsidTr="00246AF3">
        <w:trPr>
          <w:gridAfter w:val="2"/>
          <w:wAfter w:w="7004" w:type="dxa"/>
          <w:cantSplit/>
          <w:trHeight w:val="792"/>
        </w:trPr>
        <w:tc>
          <w:tcPr>
            <w:tcW w:w="3202" w:type="dxa"/>
            <w:tcBorders>
              <w:top w:val="single" w:sz="6" w:space="0" w:color="auto"/>
              <w:left w:val="single" w:sz="6" w:space="0" w:color="auto"/>
              <w:bottom w:val="nil"/>
              <w:right w:val="single" w:sz="6" w:space="0" w:color="auto"/>
            </w:tcBorders>
            <w:shd w:val="clear" w:color="auto" w:fill="E0E0E0"/>
            <w:tcMar>
              <w:top w:w="0" w:type="dxa"/>
              <w:left w:w="40" w:type="dxa"/>
              <w:bottom w:w="0" w:type="dxa"/>
              <w:right w:w="40" w:type="dxa"/>
            </w:tcMar>
            <w:hideMark/>
          </w:tcPr>
          <w:p w14:paraId="1B912332" w14:textId="252B7F5C" w:rsidR="00246AF3" w:rsidRPr="00CB23A6" w:rsidRDefault="00246AF3" w:rsidP="000D6793">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Zamierzony sposób i procentowy</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udział źródeł finansowania przedsięwzięcia deweloperskiego</w:t>
            </w:r>
          </w:p>
        </w:tc>
        <w:tc>
          <w:tcPr>
            <w:tcW w:w="7004"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2A00026B" w14:textId="275C53C4" w:rsidR="00246AF3" w:rsidRPr="00CB23A6" w:rsidRDefault="009C535F" w:rsidP="000D6793">
            <w:pPr>
              <w:rPr>
                <w:rFonts w:ascii="Basier Squere" w:hAnsi="Basier Squere" w:cs="Arial"/>
                <w:w w:val="80"/>
                <w:sz w:val="20"/>
                <w:szCs w:val="20"/>
                <w:lang w:val="pl-PL" w:eastAsia="en-US"/>
              </w:rPr>
            </w:pPr>
            <w:r w:rsidRPr="00CB23A6">
              <w:rPr>
                <w:rFonts w:ascii="Basier Squere" w:hAnsi="Basier Squere"/>
                <w:w w:val="80"/>
                <w:sz w:val="20"/>
                <w:szCs w:val="20"/>
                <w:lang w:val="pl-PL" w:eastAsia="en-US"/>
              </w:rPr>
              <w:t>Przedsięwzięcie realizowane jest ze środków własnych, jednakże dopuszcza się wykorzystanie środków pochodzących od Nabywców z wpłat dokonywanych po realizacji kolejnych etapów przedsięwzięcia deweloperskiego (zgodnie z Umową Deweloperską).</w:t>
            </w:r>
          </w:p>
        </w:tc>
      </w:tr>
      <w:tr w:rsidR="00246AF3" w:rsidRPr="00CB23A6" w14:paraId="23EF1544" w14:textId="77777777" w:rsidTr="009C535F">
        <w:trPr>
          <w:gridAfter w:val="2"/>
          <w:wAfter w:w="7004" w:type="dxa"/>
          <w:trHeight w:val="407"/>
        </w:trPr>
        <w:tc>
          <w:tcPr>
            <w:tcW w:w="3202" w:type="dxa"/>
            <w:tcBorders>
              <w:top w:val="single" w:sz="4" w:space="0" w:color="auto"/>
              <w:left w:val="single" w:sz="6" w:space="0" w:color="auto"/>
              <w:bottom w:val="single" w:sz="4" w:space="0" w:color="auto"/>
              <w:right w:val="single" w:sz="6" w:space="0" w:color="auto"/>
            </w:tcBorders>
            <w:shd w:val="clear" w:color="auto" w:fill="E0E0E0"/>
            <w:tcMar>
              <w:top w:w="0" w:type="dxa"/>
              <w:left w:w="40" w:type="dxa"/>
              <w:bottom w:w="0" w:type="dxa"/>
              <w:right w:w="40" w:type="dxa"/>
            </w:tcMar>
            <w:hideMark/>
          </w:tcPr>
          <w:p w14:paraId="337D9407" w14:textId="77777777" w:rsidR="00246AF3" w:rsidRPr="00CB23A6" w:rsidRDefault="00246AF3" w:rsidP="000D6793">
            <w:pPr>
              <w:ind w:left="28" w:right="57"/>
              <w:rPr>
                <w:rFonts w:ascii="Basier Squere" w:hAnsi="Basier Squere" w:cs="Arial"/>
                <w:sz w:val="19"/>
                <w:szCs w:val="19"/>
                <w:lang w:val="pl-PL" w:eastAsia="en-US"/>
              </w:rPr>
            </w:pPr>
            <w:r w:rsidRPr="00CB23A6">
              <w:rPr>
                <w:rFonts w:ascii="Basier Squere" w:hAnsi="Basier Squere" w:cs="Arial"/>
                <w:sz w:val="19"/>
                <w:szCs w:val="19"/>
                <w:lang w:val="pl-PL" w:eastAsia="en-US"/>
              </w:rPr>
              <w:t>Środki ochrony nabywców</w:t>
            </w:r>
          </w:p>
        </w:tc>
        <w:tc>
          <w:tcPr>
            <w:tcW w:w="3158" w:type="dxa"/>
            <w:gridSpan w:val="3"/>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14:paraId="7EDDF1B7" w14:textId="381E9705" w:rsidR="009C535F" w:rsidRPr="00CB23A6" w:rsidRDefault="009C535F" w:rsidP="000D6793">
            <w:pPr>
              <w:shd w:val="clear" w:color="auto" w:fill="FFFFFF"/>
              <w:ind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bankowy rachunek powierniczy</w:t>
            </w:r>
            <w:r w:rsidR="004B1E8B" w:rsidRPr="00CB23A6">
              <w:rPr>
                <w:rFonts w:ascii="Basier Squere" w:hAnsi="Basier Squere" w:cs="Arial"/>
                <w:w w:val="80"/>
                <w:sz w:val="19"/>
                <w:szCs w:val="19"/>
                <w:lang w:val="pl-PL" w:eastAsia="en-US"/>
              </w:rPr>
              <w:t xml:space="preserve"> s</w:t>
            </w:r>
            <w:r w:rsidRPr="00CB23A6">
              <w:rPr>
                <w:rFonts w:ascii="Basier Squere" w:hAnsi="Basier Squere" w:cs="Arial"/>
                <w:w w:val="80"/>
                <w:sz w:val="19"/>
                <w:szCs w:val="19"/>
                <w:lang w:val="pl-PL" w:eastAsia="en-US"/>
              </w:rPr>
              <w:t>łużący gromadzeniu środków</w:t>
            </w:r>
            <w:r w:rsidR="004B1E8B" w:rsidRPr="00CB23A6">
              <w:rPr>
                <w:rFonts w:ascii="Basier Squere" w:hAnsi="Basier Squere" w:cs="Arial"/>
                <w:w w:val="80"/>
                <w:sz w:val="19"/>
                <w:szCs w:val="19"/>
                <w:lang w:val="pl-PL" w:eastAsia="en-US"/>
              </w:rPr>
              <w:t xml:space="preserve"> </w:t>
            </w:r>
            <w:r w:rsidRPr="00CB23A6">
              <w:rPr>
                <w:rFonts w:ascii="Basier Squere" w:hAnsi="Basier Squere" w:cs="Arial"/>
                <w:w w:val="80"/>
                <w:sz w:val="19"/>
                <w:szCs w:val="19"/>
                <w:lang w:val="pl-PL" w:eastAsia="en-US"/>
              </w:rPr>
              <w:t xml:space="preserve">nabywcy </w:t>
            </w:r>
          </w:p>
          <w:p w14:paraId="73A4AC8D" w14:textId="238F0141" w:rsidR="00246AF3" w:rsidRPr="00CB23A6" w:rsidRDefault="00246AF3" w:rsidP="000D6793">
            <w:pPr>
              <w:shd w:val="clear" w:color="auto" w:fill="FFFFFF"/>
              <w:ind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gwarancja instytucji finansowej gwarantująca zwrot środków nabywcy lokalu, w razie nie przeniesienia odrębnej własności w terminie określonym w umowie*</w:t>
            </w:r>
          </w:p>
        </w:tc>
        <w:tc>
          <w:tcPr>
            <w:tcW w:w="1922" w:type="dxa"/>
            <w:gridSpan w:val="3"/>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14:paraId="28DA2799" w14:textId="77777777" w:rsidR="00246AF3" w:rsidRPr="00CB23A6" w:rsidRDefault="00246AF3" w:rsidP="000D6793">
            <w:pPr>
              <w:shd w:val="clear" w:color="auto" w:fill="FFFFFF"/>
              <w:jc w:val="center"/>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fldChar w:fldCharType="begin"/>
            </w:r>
            <w:r w:rsidRPr="00CB23A6">
              <w:rPr>
                <w:rFonts w:ascii="Basier Squere" w:hAnsi="Basier Squere" w:cs="Arial"/>
                <w:w w:val="80"/>
                <w:sz w:val="19"/>
                <w:szCs w:val="19"/>
                <w:lang w:val="pl-PL" w:eastAsia="en-US"/>
              </w:rPr>
              <w:instrText xml:space="preserve"> MACROBUTTON  Przekreslenie otwarty</w:instrText>
            </w:r>
            <w:r w:rsidRPr="00CB23A6">
              <w:rPr>
                <w:rFonts w:ascii="Basier Squere" w:hAnsi="Basier Squere" w:cs="Arial"/>
                <w:w w:val="80"/>
                <w:sz w:val="19"/>
                <w:szCs w:val="19"/>
                <w:lang w:val="pl-PL" w:eastAsia="en-US"/>
              </w:rPr>
              <w:fldChar w:fldCharType="end"/>
            </w:r>
            <w:r w:rsidRPr="00CB23A6">
              <w:rPr>
                <w:rFonts w:ascii="Basier Squere" w:hAnsi="Basier Squere" w:cs="Arial"/>
                <w:w w:val="80"/>
                <w:sz w:val="19"/>
                <w:szCs w:val="19"/>
                <w:lang w:val="pl-PL" w:eastAsia="en-US"/>
              </w:rPr>
              <w:t>*</w:t>
            </w:r>
          </w:p>
          <w:p w14:paraId="542DCE3B" w14:textId="77777777" w:rsidR="00402E60" w:rsidRPr="00CB23A6" w:rsidRDefault="00402E60" w:rsidP="000D6793">
            <w:pPr>
              <w:shd w:val="clear" w:color="auto" w:fill="FFFFFF"/>
              <w:jc w:val="center"/>
              <w:rPr>
                <w:rFonts w:ascii="Basier Squere" w:hAnsi="Basier Squere" w:cs="Arial"/>
                <w:w w:val="80"/>
                <w:sz w:val="19"/>
                <w:szCs w:val="19"/>
                <w:lang w:val="pl-PL" w:eastAsia="en-US"/>
              </w:rPr>
            </w:pPr>
          </w:p>
          <w:p w14:paraId="0F7C9F87" w14:textId="4370CED3" w:rsidR="00402E60" w:rsidRPr="00CB23A6" w:rsidRDefault="00402E60" w:rsidP="000D6793">
            <w:pPr>
              <w:shd w:val="clear" w:color="auto" w:fill="FFFFFF"/>
              <w:jc w:val="center"/>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 xml:space="preserve">nie przewiduje się gwarancji instytucji finansowej </w:t>
            </w:r>
          </w:p>
        </w:tc>
        <w:tc>
          <w:tcPr>
            <w:tcW w:w="1924"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14:paraId="3B00ACB9" w14:textId="77777777" w:rsidR="00246AF3" w:rsidRPr="00CB23A6" w:rsidRDefault="00246AF3" w:rsidP="000D6793">
            <w:pPr>
              <w:shd w:val="clear" w:color="auto" w:fill="FFFFFF"/>
              <w:jc w:val="center"/>
              <w:rPr>
                <w:rFonts w:ascii="Basier Squere" w:hAnsi="Basier Squere" w:cs="Arial"/>
                <w:strike/>
                <w:w w:val="80"/>
                <w:sz w:val="19"/>
                <w:szCs w:val="19"/>
                <w:lang w:val="pl-PL" w:eastAsia="en-US"/>
              </w:rPr>
            </w:pPr>
            <w:r w:rsidRPr="00CB23A6">
              <w:rPr>
                <w:rFonts w:ascii="Basier Squere" w:hAnsi="Basier Squere" w:cs="Arial"/>
                <w:strike/>
                <w:w w:val="80"/>
                <w:sz w:val="19"/>
                <w:szCs w:val="19"/>
                <w:lang w:val="pl-PL" w:eastAsia="en-US"/>
              </w:rPr>
              <w:fldChar w:fldCharType="begin"/>
            </w:r>
            <w:r w:rsidRPr="00CB23A6">
              <w:rPr>
                <w:rFonts w:ascii="Basier Squere" w:hAnsi="Basier Squere" w:cs="Arial"/>
                <w:strike/>
                <w:w w:val="80"/>
                <w:sz w:val="19"/>
                <w:szCs w:val="19"/>
                <w:lang w:val="pl-PL" w:eastAsia="en-US"/>
              </w:rPr>
              <w:instrText xml:space="preserve"> MACROBUTTON  Przekreslenie zamknięty</w:instrText>
            </w:r>
            <w:r w:rsidRPr="00CB23A6">
              <w:rPr>
                <w:rFonts w:ascii="Basier Squere" w:hAnsi="Basier Squere" w:cs="Arial"/>
                <w:strike/>
                <w:w w:val="80"/>
                <w:sz w:val="19"/>
                <w:szCs w:val="19"/>
                <w:lang w:val="pl-PL" w:eastAsia="en-US"/>
              </w:rPr>
              <w:fldChar w:fldCharType="end"/>
            </w:r>
            <w:r w:rsidRPr="00CB23A6">
              <w:rPr>
                <w:rFonts w:ascii="Basier Squere" w:hAnsi="Basier Squere" w:cs="Arial"/>
                <w:strike/>
                <w:w w:val="80"/>
                <w:sz w:val="19"/>
                <w:szCs w:val="19"/>
                <w:lang w:val="pl-PL" w:eastAsia="en-US"/>
              </w:rPr>
              <w:t>*</w:t>
            </w:r>
          </w:p>
        </w:tc>
      </w:tr>
      <w:tr w:rsidR="00246AF3" w:rsidRPr="002155EA" w14:paraId="563BE7AA" w14:textId="77777777" w:rsidTr="009C535F">
        <w:trPr>
          <w:gridAfter w:val="2"/>
          <w:wAfter w:w="7004" w:type="dxa"/>
          <w:trHeight w:val="628"/>
        </w:trPr>
        <w:tc>
          <w:tcPr>
            <w:tcW w:w="3202" w:type="dxa"/>
            <w:tcBorders>
              <w:top w:val="single" w:sz="4" w:space="0" w:color="auto"/>
              <w:left w:val="single" w:sz="6" w:space="0" w:color="auto"/>
              <w:bottom w:val="nil"/>
              <w:right w:val="single" w:sz="6" w:space="0" w:color="auto"/>
            </w:tcBorders>
            <w:shd w:val="clear" w:color="auto" w:fill="E0E0E0"/>
            <w:tcMar>
              <w:top w:w="0" w:type="dxa"/>
              <w:left w:w="40" w:type="dxa"/>
              <w:bottom w:w="0" w:type="dxa"/>
              <w:right w:w="40" w:type="dxa"/>
            </w:tcMar>
            <w:vAlign w:val="center"/>
          </w:tcPr>
          <w:p w14:paraId="260FA64D" w14:textId="7EC6F2DE" w:rsidR="00246AF3" w:rsidRPr="00CB23A6" w:rsidRDefault="009C535F" w:rsidP="000D6793">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Główne zasady funkcjonowania</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wybranego rodzaju zabezpieczenia</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środków nabywcy</w:t>
            </w:r>
          </w:p>
        </w:tc>
        <w:tc>
          <w:tcPr>
            <w:tcW w:w="7004" w:type="dxa"/>
            <w:gridSpan w:val="8"/>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416B8E39" w14:textId="08947EED" w:rsidR="00246AF3" w:rsidRPr="00CB23A6" w:rsidRDefault="009C535F" w:rsidP="003A3894">
            <w:pPr>
              <w:rPr>
                <w:rFonts w:ascii="Basier Squere" w:hAnsi="Basier Squere" w:cs="Arial"/>
                <w:w w:val="80"/>
                <w:sz w:val="19"/>
                <w:szCs w:val="19"/>
                <w:lang w:val="pl-PL" w:eastAsia="en-US"/>
              </w:rPr>
            </w:pPr>
            <w:r w:rsidRPr="00CB23A6">
              <w:rPr>
                <w:rFonts w:ascii="Basier Squere" w:hAnsi="Basier Squere"/>
                <w:w w:val="80"/>
                <w:sz w:val="20"/>
                <w:szCs w:val="20"/>
                <w:lang w:val="pl-PL" w:eastAsia="en-US"/>
              </w:rPr>
              <w:t>Zasady zwi</w:t>
            </w:r>
            <w:r w:rsidRPr="00CB23A6">
              <w:rPr>
                <w:rFonts w:ascii="Basier Squere" w:hAnsi="Basier Squere" w:cs="Basier Square"/>
                <w:w w:val="80"/>
                <w:sz w:val="20"/>
                <w:szCs w:val="20"/>
                <w:lang w:val="pl-PL" w:eastAsia="en-US"/>
              </w:rPr>
              <w:t>ą</w:t>
            </w:r>
            <w:r w:rsidRPr="00CB23A6">
              <w:rPr>
                <w:rFonts w:ascii="Basier Squere" w:hAnsi="Basier Squere"/>
                <w:w w:val="80"/>
                <w:sz w:val="20"/>
                <w:szCs w:val="20"/>
                <w:lang w:val="pl-PL" w:eastAsia="en-US"/>
              </w:rPr>
              <w:t>zane z prowadzeniem</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otwartego</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mieszkaniowego</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rachunku</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powierniczego</w:t>
            </w:r>
            <w:r w:rsidRPr="00CB23A6">
              <w:rPr>
                <w:rFonts w:ascii="Basier Squere" w:hAnsi="Basier Squere" w:cs="Calibri"/>
                <w:w w:val="80"/>
                <w:sz w:val="20"/>
                <w:szCs w:val="20"/>
                <w:lang w:val="pl-PL" w:eastAsia="en-US"/>
              </w:rPr>
              <w:t xml:space="preserve"> dla </w:t>
            </w:r>
            <w:r w:rsidRPr="00CB23A6">
              <w:rPr>
                <w:rFonts w:ascii="Basier Squere" w:hAnsi="Basier Squere"/>
                <w:w w:val="80"/>
                <w:sz w:val="20"/>
                <w:szCs w:val="20"/>
                <w:lang w:val="pl-PL" w:eastAsia="en-US"/>
              </w:rPr>
              <w:t>dewelopera</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zawiera</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Umowa</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Otwartego</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Rachunku</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Powierniczego</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zawarta</w:t>
            </w:r>
            <w:r w:rsidRPr="00CB23A6">
              <w:rPr>
                <w:rFonts w:ascii="Basier Squere" w:hAnsi="Basier Squere" w:cs="Calibri"/>
                <w:w w:val="80"/>
                <w:sz w:val="20"/>
                <w:szCs w:val="20"/>
                <w:lang w:val="pl-PL" w:eastAsia="en-US"/>
              </w:rPr>
              <w:t xml:space="preserve"> pomiędzy </w:t>
            </w:r>
            <w:r w:rsidRPr="00CB23A6">
              <w:rPr>
                <w:rFonts w:ascii="Basier Squere" w:hAnsi="Basier Squere"/>
                <w:w w:val="80"/>
                <w:sz w:val="20"/>
                <w:szCs w:val="20"/>
                <w:lang w:val="pl-PL" w:eastAsia="en-US"/>
              </w:rPr>
              <w:t>Bankiem</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i</w:t>
            </w:r>
            <w:r w:rsidRPr="00CB23A6">
              <w:rPr>
                <w:rFonts w:ascii="Basier Squere" w:hAnsi="Basier Squere" w:cs="Calibri"/>
                <w:w w:val="80"/>
                <w:sz w:val="20"/>
                <w:szCs w:val="20"/>
                <w:lang w:val="pl-PL" w:eastAsia="en-US"/>
              </w:rPr>
              <w:t xml:space="preserve"> </w:t>
            </w:r>
            <w:r w:rsidRPr="00CB23A6">
              <w:rPr>
                <w:rFonts w:ascii="Basier Squere" w:hAnsi="Basier Squere"/>
                <w:w w:val="80"/>
                <w:sz w:val="20"/>
                <w:szCs w:val="20"/>
                <w:lang w:val="pl-PL" w:eastAsia="en-US"/>
              </w:rPr>
              <w:t>Deweloperem</w:t>
            </w:r>
            <w:r w:rsidRPr="00CB23A6">
              <w:rPr>
                <w:rFonts w:ascii="Basier Squere" w:eastAsia="Arial" w:hAnsi="Basier Squere" w:cs="Arial"/>
                <w:w w:val="80"/>
                <w:sz w:val="20"/>
                <w:szCs w:val="20"/>
                <w:lang w:val="pl-PL" w:eastAsia="en-US"/>
              </w:rPr>
              <w:t>.</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Otwarty</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mieszkaniowy</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rachunek</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powierniczy</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s</w:t>
            </w:r>
            <w:r w:rsidRPr="00CB23A6">
              <w:rPr>
                <w:rFonts w:ascii="Basier Squere" w:eastAsia="Arial" w:hAnsi="Basier Squere" w:cs="Basier Square"/>
                <w:w w:val="80"/>
                <w:sz w:val="20"/>
                <w:szCs w:val="20"/>
                <w:lang w:val="pl-PL" w:eastAsia="en-US"/>
              </w:rPr>
              <w:t>ł</w:t>
            </w:r>
            <w:r w:rsidRPr="00CB23A6">
              <w:rPr>
                <w:rFonts w:ascii="Basier Squere" w:eastAsia="Arial" w:hAnsi="Basier Squere" w:cs="Arial"/>
                <w:w w:val="80"/>
                <w:sz w:val="20"/>
                <w:szCs w:val="20"/>
                <w:lang w:val="pl-PL" w:eastAsia="en-US"/>
              </w:rPr>
              <w:t>u</w:t>
            </w:r>
            <w:r w:rsidRPr="00CB23A6">
              <w:rPr>
                <w:rFonts w:ascii="Basier Squere" w:eastAsia="Arial" w:hAnsi="Basier Squere" w:cs="Basier Square"/>
                <w:w w:val="80"/>
                <w:sz w:val="20"/>
                <w:szCs w:val="20"/>
                <w:lang w:val="pl-PL" w:eastAsia="en-US"/>
              </w:rPr>
              <w:t>ż</w:t>
            </w:r>
            <w:r w:rsidRPr="00CB23A6">
              <w:rPr>
                <w:rFonts w:ascii="Basier Squere" w:eastAsia="Arial" w:hAnsi="Basier Squere" w:cs="Arial"/>
                <w:w w:val="80"/>
                <w:sz w:val="20"/>
                <w:szCs w:val="20"/>
                <w:lang w:val="pl-PL" w:eastAsia="en-US"/>
              </w:rPr>
              <w:t>y</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gromadzeniu</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środków</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pieni</w:t>
            </w:r>
            <w:r w:rsidRPr="00CB23A6">
              <w:rPr>
                <w:rFonts w:ascii="Basier Squere" w:eastAsia="Arial" w:hAnsi="Basier Squere" w:cs="Basier Square"/>
                <w:w w:val="80"/>
                <w:sz w:val="20"/>
                <w:szCs w:val="20"/>
                <w:lang w:val="pl-PL" w:eastAsia="en-US"/>
              </w:rPr>
              <w:t>ęż</w:t>
            </w:r>
            <w:r w:rsidRPr="00CB23A6">
              <w:rPr>
                <w:rFonts w:ascii="Basier Squere" w:eastAsia="Arial" w:hAnsi="Basier Squere" w:cs="Arial"/>
                <w:w w:val="80"/>
                <w:sz w:val="20"/>
                <w:szCs w:val="20"/>
                <w:lang w:val="pl-PL" w:eastAsia="en-US"/>
              </w:rPr>
              <w:t>nych</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wpłacanych</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przez</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Nabywc</w:t>
            </w:r>
            <w:r w:rsidRPr="00CB23A6">
              <w:rPr>
                <w:rFonts w:ascii="Basier Squere" w:eastAsia="Arial" w:hAnsi="Basier Squere" w:cs="Basier Square"/>
                <w:w w:val="80"/>
                <w:sz w:val="20"/>
                <w:szCs w:val="20"/>
                <w:lang w:val="pl-PL" w:eastAsia="en-US"/>
              </w:rPr>
              <w:t>ó</w:t>
            </w:r>
            <w:r w:rsidRPr="00CB23A6">
              <w:rPr>
                <w:rFonts w:ascii="Basier Squere" w:eastAsia="Arial" w:hAnsi="Basier Squere" w:cs="Arial"/>
                <w:w w:val="80"/>
                <w:sz w:val="20"/>
                <w:szCs w:val="20"/>
                <w:lang w:val="pl-PL" w:eastAsia="en-US"/>
              </w:rPr>
              <w:t>w</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mieszka</w:t>
            </w:r>
            <w:r w:rsidRPr="00CB23A6">
              <w:rPr>
                <w:rFonts w:ascii="Basier Squere" w:eastAsia="Arial" w:hAnsi="Basier Squere" w:cs="Basier Square"/>
                <w:w w:val="80"/>
                <w:sz w:val="20"/>
                <w:szCs w:val="20"/>
                <w:lang w:val="pl-PL" w:eastAsia="en-US"/>
              </w:rPr>
              <w:t>ń</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w</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zwi</w:t>
            </w:r>
            <w:r w:rsidRPr="00CB23A6">
              <w:rPr>
                <w:rFonts w:ascii="Basier Squere" w:eastAsia="Arial" w:hAnsi="Basier Squere" w:cs="Basier Square"/>
                <w:w w:val="80"/>
                <w:sz w:val="20"/>
                <w:szCs w:val="20"/>
                <w:lang w:val="pl-PL" w:eastAsia="en-US"/>
              </w:rPr>
              <w:t>ą</w:t>
            </w:r>
            <w:r w:rsidRPr="00CB23A6">
              <w:rPr>
                <w:rFonts w:ascii="Basier Squere" w:eastAsia="Arial" w:hAnsi="Basier Squere" w:cs="Arial"/>
                <w:w w:val="80"/>
                <w:sz w:val="20"/>
                <w:szCs w:val="20"/>
                <w:lang w:val="pl-PL" w:eastAsia="en-US"/>
              </w:rPr>
              <w:t>zku</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z</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zwartymi</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przez nich</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umowami</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deweloperskimi.</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Wyp</w:t>
            </w:r>
            <w:r w:rsidRPr="00CB23A6">
              <w:rPr>
                <w:rFonts w:ascii="Basier Squere" w:eastAsia="Arial" w:hAnsi="Basier Squere" w:cs="Basier Square"/>
                <w:w w:val="80"/>
                <w:sz w:val="20"/>
                <w:szCs w:val="20"/>
                <w:lang w:val="pl-PL" w:eastAsia="en-US"/>
              </w:rPr>
              <w:t>ł</w:t>
            </w:r>
            <w:r w:rsidRPr="00CB23A6">
              <w:rPr>
                <w:rFonts w:ascii="Basier Squere" w:eastAsia="Arial" w:hAnsi="Basier Squere" w:cs="Arial"/>
                <w:w w:val="80"/>
                <w:sz w:val="20"/>
                <w:szCs w:val="20"/>
                <w:lang w:val="pl-PL" w:eastAsia="en-US"/>
              </w:rPr>
              <w:t>ata</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zdeponowanych</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Basier Square"/>
                <w:w w:val="80"/>
                <w:sz w:val="20"/>
                <w:szCs w:val="20"/>
                <w:lang w:val="pl-PL" w:eastAsia="en-US"/>
              </w:rPr>
              <w:t>ś</w:t>
            </w:r>
            <w:r w:rsidRPr="00CB23A6">
              <w:rPr>
                <w:rFonts w:ascii="Basier Squere" w:eastAsia="Arial" w:hAnsi="Basier Squere" w:cs="Arial"/>
                <w:w w:val="80"/>
                <w:sz w:val="20"/>
                <w:szCs w:val="20"/>
                <w:lang w:val="pl-PL" w:eastAsia="en-US"/>
              </w:rPr>
              <w:t>rodk</w:t>
            </w:r>
            <w:r w:rsidRPr="00CB23A6">
              <w:rPr>
                <w:rFonts w:ascii="Basier Squere" w:eastAsia="Arial" w:hAnsi="Basier Squere" w:cs="Basier Square"/>
                <w:w w:val="80"/>
                <w:sz w:val="20"/>
                <w:szCs w:val="20"/>
                <w:lang w:val="pl-PL" w:eastAsia="en-US"/>
              </w:rPr>
              <w:t>ó</w:t>
            </w:r>
            <w:r w:rsidRPr="00CB23A6">
              <w:rPr>
                <w:rFonts w:ascii="Basier Squere" w:eastAsia="Arial" w:hAnsi="Basier Squere" w:cs="Arial"/>
                <w:w w:val="80"/>
                <w:sz w:val="20"/>
                <w:szCs w:val="20"/>
                <w:lang w:val="pl-PL" w:eastAsia="en-US"/>
              </w:rPr>
              <w:t>w</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na</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rzecz</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Dewelopera będzie</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nast</w:t>
            </w:r>
            <w:r w:rsidRPr="00CB23A6">
              <w:rPr>
                <w:rFonts w:ascii="Basier Squere" w:eastAsia="Arial" w:hAnsi="Basier Squere" w:cs="Basier Square"/>
                <w:w w:val="80"/>
                <w:sz w:val="20"/>
                <w:szCs w:val="20"/>
                <w:lang w:val="pl-PL" w:eastAsia="en-US"/>
              </w:rPr>
              <w:t>ę</w:t>
            </w:r>
            <w:r w:rsidRPr="00CB23A6">
              <w:rPr>
                <w:rFonts w:ascii="Basier Squere" w:eastAsia="Arial" w:hAnsi="Basier Squere" w:cs="Arial"/>
                <w:w w:val="80"/>
                <w:sz w:val="20"/>
                <w:szCs w:val="20"/>
                <w:lang w:val="pl-PL" w:eastAsia="en-US"/>
              </w:rPr>
              <w:t>powa</w:t>
            </w:r>
            <w:r w:rsidRPr="00CB23A6">
              <w:rPr>
                <w:rFonts w:ascii="Basier Squere" w:eastAsia="Arial" w:hAnsi="Basier Squere" w:cs="Basier Square"/>
                <w:w w:val="80"/>
                <w:sz w:val="20"/>
                <w:szCs w:val="20"/>
                <w:lang w:val="pl-PL" w:eastAsia="en-US"/>
              </w:rPr>
              <w:t>ć</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po</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realizacji</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danego</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etapu</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przedsięwzięcia</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deweloperskiego</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na warunkach</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okre</w:t>
            </w:r>
            <w:r w:rsidRPr="00CB23A6">
              <w:rPr>
                <w:rFonts w:ascii="Basier Squere" w:eastAsia="Arial" w:hAnsi="Basier Squere" w:cs="Basier Square"/>
                <w:w w:val="80"/>
                <w:sz w:val="20"/>
                <w:szCs w:val="20"/>
                <w:lang w:val="pl-PL" w:eastAsia="en-US"/>
              </w:rPr>
              <w:t>ś</w:t>
            </w:r>
            <w:r w:rsidRPr="00CB23A6">
              <w:rPr>
                <w:rFonts w:ascii="Basier Squere" w:eastAsia="Arial" w:hAnsi="Basier Squere" w:cs="Arial"/>
                <w:w w:val="80"/>
                <w:sz w:val="20"/>
                <w:szCs w:val="20"/>
                <w:lang w:val="pl-PL" w:eastAsia="en-US"/>
              </w:rPr>
              <w:t>lonych</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w</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ustawie</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z</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dnia</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16</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wrze</w:t>
            </w:r>
            <w:r w:rsidRPr="00CB23A6">
              <w:rPr>
                <w:rFonts w:ascii="Basier Squere" w:eastAsia="Arial" w:hAnsi="Basier Squere" w:cs="Basier Square"/>
                <w:w w:val="80"/>
                <w:sz w:val="20"/>
                <w:szCs w:val="20"/>
                <w:lang w:val="pl-PL" w:eastAsia="en-US"/>
              </w:rPr>
              <w:t>ś</w:t>
            </w:r>
            <w:r w:rsidRPr="00CB23A6">
              <w:rPr>
                <w:rFonts w:ascii="Basier Squere" w:eastAsia="Arial" w:hAnsi="Basier Squere" w:cs="Arial"/>
                <w:w w:val="80"/>
                <w:sz w:val="20"/>
                <w:szCs w:val="20"/>
                <w:lang w:val="pl-PL" w:eastAsia="en-US"/>
              </w:rPr>
              <w:t>nia</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2011</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roku</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o</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ochronie</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praw</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nabywcy</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lokalu mieszkalnego</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lub</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domu</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jednorodzinnego,</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w</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umowie</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deweloperskiej</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oraz</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w</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lastRenderedPageBreak/>
              <w:t>umowie</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otwartego rachunku</w:t>
            </w:r>
            <w:r w:rsidRPr="00CB23A6">
              <w:rPr>
                <w:rFonts w:ascii="Basier Squere" w:eastAsia="Arial" w:hAnsi="Basier Squere" w:cs="Calibri"/>
                <w:w w:val="80"/>
                <w:sz w:val="20"/>
                <w:szCs w:val="20"/>
                <w:lang w:val="pl-PL" w:eastAsia="en-US"/>
              </w:rPr>
              <w:t xml:space="preserve"> </w:t>
            </w:r>
            <w:r w:rsidRPr="00CB23A6">
              <w:rPr>
                <w:rFonts w:ascii="Basier Squere" w:eastAsia="Arial" w:hAnsi="Basier Squere" w:cs="Arial"/>
                <w:w w:val="80"/>
                <w:sz w:val="20"/>
                <w:szCs w:val="20"/>
                <w:lang w:val="pl-PL" w:eastAsia="en-US"/>
              </w:rPr>
              <w:t>powierniczego.</w:t>
            </w:r>
          </w:p>
        </w:tc>
      </w:tr>
      <w:tr w:rsidR="00246AF3" w:rsidRPr="00CB23A6" w14:paraId="658F18FE" w14:textId="77777777" w:rsidTr="00246AF3">
        <w:trPr>
          <w:gridAfter w:val="2"/>
          <w:wAfter w:w="7004" w:type="dxa"/>
          <w:trHeight w:val="880"/>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5A462E02" w14:textId="53D23D6B" w:rsidR="00246AF3" w:rsidRPr="00CB23A6" w:rsidRDefault="009C535F" w:rsidP="000D6793">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lastRenderedPageBreak/>
              <w:t>Nazwa instytucji zapewniającej</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bezpieczeństwo środków nabywcy</w:t>
            </w:r>
          </w:p>
        </w:tc>
        <w:tc>
          <w:tcPr>
            <w:tcW w:w="7004"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515FDC31" w14:textId="54F5CD0B" w:rsidR="00246AF3" w:rsidRPr="00CB23A6" w:rsidRDefault="00246AF3" w:rsidP="000D6793">
            <w:pPr>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ING Bank Śląski</w:t>
            </w:r>
          </w:p>
        </w:tc>
      </w:tr>
      <w:tr w:rsidR="00246AF3" w:rsidRPr="00CB23A6" w14:paraId="72D1833B" w14:textId="77777777" w:rsidTr="00246AF3">
        <w:trPr>
          <w:gridAfter w:val="2"/>
          <w:wAfter w:w="7004" w:type="dxa"/>
          <w:trHeight w:val="642"/>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3DBEB645" w14:textId="4AAB9B80" w:rsidR="00246AF3" w:rsidRPr="00CB23A6" w:rsidRDefault="009C535F" w:rsidP="000D6793">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Harmonogram przedsięwzięcia</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deweloperskiego, w etapach</w:t>
            </w:r>
          </w:p>
        </w:tc>
        <w:tc>
          <w:tcPr>
            <w:tcW w:w="7004"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tbl>
            <w:tblPr>
              <w:tblStyle w:val="Tabela-Siatka"/>
              <w:tblW w:w="6817" w:type="dxa"/>
              <w:tblLayout w:type="fixed"/>
              <w:tblLook w:val="04A0" w:firstRow="1" w:lastRow="0" w:firstColumn="1" w:lastColumn="0" w:noHBand="0" w:noVBand="1"/>
            </w:tblPr>
            <w:tblGrid>
              <w:gridCol w:w="438"/>
              <w:gridCol w:w="3685"/>
              <w:gridCol w:w="1276"/>
              <w:gridCol w:w="1418"/>
            </w:tblGrid>
            <w:tr w:rsidR="00B308F6" w:rsidRPr="002155EA" w14:paraId="4ADD5E1D" w14:textId="77777777" w:rsidTr="00591918">
              <w:trPr>
                <w:trHeight w:val="1061"/>
              </w:trPr>
              <w:tc>
                <w:tcPr>
                  <w:tcW w:w="438" w:type="dxa"/>
                  <w:tcBorders>
                    <w:top w:val="single" w:sz="4" w:space="0" w:color="auto"/>
                    <w:left w:val="single" w:sz="4" w:space="0" w:color="auto"/>
                    <w:bottom w:val="single" w:sz="4" w:space="0" w:color="auto"/>
                    <w:right w:val="single" w:sz="4" w:space="0" w:color="auto"/>
                  </w:tcBorders>
                  <w:hideMark/>
                </w:tcPr>
                <w:p w14:paraId="791C9140" w14:textId="77777777" w:rsidR="00B308F6" w:rsidRPr="00CB23A6" w:rsidRDefault="00B308F6" w:rsidP="00591918">
                  <w:pPr>
                    <w:rPr>
                      <w:rFonts w:ascii="Basier Squere" w:hAnsi="Basier Squere"/>
                      <w:b/>
                      <w:sz w:val="16"/>
                      <w:szCs w:val="16"/>
                      <w:lang w:val="pl-PL" w:eastAsia="en-US"/>
                    </w:rPr>
                  </w:pPr>
                  <w:proofErr w:type="spellStart"/>
                  <w:r w:rsidRPr="00CB23A6">
                    <w:rPr>
                      <w:rFonts w:ascii="Basier Squere" w:hAnsi="Basier Squere"/>
                      <w:b/>
                      <w:sz w:val="16"/>
                      <w:szCs w:val="16"/>
                      <w:lang w:val="pl-PL" w:eastAsia="en-US"/>
                    </w:rPr>
                    <w:t>Lp</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57FD2DAC" w14:textId="77777777" w:rsidR="00B308F6" w:rsidRPr="00CB23A6" w:rsidRDefault="00B308F6" w:rsidP="00591918">
                  <w:pPr>
                    <w:rPr>
                      <w:rFonts w:ascii="Basier Squere" w:hAnsi="Basier Squere"/>
                      <w:b/>
                      <w:sz w:val="16"/>
                      <w:szCs w:val="16"/>
                      <w:lang w:val="pl-PL" w:eastAsia="en-US"/>
                    </w:rPr>
                  </w:pPr>
                  <w:r w:rsidRPr="00CB23A6">
                    <w:rPr>
                      <w:rFonts w:ascii="Basier Squere" w:hAnsi="Basier Squere"/>
                      <w:b/>
                      <w:sz w:val="16"/>
                      <w:szCs w:val="16"/>
                      <w:lang w:val="pl-PL" w:eastAsia="en-US"/>
                    </w:rPr>
                    <w:t>Etapy realizacji robót budowlanych przewidzianych do wykonania w celu realizacji przedsięwzięcia deweloperskiego</w:t>
                  </w:r>
                </w:p>
              </w:tc>
              <w:tc>
                <w:tcPr>
                  <w:tcW w:w="1276" w:type="dxa"/>
                  <w:tcBorders>
                    <w:top w:val="single" w:sz="4" w:space="0" w:color="auto"/>
                    <w:left w:val="single" w:sz="4" w:space="0" w:color="auto"/>
                    <w:bottom w:val="single" w:sz="4" w:space="0" w:color="auto"/>
                    <w:right w:val="single" w:sz="4" w:space="0" w:color="auto"/>
                  </w:tcBorders>
                  <w:hideMark/>
                </w:tcPr>
                <w:p w14:paraId="26CE0F34" w14:textId="77777777" w:rsidR="00B308F6" w:rsidRPr="00CB23A6" w:rsidRDefault="00B308F6" w:rsidP="00591918">
                  <w:pPr>
                    <w:rPr>
                      <w:rFonts w:ascii="Basier Squere" w:hAnsi="Basier Squere"/>
                      <w:b/>
                      <w:sz w:val="16"/>
                      <w:szCs w:val="16"/>
                      <w:lang w:val="pl-PL" w:eastAsia="en-US"/>
                    </w:rPr>
                  </w:pPr>
                  <w:r w:rsidRPr="00CB23A6">
                    <w:rPr>
                      <w:rFonts w:ascii="Basier Squere" w:hAnsi="Basier Squere"/>
                      <w:b/>
                      <w:sz w:val="16"/>
                      <w:szCs w:val="16"/>
                      <w:lang w:val="pl-PL" w:eastAsia="en-US"/>
                    </w:rPr>
                    <w:t>Harmonogram etapów</w:t>
                  </w:r>
                </w:p>
              </w:tc>
              <w:tc>
                <w:tcPr>
                  <w:tcW w:w="1418" w:type="dxa"/>
                  <w:tcBorders>
                    <w:top w:val="single" w:sz="4" w:space="0" w:color="auto"/>
                    <w:left w:val="single" w:sz="4" w:space="0" w:color="auto"/>
                    <w:bottom w:val="single" w:sz="4" w:space="0" w:color="auto"/>
                    <w:right w:val="single" w:sz="4" w:space="0" w:color="auto"/>
                  </w:tcBorders>
                  <w:hideMark/>
                </w:tcPr>
                <w:p w14:paraId="4A2A1110" w14:textId="77777777" w:rsidR="00B308F6" w:rsidRPr="00CB23A6" w:rsidRDefault="00B308F6" w:rsidP="00591918">
                  <w:pPr>
                    <w:rPr>
                      <w:rFonts w:ascii="Basier Squere" w:hAnsi="Basier Squere"/>
                      <w:b/>
                      <w:sz w:val="16"/>
                      <w:szCs w:val="16"/>
                      <w:lang w:val="pl-PL" w:eastAsia="en-US"/>
                    </w:rPr>
                  </w:pPr>
                  <w:r w:rsidRPr="00CB23A6">
                    <w:rPr>
                      <w:rFonts w:ascii="Basier Squere" w:hAnsi="Basier Squere"/>
                      <w:b/>
                      <w:sz w:val="16"/>
                      <w:szCs w:val="16"/>
                      <w:lang w:val="pl-PL" w:eastAsia="en-US"/>
                    </w:rPr>
                    <w:t>Procentowy, szacunkowy podział kosztów poszczególnych etapów w całkowitych kosztach przedsięwzięcia deweloperskiego [%]</w:t>
                  </w:r>
                </w:p>
              </w:tc>
            </w:tr>
            <w:tr w:rsidR="00B308F6" w:rsidRPr="00CB23A6" w14:paraId="2369D53D" w14:textId="77777777" w:rsidTr="00591918">
              <w:trPr>
                <w:trHeight w:val="668"/>
              </w:trPr>
              <w:tc>
                <w:tcPr>
                  <w:tcW w:w="438" w:type="dxa"/>
                  <w:tcBorders>
                    <w:top w:val="single" w:sz="4" w:space="0" w:color="auto"/>
                    <w:left w:val="single" w:sz="4" w:space="0" w:color="auto"/>
                    <w:bottom w:val="single" w:sz="4" w:space="0" w:color="auto"/>
                    <w:right w:val="single" w:sz="4" w:space="0" w:color="auto"/>
                  </w:tcBorders>
                </w:tcPr>
                <w:p w14:paraId="29706D6E"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1.</w:t>
                  </w:r>
                </w:p>
              </w:tc>
              <w:tc>
                <w:tcPr>
                  <w:tcW w:w="3685" w:type="dxa"/>
                  <w:tcBorders>
                    <w:top w:val="single" w:sz="4" w:space="0" w:color="auto"/>
                    <w:left w:val="single" w:sz="4" w:space="0" w:color="auto"/>
                    <w:bottom w:val="single" w:sz="4" w:space="0" w:color="auto"/>
                    <w:right w:val="single" w:sz="4" w:space="0" w:color="auto"/>
                  </w:tcBorders>
                </w:tcPr>
                <w:p w14:paraId="5922E834" w14:textId="77777777" w:rsidR="00B308F6" w:rsidRPr="00CB23A6" w:rsidRDefault="00B308F6" w:rsidP="00591918">
                  <w:proofErr w:type="spellStart"/>
                  <w:r w:rsidRPr="00CB23A6">
                    <w:t>Etap</w:t>
                  </w:r>
                  <w:proofErr w:type="spellEnd"/>
                  <w:r w:rsidRPr="00CB23A6">
                    <w:t xml:space="preserve"> I:</w:t>
                  </w:r>
                </w:p>
                <w:p w14:paraId="2B330B87" w14:textId="77777777" w:rsidR="00B308F6" w:rsidRPr="00CB23A6" w:rsidRDefault="00B308F6" w:rsidP="00B308F6">
                  <w:pPr>
                    <w:pStyle w:val="Akapitzlist"/>
                    <w:numPr>
                      <w:ilvl w:val="0"/>
                      <w:numId w:val="10"/>
                    </w:numPr>
                  </w:pPr>
                  <w:r w:rsidRPr="00CB23A6">
                    <w:t>Roboty przygotowawcze</w:t>
                  </w:r>
                </w:p>
                <w:p w14:paraId="604DFE73" w14:textId="77777777" w:rsidR="00B308F6" w:rsidRPr="00CB23A6" w:rsidRDefault="00B308F6" w:rsidP="00B308F6">
                  <w:pPr>
                    <w:pStyle w:val="Akapitzlist"/>
                    <w:numPr>
                      <w:ilvl w:val="0"/>
                      <w:numId w:val="10"/>
                    </w:numPr>
                  </w:pPr>
                  <w:r w:rsidRPr="00CB23A6">
                    <w:t>Zabezpieczenie i wykonanie wykopu 95%</w:t>
                  </w:r>
                </w:p>
                <w:p w14:paraId="2B277BC3" w14:textId="77777777" w:rsidR="00B308F6" w:rsidRPr="00CB23A6" w:rsidRDefault="00B308F6" w:rsidP="00B308F6">
                  <w:pPr>
                    <w:pStyle w:val="Akapitzlist"/>
                    <w:numPr>
                      <w:ilvl w:val="0"/>
                      <w:numId w:val="10"/>
                    </w:numPr>
                  </w:pPr>
                  <w:proofErr w:type="spellStart"/>
                  <w:r w:rsidRPr="00CB23A6">
                    <w:t>Podbeton</w:t>
                  </w:r>
                  <w:proofErr w:type="spellEnd"/>
                  <w:r w:rsidRPr="00CB23A6">
                    <w:t xml:space="preserve"> pod płytą fundamentową 90%</w:t>
                  </w:r>
                </w:p>
                <w:p w14:paraId="24C3B697" w14:textId="77777777" w:rsidR="00B308F6" w:rsidRPr="00CB23A6" w:rsidRDefault="00B308F6" w:rsidP="00B308F6">
                  <w:pPr>
                    <w:pStyle w:val="Akapitzlist"/>
                    <w:numPr>
                      <w:ilvl w:val="0"/>
                      <w:numId w:val="10"/>
                    </w:numPr>
                  </w:pPr>
                  <w:r w:rsidRPr="00CB23A6">
                    <w:t>Płyta fundamentowa 50%</w:t>
                  </w:r>
                </w:p>
                <w:p w14:paraId="03409507" w14:textId="77777777" w:rsidR="00B308F6" w:rsidRPr="00CB23A6" w:rsidRDefault="00B308F6" w:rsidP="00B308F6">
                  <w:pPr>
                    <w:pStyle w:val="Akapitzlist"/>
                    <w:numPr>
                      <w:ilvl w:val="0"/>
                      <w:numId w:val="10"/>
                    </w:numPr>
                  </w:pPr>
                  <w:r w:rsidRPr="00CB23A6">
                    <w:t>Elementy konstrukcyjne stanu „0” budynku bez ścian murowanych 30%</w:t>
                  </w:r>
                </w:p>
                <w:p w14:paraId="5FA1DCAC" w14:textId="77777777" w:rsidR="00B308F6" w:rsidRPr="00CB23A6" w:rsidRDefault="00B308F6" w:rsidP="00591918">
                  <w:pPr>
                    <w:rPr>
                      <w:rFonts w:ascii="Basier Squere" w:hAnsi="Basier Squere"/>
                      <w:b/>
                      <w:sz w:val="16"/>
                      <w:szCs w:val="16"/>
                      <w:lang w:val="pl-PL" w:eastAsia="en-US"/>
                    </w:rPr>
                  </w:pPr>
                </w:p>
              </w:tc>
              <w:tc>
                <w:tcPr>
                  <w:tcW w:w="1276" w:type="dxa"/>
                  <w:tcBorders>
                    <w:top w:val="single" w:sz="4" w:space="0" w:color="auto"/>
                    <w:left w:val="single" w:sz="4" w:space="0" w:color="auto"/>
                    <w:bottom w:val="single" w:sz="4" w:space="0" w:color="auto"/>
                    <w:right w:val="single" w:sz="4" w:space="0" w:color="auto"/>
                  </w:tcBorders>
                </w:tcPr>
                <w:p w14:paraId="5F9B95FD"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31.01.2022</w:t>
                  </w:r>
                </w:p>
              </w:tc>
              <w:tc>
                <w:tcPr>
                  <w:tcW w:w="1418" w:type="dxa"/>
                  <w:tcBorders>
                    <w:top w:val="single" w:sz="4" w:space="0" w:color="auto"/>
                    <w:left w:val="single" w:sz="4" w:space="0" w:color="auto"/>
                    <w:bottom w:val="single" w:sz="4" w:space="0" w:color="auto"/>
                    <w:right w:val="single" w:sz="4" w:space="0" w:color="auto"/>
                  </w:tcBorders>
                </w:tcPr>
                <w:p w14:paraId="6ED60424" w14:textId="77777777" w:rsidR="00B308F6" w:rsidRPr="00CB23A6" w:rsidRDefault="00B308F6" w:rsidP="00591918">
                  <w:pPr>
                    <w:jc w:val="center"/>
                    <w:rPr>
                      <w:rFonts w:ascii="Basier Squere" w:hAnsi="Basier Squere"/>
                      <w:sz w:val="16"/>
                      <w:szCs w:val="16"/>
                      <w:lang w:val="pl-PL" w:eastAsia="en-US"/>
                    </w:rPr>
                  </w:pPr>
                  <w:r w:rsidRPr="00CB23A6">
                    <w:rPr>
                      <w:rFonts w:ascii="Basier Squere" w:hAnsi="Basier Squere"/>
                      <w:sz w:val="16"/>
                      <w:szCs w:val="16"/>
                      <w:lang w:val="pl-PL" w:eastAsia="en-US"/>
                    </w:rPr>
                    <w:t>10%</w:t>
                  </w:r>
                </w:p>
              </w:tc>
            </w:tr>
            <w:tr w:rsidR="00B308F6" w:rsidRPr="00CB23A6" w14:paraId="3B299FB2" w14:textId="77777777" w:rsidTr="00591918">
              <w:trPr>
                <w:trHeight w:val="668"/>
              </w:trPr>
              <w:tc>
                <w:tcPr>
                  <w:tcW w:w="438" w:type="dxa"/>
                  <w:tcBorders>
                    <w:top w:val="single" w:sz="4" w:space="0" w:color="auto"/>
                    <w:left w:val="single" w:sz="4" w:space="0" w:color="auto"/>
                    <w:bottom w:val="single" w:sz="4" w:space="0" w:color="auto"/>
                    <w:right w:val="single" w:sz="4" w:space="0" w:color="auto"/>
                  </w:tcBorders>
                </w:tcPr>
                <w:p w14:paraId="2E2637E3"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2.</w:t>
                  </w:r>
                </w:p>
              </w:tc>
              <w:tc>
                <w:tcPr>
                  <w:tcW w:w="3685" w:type="dxa"/>
                  <w:tcBorders>
                    <w:top w:val="single" w:sz="4" w:space="0" w:color="auto"/>
                    <w:left w:val="single" w:sz="4" w:space="0" w:color="auto"/>
                    <w:bottom w:val="single" w:sz="4" w:space="0" w:color="auto"/>
                    <w:right w:val="single" w:sz="4" w:space="0" w:color="auto"/>
                  </w:tcBorders>
                </w:tcPr>
                <w:p w14:paraId="0B3AD82F" w14:textId="77777777" w:rsidR="00B308F6" w:rsidRPr="00CB23A6" w:rsidRDefault="00B308F6" w:rsidP="00591918">
                  <w:proofErr w:type="spellStart"/>
                  <w:r w:rsidRPr="00CB23A6">
                    <w:t>Etap</w:t>
                  </w:r>
                  <w:proofErr w:type="spellEnd"/>
                  <w:r w:rsidRPr="00CB23A6">
                    <w:t xml:space="preserve"> II:</w:t>
                  </w:r>
                </w:p>
                <w:p w14:paraId="6B8438F2" w14:textId="77777777" w:rsidR="00B308F6" w:rsidRPr="00CB23A6" w:rsidRDefault="00B308F6" w:rsidP="00B308F6">
                  <w:pPr>
                    <w:pStyle w:val="Akapitzlist"/>
                    <w:numPr>
                      <w:ilvl w:val="0"/>
                      <w:numId w:val="11"/>
                    </w:numPr>
                  </w:pPr>
                  <w:proofErr w:type="spellStart"/>
                  <w:r w:rsidRPr="00CB23A6">
                    <w:t>Podbeton</w:t>
                  </w:r>
                  <w:proofErr w:type="spellEnd"/>
                  <w:r w:rsidRPr="00CB23A6">
                    <w:t xml:space="preserve"> pod płytą fundamentową 10%/100%</w:t>
                  </w:r>
                </w:p>
                <w:p w14:paraId="4A898CC1" w14:textId="77777777" w:rsidR="00B308F6" w:rsidRPr="00CB23A6" w:rsidRDefault="00B308F6" w:rsidP="00B308F6">
                  <w:pPr>
                    <w:pStyle w:val="Akapitzlist"/>
                    <w:numPr>
                      <w:ilvl w:val="0"/>
                      <w:numId w:val="11"/>
                    </w:numPr>
                  </w:pPr>
                  <w:r w:rsidRPr="00CB23A6">
                    <w:t>Płyta fundamentowa 50%/100%</w:t>
                  </w:r>
                </w:p>
                <w:p w14:paraId="19E9B73C" w14:textId="77777777" w:rsidR="00B308F6" w:rsidRPr="00CB23A6" w:rsidRDefault="00B308F6" w:rsidP="00B308F6">
                  <w:pPr>
                    <w:pStyle w:val="Akapitzlist"/>
                    <w:numPr>
                      <w:ilvl w:val="0"/>
                      <w:numId w:val="11"/>
                    </w:numPr>
                  </w:pPr>
                  <w:r w:rsidRPr="00CB23A6">
                    <w:t>Elementy konstrukcyjne stanu „0” budynku bez ścian murowanych 70%/100%</w:t>
                  </w:r>
                </w:p>
                <w:p w14:paraId="36273A96" w14:textId="77777777" w:rsidR="00B308F6" w:rsidRPr="00CB23A6" w:rsidRDefault="00B308F6" w:rsidP="00B308F6">
                  <w:pPr>
                    <w:pStyle w:val="Akapitzlist"/>
                    <w:numPr>
                      <w:ilvl w:val="0"/>
                      <w:numId w:val="11"/>
                    </w:numPr>
                  </w:pPr>
                  <w:r w:rsidRPr="00CB23A6">
                    <w:t>zabezpieczenie i wykonanie wykopu 5%/100%</w:t>
                  </w:r>
                </w:p>
              </w:tc>
              <w:tc>
                <w:tcPr>
                  <w:tcW w:w="1276" w:type="dxa"/>
                  <w:tcBorders>
                    <w:top w:val="single" w:sz="4" w:space="0" w:color="auto"/>
                    <w:left w:val="single" w:sz="4" w:space="0" w:color="auto"/>
                    <w:bottom w:val="single" w:sz="4" w:space="0" w:color="auto"/>
                    <w:right w:val="single" w:sz="4" w:space="0" w:color="auto"/>
                  </w:tcBorders>
                </w:tcPr>
                <w:p w14:paraId="19FF5267"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30.04.2022</w:t>
                  </w:r>
                </w:p>
              </w:tc>
              <w:tc>
                <w:tcPr>
                  <w:tcW w:w="1418" w:type="dxa"/>
                  <w:tcBorders>
                    <w:top w:val="single" w:sz="4" w:space="0" w:color="auto"/>
                    <w:left w:val="single" w:sz="4" w:space="0" w:color="auto"/>
                    <w:bottom w:val="single" w:sz="4" w:space="0" w:color="auto"/>
                    <w:right w:val="single" w:sz="4" w:space="0" w:color="auto"/>
                  </w:tcBorders>
                </w:tcPr>
                <w:p w14:paraId="7308FEF3" w14:textId="77777777" w:rsidR="00B308F6" w:rsidRPr="00CB23A6" w:rsidRDefault="00B308F6" w:rsidP="00591918">
                  <w:pPr>
                    <w:jc w:val="center"/>
                    <w:rPr>
                      <w:rFonts w:ascii="Basier Squere" w:hAnsi="Basier Squere"/>
                      <w:sz w:val="16"/>
                      <w:szCs w:val="16"/>
                      <w:lang w:val="pl-PL" w:eastAsia="en-US"/>
                    </w:rPr>
                  </w:pPr>
                  <w:r w:rsidRPr="00CB23A6">
                    <w:rPr>
                      <w:rFonts w:ascii="Basier Squere" w:hAnsi="Basier Squere"/>
                      <w:sz w:val="16"/>
                      <w:szCs w:val="16"/>
                      <w:lang w:val="pl-PL" w:eastAsia="en-US"/>
                    </w:rPr>
                    <w:t>11%</w:t>
                  </w:r>
                </w:p>
              </w:tc>
            </w:tr>
            <w:tr w:rsidR="00B308F6" w:rsidRPr="00CB23A6" w14:paraId="09B423FE" w14:textId="77777777" w:rsidTr="00591918">
              <w:trPr>
                <w:trHeight w:val="668"/>
              </w:trPr>
              <w:tc>
                <w:tcPr>
                  <w:tcW w:w="438" w:type="dxa"/>
                  <w:tcBorders>
                    <w:top w:val="single" w:sz="4" w:space="0" w:color="auto"/>
                    <w:left w:val="single" w:sz="4" w:space="0" w:color="auto"/>
                    <w:bottom w:val="single" w:sz="4" w:space="0" w:color="auto"/>
                    <w:right w:val="single" w:sz="4" w:space="0" w:color="auto"/>
                  </w:tcBorders>
                </w:tcPr>
                <w:p w14:paraId="46E04D66"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3.</w:t>
                  </w:r>
                </w:p>
              </w:tc>
              <w:tc>
                <w:tcPr>
                  <w:tcW w:w="3685" w:type="dxa"/>
                  <w:tcBorders>
                    <w:top w:val="single" w:sz="4" w:space="0" w:color="auto"/>
                    <w:left w:val="single" w:sz="4" w:space="0" w:color="auto"/>
                    <w:bottom w:val="single" w:sz="4" w:space="0" w:color="auto"/>
                    <w:right w:val="single" w:sz="4" w:space="0" w:color="auto"/>
                  </w:tcBorders>
                </w:tcPr>
                <w:p w14:paraId="260624D0" w14:textId="77777777" w:rsidR="00B308F6" w:rsidRPr="00CB23A6" w:rsidRDefault="00B308F6" w:rsidP="00591918">
                  <w:proofErr w:type="spellStart"/>
                  <w:r w:rsidRPr="00CB23A6">
                    <w:t>Etap</w:t>
                  </w:r>
                  <w:proofErr w:type="spellEnd"/>
                  <w:r w:rsidRPr="00CB23A6">
                    <w:t xml:space="preserve"> III:</w:t>
                  </w:r>
                </w:p>
                <w:p w14:paraId="54BF0279" w14:textId="77777777" w:rsidR="00B308F6" w:rsidRPr="00CB23A6" w:rsidRDefault="00B308F6" w:rsidP="00B308F6">
                  <w:pPr>
                    <w:pStyle w:val="Akapitzlist"/>
                    <w:numPr>
                      <w:ilvl w:val="0"/>
                      <w:numId w:val="12"/>
                    </w:numPr>
                  </w:pPr>
                  <w:r w:rsidRPr="00CB23A6">
                    <w:t>Zasyp kondygnacji podziemnej</w:t>
                  </w:r>
                </w:p>
                <w:p w14:paraId="3ECEBDAA" w14:textId="77777777" w:rsidR="00B308F6" w:rsidRPr="00CB23A6" w:rsidRDefault="00B308F6" w:rsidP="00B308F6">
                  <w:pPr>
                    <w:pStyle w:val="Akapitzlist"/>
                    <w:numPr>
                      <w:ilvl w:val="0"/>
                      <w:numId w:val="12"/>
                    </w:numPr>
                  </w:pPr>
                  <w:r w:rsidRPr="00CB23A6">
                    <w:t>Stan surowy otwarty części nadziemnej (elementy żelbetowe i ściany konstrukcyjne) 60%</w:t>
                  </w:r>
                </w:p>
                <w:p w14:paraId="1C4EF734" w14:textId="77777777" w:rsidR="00B308F6" w:rsidRPr="00CB23A6" w:rsidRDefault="00B308F6" w:rsidP="00591918">
                  <w:pPr>
                    <w:rPr>
                      <w:rFonts w:ascii="Basier Squere" w:hAnsi="Basier Squere"/>
                      <w:b/>
                      <w:sz w:val="16"/>
                      <w:szCs w:val="16"/>
                      <w:lang w:val="pl-PL" w:eastAsia="en-US"/>
                    </w:rPr>
                  </w:pPr>
                </w:p>
              </w:tc>
              <w:tc>
                <w:tcPr>
                  <w:tcW w:w="1276" w:type="dxa"/>
                  <w:tcBorders>
                    <w:top w:val="single" w:sz="4" w:space="0" w:color="auto"/>
                    <w:left w:val="single" w:sz="4" w:space="0" w:color="auto"/>
                    <w:bottom w:val="single" w:sz="4" w:space="0" w:color="auto"/>
                    <w:right w:val="single" w:sz="4" w:space="0" w:color="auto"/>
                  </w:tcBorders>
                </w:tcPr>
                <w:p w14:paraId="1C6E5491"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31.07.2022</w:t>
                  </w:r>
                </w:p>
              </w:tc>
              <w:tc>
                <w:tcPr>
                  <w:tcW w:w="1418" w:type="dxa"/>
                  <w:tcBorders>
                    <w:top w:val="single" w:sz="4" w:space="0" w:color="auto"/>
                    <w:left w:val="single" w:sz="4" w:space="0" w:color="auto"/>
                    <w:bottom w:val="single" w:sz="4" w:space="0" w:color="auto"/>
                    <w:right w:val="single" w:sz="4" w:space="0" w:color="auto"/>
                  </w:tcBorders>
                </w:tcPr>
                <w:p w14:paraId="4FAF0DE0" w14:textId="77777777" w:rsidR="00B308F6" w:rsidRPr="00CB23A6" w:rsidRDefault="00B308F6" w:rsidP="00591918">
                  <w:pPr>
                    <w:jc w:val="center"/>
                    <w:rPr>
                      <w:rFonts w:ascii="Basier Squere" w:hAnsi="Basier Squere"/>
                      <w:sz w:val="16"/>
                      <w:szCs w:val="16"/>
                      <w:lang w:val="pl-PL" w:eastAsia="en-US"/>
                    </w:rPr>
                  </w:pPr>
                  <w:r w:rsidRPr="00CB23A6">
                    <w:rPr>
                      <w:rFonts w:ascii="Basier Squere" w:hAnsi="Basier Squere"/>
                      <w:sz w:val="16"/>
                      <w:szCs w:val="16"/>
                      <w:lang w:val="pl-PL" w:eastAsia="en-US"/>
                    </w:rPr>
                    <w:t>13%</w:t>
                  </w:r>
                </w:p>
              </w:tc>
            </w:tr>
            <w:tr w:rsidR="00B308F6" w:rsidRPr="00CB23A6" w14:paraId="6B9E461A" w14:textId="77777777" w:rsidTr="00591918">
              <w:trPr>
                <w:trHeight w:val="668"/>
              </w:trPr>
              <w:tc>
                <w:tcPr>
                  <w:tcW w:w="438" w:type="dxa"/>
                  <w:tcBorders>
                    <w:top w:val="single" w:sz="4" w:space="0" w:color="auto"/>
                    <w:left w:val="single" w:sz="4" w:space="0" w:color="auto"/>
                    <w:bottom w:val="single" w:sz="4" w:space="0" w:color="auto"/>
                    <w:right w:val="single" w:sz="4" w:space="0" w:color="auto"/>
                  </w:tcBorders>
                </w:tcPr>
                <w:p w14:paraId="5ED5840A"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4.</w:t>
                  </w:r>
                </w:p>
              </w:tc>
              <w:tc>
                <w:tcPr>
                  <w:tcW w:w="3685" w:type="dxa"/>
                  <w:tcBorders>
                    <w:top w:val="single" w:sz="4" w:space="0" w:color="auto"/>
                    <w:left w:val="single" w:sz="4" w:space="0" w:color="auto"/>
                    <w:bottom w:val="single" w:sz="4" w:space="0" w:color="auto"/>
                    <w:right w:val="single" w:sz="4" w:space="0" w:color="auto"/>
                  </w:tcBorders>
                </w:tcPr>
                <w:p w14:paraId="40375963" w14:textId="77777777" w:rsidR="00B308F6" w:rsidRPr="00CB23A6" w:rsidRDefault="00B308F6" w:rsidP="00591918">
                  <w:proofErr w:type="spellStart"/>
                  <w:r w:rsidRPr="00CB23A6">
                    <w:t>Etap</w:t>
                  </w:r>
                  <w:proofErr w:type="spellEnd"/>
                  <w:r w:rsidRPr="00CB23A6">
                    <w:t xml:space="preserve"> IV:</w:t>
                  </w:r>
                </w:p>
                <w:p w14:paraId="266CF811" w14:textId="77777777" w:rsidR="00B308F6" w:rsidRPr="00CB23A6" w:rsidRDefault="00B308F6" w:rsidP="00B308F6">
                  <w:pPr>
                    <w:pStyle w:val="Akapitzlist"/>
                    <w:numPr>
                      <w:ilvl w:val="0"/>
                      <w:numId w:val="13"/>
                    </w:numPr>
                  </w:pPr>
                  <w:r w:rsidRPr="00CB23A6">
                    <w:t>Stan surowy otwarty części nadziemnej (elementy żelbetowe i ściany konstrukcyjne) 40%/100%</w:t>
                  </w:r>
                </w:p>
                <w:p w14:paraId="3D757A7E" w14:textId="77777777" w:rsidR="00B308F6" w:rsidRPr="00CB23A6" w:rsidRDefault="00B308F6" w:rsidP="00B308F6">
                  <w:pPr>
                    <w:pStyle w:val="Akapitzlist"/>
                    <w:numPr>
                      <w:ilvl w:val="0"/>
                      <w:numId w:val="13"/>
                    </w:numPr>
                  </w:pPr>
                  <w:r w:rsidRPr="00CB23A6">
                    <w:t>Ściany działowe 70%</w:t>
                  </w:r>
                </w:p>
                <w:p w14:paraId="5EE91734" w14:textId="77777777" w:rsidR="00B308F6" w:rsidRPr="00CB23A6" w:rsidRDefault="00B308F6" w:rsidP="00B308F6">
                  <w:pPr>
                    <w:pStyle w:val="Akapitzlist"/>
                    <w:numPr>
                      <w:ilvl w:val="0"/>
                      <w:numId w:val="13"/>
                    </w:numPr>
                  </w:pPr>
                  <w:r w:rsidRPr="00CB23A6">
                    <w:t>Warstwy stropodachu nad ostatnią kondygnacją 60%</w:t>
                  </w:r>
                </w:p>
                <w:p w14:paraId="2F2C0128" w14:textId="77777777" w:rsidR="00B308F6" w:rsidRPr="00CB23A6" w:rsidRDefault="00B308F6" w:rsidP="00591918">
                  <w:pPr>
                    <w:rPr>
                      <w:rFonts w:ascii="Basier Squere" w:hAnsi="Basier Squere"/>
                      <w:b/>
                      <w:sz w:val="16"/>
                      <w:szCs w:val="16"/>
                      <w:lang w:val="pl-PL" w:eastAsia="en-US"/>
                    </w:rPr>
                  </w:pPr>
                </w:p>
              </w:tc>
              <w:tc>
                <w:tcPr>
                  <w:tcW w:w="1276" w:type="dxa"/>
                  <w:tcBorders>
                    <w:top w:val="single" w:sz="4" w:space="0" w:color="auto"/>
                    <w:left w:val="single" w:sz="4" w:space="0" w:color="auto"/>
                    <w:bottom w:val="single" w:sz="4" w:space="0" w:color="auto"/>
                    <w:right w:val="single" w:sz="4" w:space="0" w:color="auto"/>
                  </w:tcBorders>
                </w:tcPr>
                <w:p w14:paraId="46351826"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31.10.2022</w:t>
                  </w:r>
                </w:p>
              </w:tc>
              <w:tc>
                <w:tcPr>
                  <w:tcW w:w="1418" w:type="dxa"/>
                  <w:tcBorders>
                    <w:top w:val="single" w:sz="4" w:space="0" w:color="auto"/>
                    <w:left w:val="single" w:sz="4" w:space="0" w:color="auto"/>
                    <w:bottom w:val="single" w:sz="4" w:space="0" w:color="auto"/>
                    <w:right w:val="single" w:sz="4" w:space="0" w:color="auto"/>
                  </w:tcBorders>
                </w:tcPr>
                <w:p w14:paraId="7DEC419E" w14:textId="77777777" w:rsidR="00B308F6" w:rsidRPr="00CB23A6" w:rsidRDefault="00B308F6" w:rsidP="00591918">
                  <w:pPr>
                    <w:jc w:val="center"/>
                    <w:rPr>
                      <w:rFonts w:ascii="Basier Squere" w:hAnsi="Basier Squere"/>
                      <w:sz w:val="16"/>
                      <w:szCs w:val="16"/>
                      <w:lang w:val="pl-PL" w:eastAsia="en-US"/>
                    </w:rPr>
                  </w:pPr>
                  <w:r w:rsidRPr="00CB23A6">
                    <w:rPr>
                      <w:rFonts w:ascii="Basier Squere" w:hAnsi="Basier Squere"/>
                      <w:sz w:val="16"/>
                      <w:szCs w:val="16"/>
                      <w:lang w:val="pl-PL" w:eastAsia="en-US"/>
                    </w:rPr>
                    <w:t>12%</w:t>
                  </w:r>
                </w:p>
              </w:tc>
            </w:tr>
            <w:tr w:rsidR="00B308F6" w:rsidRPr="00CB23A6" w14:paraId="31399791" w14:textId="77777777" w:rsidTr="00591918">
              <w:trPr>
                <w:trHeight w:val="694"/>
              </w:trPr>
              <w:tc>
                <w:tcPr>
                  <w:tcW w:w="438" w:type="dxa"/>
                  <w:tcBorders>
                    <w:top w:val="single" w:sz="4" w:space="0" w:color="auto"/>
                    <w:left w:val="single" w:sz="4" w:space="0" w:color="auto"/>
                    <w:bottom w:val="single" w:sz="4" w:space="0" w:color="auto"/>
                    <w:right w:val="single" w:sz="4" w:space="0" w:color="auto"/>
                  </w:tcBorders>
                </w:tcPr>
                <w:p w14:paraId="31F44F74"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5.</w:t>
                  </w:r>
                </w:p>
              </w:tc>
              <w:tc>
                <w:tcPr>
                  <w:tcW w:w="3685" w:type="dxa"/>
                  <w:tcBorders>
                    <w:top w:val="single" w:sz="4" w:space="0" w:color="auto"/>
                    <w:left w:val="single" w:sz="4" w:space="0" w:color="auto"/>
                    <w:bottom w:val="single" w:sz="4" w:space="0" w:color="auto"/>
                    <w:right w:val="single" w:sz="4" w:space="0" w:color="auto"/>
                  </w:tcBorders>
                </w:tcPr>
                <w:p w14:paraId="0498E04C" w14:textId="77777777" w:rsidR="00B308F6" w:rsidRPr="00CB23A6" w:rsidRDefault="00B308F6" w:rsidP="00591918">
                  <w:proofErr w:type="spellStart"/>
                  <w:r w:rsidRPr="00CB23A6">
                    <w:t>Etap</w:t>
                  </w:r>
                  <w:proofErr w:type="spellEnd"/>
                  <w:r w:rsidRPr="00CB23A6">
                    <w:t xml:space="preserve"> V:</w:t>
                  </w:r>
                </w:p>
                <w:p w14:paraId="77E17E33" w14:textId="77777777" w:rsidR="00B308F6" w:rsidRPr="00CB23A6" w:rsidRDefault="00B308F6" w:rsidP="00B308F6">
                  <w:pPr>
                    <w:pStyle w:val="Akapitzlist"/>
                    <w:numPr>
                      <w:ilvl w:val="0"/>
                      <w:numId w:val="14"/>
                    </w:numPr>
                  </w:pPr>
                  <w:r w:rsidRPr="00CB23A6">
                    <w:t>Ściany działowe 30%/100%</w:t>
                  </w:r>
                </w:p>
                <w:p w14:paraId="20B36C61" w14:textId="77777777" w:rsidR="00B308F6" w:rsidRPr="00CB23A6" w:rsidRDefault="00B308F6" w:rsidP="00B308F6">
                  <w:pPr>
                    <w:pStyle w:val="Akapitzlist"/>
                    <w:numPr>
                      <w:ilvl w:val="0"/>
                      <w:numId w:val="14"/>
                    </w:numPr>
                  </w:pPr>
                  <w:r w:rsidRPr="00CB23A6">
                    <w:t>Warstwy stropodachu nad ostatnią kondygnacją 20%/80%</w:t>
                  </w:r>
                </w:p>
                <w:p w14:paraId="1E5196D6" w14:textId="77777777" w:rsidR="00B308F6" w:rsidRPr="00CB23A6" w:rsidRDefault="00B308F6" w:rsidP="00B308F6">
                  <w:pPr>
                    <w:pStyle w:val="Akapitzlist"/>
                    <w:numPr>
                      <w:ilvl w:val="0"/>
                      <w:numId w:val="14"/>
                    </w:numPr>
                  </w:pPr>
                  <w:r w:rsidRPr="00CB23A6">
                    <w:t>Docieplenie stropu w garażu podziemnym 70%</w:t>
                  </w:r>
                </w:p>
                <w:p w14:paraId="3B14622A" w14:textId="77777777" w:rsidR="00B308F6" w:rsidRPr="00CB23A6" w:rsidRDefault="00B308F6" w:rsidP="00B308F6">
                  <w:pPr>
                    <w:pStyle w:val="Akapitzlist"/>
                    <w:numPr>
                      <w:ilvl w:val="0"/>
                      <w:numId w:val="14"/>
                    </w:numPr>
                  </w:pPr>
                  <w:r w:rsidRPr="00CB23A6">
                    <w:t>Stolarka zewnętrzna PCV bez osprzętu 90%</w:t>
                  </w:r>
                </w:p>
                <w:p w14:paraId="1806B79B" w14:textId="77777777" w:rsidR="00B308F6" w:rsidRPr="00CB23A6" w:rsidRDefault="00B308F6" w:rsidP="00B308F6">
                  <w:pPr>
                    <w:pStyle w:val="Akapitzlist"/>
                    <w:numPr>
                      <w:ilvl w:val="0"/>
                      <w:numId w:val="14"/>
                    </w:numPr>
                  </w:pPr>
                  <w:r w:rsidRPr="00CB23A6">
                    <w:t>Instalacje podtynkowe – 60%</w:t>
                  </w:r>
                </w:p>
                <w:p w14:paraId="54BE80AF" w14:textId="77777777" w:rsidR="00B308F6" w:rsidRPr="00CB23A6" w:rsidRDefault="00B308F6" w:rsidP="00B308F6">
                  <w:pPr>
                    <w:pStyle w:val="Akapitzlist"/>
                    <w:numPr>
                      <w:ilvl w:val="0"/>
                      <w:numId w:val="14"/>
                    </w:numPr>
                  </w:pPr>
                  <w:r w:rsidRPr="00CB23A6">
                    <w:t>Tynki wewnętrzne - 50%</w:t>
                  </w:r>
                </w:p>
                <w:p w14:paraId="2B5BAF70" w14:textId="77777777" w:rsidR="00B308F6" w:rsidRPr="00CB23A6" w:rsidRDefault="00B308F6" w:rsidP="00B308F6">
                  <w:pPr>
                    <w:pStyle w:val="Akapitzlist"/>
                    <w:numPr>
                      <w:ilvl w:val="0"/>
                      <w:numId w:val="14"/>
                    </w:numPr>
                  </w:pPr>
                  <w:r w:rsidRPr="00CB23A6">
                    <w:lastRenderedPageBreak/>
                    <w:t xml:space="preserve">Instalacje </w:t>
                  </w:r>
                  <w:proofErr w:type="spellStart"/>
                  <w:r w:rsidRPr="00CB23A6">
                    <w:t>podposadzkowe</w:t>
                  </w:r>
                  <w:proofErr w:type="spellEnd"/>
                  <w:r w:rsidRPr="00CB23A6">
                    <w:t xml:space="preserve"> – 30%</w:t>
                  </w:r>
                </w:p>
                <w:p w14:paraId="77662ACF" w14:textId="77777777" w:rsidR="00B308F6" w:rsidRPr="00CB23A6" w:rsidRDefault="00B308F6" w:rsidP="00B308F6">
                  <w:pPr>
                    <w:pStyle w:val="Akapitzlist"/>
                    <w:numPr>
                      <w:ilvl w:val="0"/>
                      <w:numId w:val="14"/>
                    </w:numPr>
                  </w:pPr>
                  <w:r w:rsidRPr="00CB23A6">
                    <w:t>Warstwy posadzkowe – 15%</w:t>
                  </w:r>
                </w:p>
                <w:p w14:paraId="25854036" w14:textId="77777777" w:rsidR="00B308F6" w:rsidRPr="00CB23A6" w:rsidRDefault="00B308F6" w:rsidP="00591918"/>
                <w:p w14:paraId="03FD1896" w14:textId="77777777" w:rsidR="00B308F6" w:rsidRPr="00CB23A6" w:rsidRDefault="00B308F6" w:rsidP="00591918">
                  <w:pPr>
                    <w:rPr>
                      <w:rFonts w:ascii="Basier Squere" w:hAnsi="Basier Squere"/>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1FA4D21D"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lastRenderedPageBreak/>
                    <w:t>31.01.2023</w:t>
                  </w:r>
                </w:p>
              </w:tc>
              <w:tc>
                <w:tcPr>
                  <w:tcW w:w="1418" w:type="dxa"/>
                  <w:tcBorders>
                    <w:top w:val="single" w:sz="4" w:space="0" w:color="auto"/>
                    <w:left w:val="single" w:sz="4" w:space="0" w:color="auto"/>
                    <w:bottom w:val="single" w:sz="4" w:space="0" w:color="auto"/>
                    <w:right w:val="single" w:sz="4" w:space="0" w:color="auto"/>
                  </w:tcBorders>
                </w:tcPr>
                <w:p w14:paraId="111D6F0A" w14:textId="77777777" w:rsidR="00B308F6" w:rsidRPr="00CB23A6" w:rsidRDefault="00B308F6" w:rsidP="00591918">
                  <w:pPr>
                    <w:jc w:val="center"/>
                    <w:rPr>
                      <w:rFonts w:ascii="Basier Squere" w:hAnsi="Basier Squere"/>
                      <w:sz w:val="16"/>
                      <w:szCs w:val="16"/>
                      <w:lang w:val="pl-PL" w:eastAsia="en-US"/>
                    </w:rPr>
                  </w:pPr>
                  <w:r w:rsidRPr="00CB23A6">
                    <w:rPr>
                      <w:rFonts w:ascii="Basier Squere" w:hAnsi="Basier Squere"/>
                      <w:sz w:val="16"/>
                      <w:szCs w:val="16"/>
                      <w:lang w:val="pl-PL" w:eastAsia="en-US"/>
                    </w:rPr>
                    <w:t>15%</w:t>
                  </w:r>
                </w:p>
              </w:tc>
            </w:tr>
            <w:tr w:rsidR="00B308F6" w:rsidRPr="00CB23A6" w14:paraId="74B61DB6" w14:textId="77777777" w:rsidTr="00591918">
              <w:trPr>
                <w:trHeight w:val="996"/>
              </w:trPr>
              <w:tc>
                <w:tcPr>
                  <w:tcW w:w="438" w:type="dxa"/>
                  <w:tcBorders>
                    <w:top w:val="single" w:sz="4" w:space="0" w:color="auto"/>
                    <w:left w:val="single" w:sz="4" w:space="0" w:color="auto"/>
                    <w:bottom w:val="single" w:sz="4" w:space="0" w:color="auto"/>
                    <w:right w:val="single" w:sz="4" w:space="0" w:color="auto"/>
                  </w:tcBorders>
                </w:tcPr>
                <w:p w14:paraId="6A8C8795"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lastRenderedPageBreak/>
                    <w:t>6.</w:t>
                  </w:r>
                </w:p>
              </w:tc>
              <w:tc>
                <w:tcPr>
                  <w:tcW w:w="3685" w:type="dxa"/>
                  <w:tcBorders>
                    <w:top w:val="single" w:sz="4" w:space="0" w:color="auto"/>
                    <w:left w:val="single" w:sz="4" w:space="0" w:color="auto"/>
                    <w:bottom w:val="single" w:sz="4" w:space="0" w:color="auto"/>
                    <w:right w:val="single" w:sz="4" w:space="0" w:color="auto"/>
                  </w:tcBorders>
                </w:tcPr>
                <w:p w14:paraId="2C3A622E" w14:textId="77777777" w:rsidR="00B308F6" w:rsidRPr="00CB23A6" w:rsidRDefault="00B308F6" w:rsidP="00591918">
                  <w:proofErr w:type="spellStart"/>
                  <w:r w:rsidRPr="00CB23A6">
                    <w:t>Etap</w:t>
                  </w:r>
                  <w:proofErr w:type="spellEnd"/>
                  <w:r w:rsidRPr="00CB23A6">
                    <w:t xml:space="preserve"> VI:</w:t>
                  </w:r>
                </w:p>
                <w:p w14:paraId="56D54CA3" w14:textId="77777777" w:rsidR="00B308F6" w:rsidRPr="00CB23A6" w:rsidRDefault="00B308F6" w:rsidP="00591918">
                  <w:pPr>
                    <w:pStyle w:val="Akapitzlist"/>
                    <w:numPr>
                      <w:ilvl w:val="0"/>
                      <w:numId w:val="15"/>
                    </w:numPr>
                  </w:pPr>
                  <w:r w:rsidRPr="00CB23A6">
                    <w:t>Stolarka zewnętrzna PCV bez osprzętu 10%/100%</w:t>
                  </w:r>
                </w:p>
                <w:p w14:paraId="4FE9DF75" w14:textId="77777777" w:rsidR="00B308F6" w:rsidRPr="00CB23A6" w:rsidRDefault="00B308F6" w:rsidP="00591918">
                  <w:pPr>
                    <w:pStyle w:val="Akapitzlist"/>
                    <w:numPr>
                      <w:ilvl w:val="0"/>
                      <w:numId w:val="15"/>
                    </w:numPr>
                  </w:pPr>
                  <w:r w:rsidRPr="00CB23A6">
                    <w:t>Instalacje podtynkowe – 20%/80%</w:t>
                  </w:r>
                </w:p>
                <w:p w14:paraId="5A2E67F7" w14:textId="77777777" w:rsidR="00B308F6" w:rsidRPr="00CB23A6" w:rsidRDefault="00B308F6" w:rsidP="00591918">
                  <w:pPr>
                    <w:pStyle w:val="Akapitzlist"/>
                    <w:numPr>
                      <w:ilvl w:val="0"/>
                      <w:numId w:val="15"/>
                    </w:numPr>
                  </w:pPr>
                  <w:r w:rsidRPr="00CB23A6">
                    <w:t>Tynki wewnętrzne - 30%/80%</w:t>
                  </w:r>
                </w:p>
                <w:p w14:paraId="41574E1D" w14:textId="77777777" w:rsidR="00B308F6" w:rsidRPr="00CB23A6" w:rsidRDefault="00B308F6" w:rsidP="00591918">
                  <w:pPr>
                    <w:pStyle w:val="Akapitzlist"/>
                    <w:numPr>
                      <w:ilvl w:val="0"/>
                      <w:numId w:val="15"/>
                    </w:numPr>
                  </w:pPr>
                  <w:r w:rsidRPr="00CB23A6">
                    <w:t xml:space="preserve">Instalacje </w:t>
                  </w:r>
                  <w:proofErr w:type="spellStart"/>
                  <w:r w:rsidRPr="00CB23A6">
                    <w:t>podposadzkowe</w:t>
                  </w:r>
                  <w:proofErr w:type="spellEnd"/>
                  <w:r w:rsidRPr="00CB23A6">
                    <w:t xml:space="preserve"> – 30%/60%</w:t>
                  </w:r>
                </w:p>
                <w:p w14:paraId="4D5C9124" w14:textId="77777777" w:rsidR="00B308F6" w:rsidRPr="00CB23A6" w:rsidRDefault="00B308F6" w:rsidP="00591918">
                  <w:pPr>
                    <w:pStyle w:val="Akapitzlist"/>
                    <w:numPr>
                      <w:ilvl w:val="0"/>
                      <w:numId w:val="15"/>
                    </w:numPr>
                  </w:pPr>
                  <w:r w:rsidRPr="00CB23A6">
                    <w:t>Warstwy posadzkowe – 30%/45%</w:t>
                  </w:r>
                </w:p>
                <w:p w14:paraId="7338ED6A" w14:textId="77777777" w:rsidR="00B308F6" w:rsidRPr="00CB23A6" w:rsidRDefault="00B308F6" w:rsidP="00591918">
                  <w:pPr>
                    <w:pStyle w:val="Akapitzlist"/>
                    <w:numPr>
                      <w:ilvl w:val="0"/>
                      <w:numId w:val="15"/>
                    </w:numPr>
                  </w:pPr>
                  <w:r w:rsidRPr="00CB23A6">
                    <w:t>Warstwy stropodachu nad garażem 40%</w:t>
                  </w:r>
                </w:p>
                <w:p w14:paraId="69F8E574" w14:textId="77777777" w:rsidR="00B308F6" w:rsidRPr="00CB23A6" w:rsidRDefault="00B308F6" w:rsidP="00591918">
                  <w:pPr>
                    <w:pStyle w:val="Akapitzlist"/>
                    <w:numPr>
                      <w:ilvl w:val="0"/>
                      <w:numId w:val="15"/>
                    </w:numPr>
                  </w:pPr>
                  <w:r w:rsidRPr="00CB23A6">
                    <w:t>Elewacja 50%</w:t>
                  </w:r>
                </w:p>
              </w:tc>
              <w:tc>
                <w:tcPr>
                  <w:tcW w:w="1276" w:type="dxa"/>
                  <w:tcBorders>
                    <w:top w:val="single" w:sz="4" w:space="0" w:color="auto"/>
                    <w:left w:val="single" w:sz="4" w:space="0" w:color="auto"/>
                    <w:bottom w:val="single" w:sz="4" w:space="0" w:color="auto"/>
                    <w:right w:val="single" w:sz="4" w:space="0" w:color="auto"/>
                  </w:tcBorders>
                </w:tcPr>
                <w:p w14:paraId="0C878D5A"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30.04.2023</w:t>
                  </w:r>
                </w:p>
              </w:tc>
              <w:tc>
                <w:tcPr>
                  <w:tcW w:w="1418" w:type="dxa"/>
                  <w:tcBorders>
                    <w:top w:val="single" w:sz="4" w:space="0" w:color="auto"/>
                    <w:left w:val="single" w:sz="4" w:space="0" w:color="auto"/>
                    <w:bottom w:val="single" w:sz="4" w:space="0" w:color="auto"/>
                    <w:right w:val="single" w:sz="4" w:space="0" w:color="auto"/>
                  </w:tcBorders>
                </w:tcPr>
                <w:p w14:paraId="474672FD" w14:textId="77777777" w:rsidR="00B308F6" w:rsidRPr="00CB23A6" w:rsidRDefault="00B308F6" w:rsidP="00591918">
                  <w:pPr>
                    <w:jc w:val="center"/>
                    <w:rPr>
                      <w:rFonts w:ascii="Basier Squere" w:hAnsi="Basier Squere"/>
                      <w:sz w:val="16"/>
                      <w:szCs w:val="16"/>
                      <w:lang w:val="pl-PL" w:eastAsia="en-US"/>
                    </w:rPr>
                  </w:pPr>
                  <w:r w:rsidRPr="00CB23A6">
                    <w:rPr>
                      <w:rFonts w:ascii="Basier Squere" w:hAnsi="Basier Squere"/>
                      <w:sz w:val="16"/>
                      <w:szCs w:val="16"/>
                      <w:lang w:val="pl-PL" w:eastAsia="en-US"/>
                    </w:rPr>
                    <w:t>13%</w:t>
                  </w:r>
                </w:p>
              </w:tc>
            </w:tr>
            <w:tr w:rsidR="00B308F6" w:rsidRPr="00CB23A6" w14:paraId="61BD1378" w14:textId="77777777" w:rsidTr="00591918">
              <w:trPr>
                <w:trHeight w:val="416"/>
              </w:trPr>
              <w:tc>
                <w:tcPr>
                  <w:tcW w:w="438" w:type="dxa"/>
                  <w:tcBorders>
                    <w:top w:val="single" w:sz="4" w:space="0" w:color="auto"/>
                    <w:left w:val="single" w:sz="4" w:space="0" w:color="auto"/>
                    <w:bottom w:val="single" w:sz="4" w:space="0" w:color="auto"/>
                    <w:right w:val="single" w:sz="4" w:space="0" w:color="auto"/>
                  </w:tcBorders>
                </w:tcPr>
                <w:p w14:paraId="099ECC1A"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7.</w:t>
                  </w:r>
                </w:p>
              </w:tc>
              <w:tc>
                <w:tcPr>
                  <w:tcW w:w="3685" w:type="dxa"/>
                  <w:tcBorders>
                    <w:top w:val="single" w:sz="4" w:space="0" w:color="auto"/>
                    <w:left w:val="single" w:sz="4" w:space="0" w:color="auto"/>
                    <w:bottom w:val="single" w:sz="4" w:space="0" w:color="auto"/>
                    <w:right w:val="single" w:sz="4" w:space="0" w:color="auto"/>
                  </w:tcBorders>
                </w:tcPr>
                <w:p w14:paraId="2C08B406" w14:textId="77777777" w:rsidR="00B308F6" w:rsidRPr="00CB23A6" w:rsidRDefault="00B308F6" w:rsidP="00591918">
                  <w:proofErr w:type="spellStart"/>
                  <w:r w:rsidRPr="00CB23A6">
                    <w:t>Etap</w:t>
                  </w:r>
                  <w:proofErr w:type="spellEnd"/>
                  <w:r w:rsidRPr="00CB23A6">
                    <w:t xml:space="preserve"> VII:</w:t>
                  </w:r>
                </w:p>
                <w:p w14:paraId="64EF14F5" w14:textId="77777777" w:rsidR="00B308F6" w:rsidRPr="00CB23A6" w:rsidRDefault="00B308F6" w:rsidP="00591918">
                  <w:pPr>
                    <w:pStyle w:val="Akapitzlist"/>
                    <w:numPr>
                      <w:ilvl w:val="0"/>
                      <w:numId w:val="16"/>
                    </w:numPr>
                  </w:pPr>
                  <w:r w:rsidRPr="00CB23A6">
                    <w:t>Instalacje podtynkowe – 20%/100%</w:t>
                  </w:r>
                </w:p>
                <w:p w14:paraId="4303DF7C" w14:textId="77777777" w:rsidR="00B308F6" w:rsidRPr="00CB23A6" w:rsidRDefault="00B308F6" w:rsidP="00591918">
                  <w:pPr>
                    <w:pStyle w:val="Akapitzlist"/>
                    <w:numPr>
                      <w:ilvl w:val="0"/>
                      <w:numId w:val="16"/>
                    </w:numPr>
                  </w:pPr>
                  <w:r w:rsidRPr="00CB23A6">
                    <w:t>Tynki wewnętrzne - 20%/100%</w:t>
                  </w:r>
                </w:p>
                <w:p w14:paraId="06A161C8" w14:textId="77777777" w:rsidR="00B308F6" w:rsidRPr="00CB23A6" w:rsidRDefault="00B308F6" w:rsidP="00591918">
                  <w:pPr>
                    <w:pStyle w:val="Akapitzlist"/>
                    <w:numPr>
                      <w:ilvl w:val="0"/>
                      <w:numId w:val="16"/>
                    </w:numPr>
                  </w:pPr>
                  <w:r w:rsidRPr="00CB23A6">
                    <w:t xml:space="preserve">Instalacje </w:t>
                  </w:r>
                  <w:proofErr w:type="spellStart"/>
                  <w:r w:rsidRPr="00CB23A6">
                    <w:t>podposadzkowe</w:t>
                  </w:r>
                  <w:proofErr w:type="spellEnd"/>
                  <w:r w:rsidRPr="00CB23A6">
                    <w:t xml:space="preserve"> – 30%/90%</w:t>
                  </w:r>
                </w:p>
                <w:p w14:paraId="7830DEF0" w14:textId="77777777" w:rsidR="00B308F6" w:rsidRPr="00CB23A6" w:rsidRDefault="00B308F6" w:rsidP="00591918">
                  <w:pPr>
                    <w:pStyle w:val="Akapitzlist"/>
                    <w:numPr>
                      <w:ilvl w:val="0"/>
                      <w:numId w:val="16"/>
                    </w:numPr>
                  </w:pPr>
                  <w:r w:rsidRPr="00CB23A6">
                    <w:t>Warstwy posadzkowe – 30%/75%</w:t>
                  </w:r>
                </w:p>
                <w:p w14:paraId="05E5A09E" w14:textId="77777777" w:rsidR="00B308F6" w:rsidRPr="00CB23A6" w:rsidRDefault="00B308F6" w:rsidP="00591918">
                  <w:pPr>
                    <w:pStyle w:val="Akapitzlist"/>
                    <w:numPr>
                      <w:ilvl w:val="0"/>
                      <w:numId w:val="16"/>
                    </w:numPr>
                  </w:pPr>
                  <w:r w:rsidRPr="00CB23A6">
                    <w:t>Warstwy stropodachu nad garażem 40%/80%</w:t>
                  </w:r>
                </w:p>
                <w:p w14:paraId="554F7196" w14:textId="77777777" w:rsidR="00B308F6" w:rsidRPr="00CB23A6" w:rsidRDefault="00B308F6" w:rsidP="00591918">
                  <w:pPr>
                    <w:pStyle w:val="Akapitzlist"/>
                    <w:numPr>
                      <w:ilvl w:val="0"/>
                      <w:numId w:val="16"/>
                    </w:numPr>
                  </w:pPr>
                  <w:r w:rsidRPr="00CB23A6">
                    <w:t>Elewacja 30%/80%</w:t>
                  </w:r>
                </w:p>
                <w:p w14:paraId="63C57D6D" w14:textId="77777777" w:rsidR="00B308F6" w:rsidRPr="00CB23A6" w:rsidRDefault="00B308F6" w:rsidP="00591918">
                  <w:pPr>
                    <w:pStyle w:val="Akapitzlist"/>
                    <w:numPr>
                      <w:ilvl w:val="0"/>
                      <w:numId w:val="16"/>
                    </w:numPr>
                  </w:pPr>
                  <w:r w:rsidRPr="00CB23A6">
                    <w:t>Warstwy stropodachu nad ostatnią kondygnacją 20%/100%</w:t>
                  </w:r>
                </w:p>
                <w:p w14:paraId="2A69BB0E" w14:textId="77777777" w:rsidR="00B308F6" w:rsidRPr="00CB23A6" w:rsidRDefault="00B308F6" w:rsidP="00591918">
                  <w:pPr>
                    <w:pStyle w:val="Akapitzlist"/>
                    <w:numPr>
                      <w:ilvl w:val="0"/>
                      <w:numId w:val="16"/>
                    </w:numPr>
                  </w:pPr>
                  <w:r w:rsidRPr="00CB23A6">
                    <w:t>Wykończenie części wspólnych 40%</w:t>
                  </w:r>
                </w:p>
                <w:p w14:paraId="3539D69D" w14:textId="77777777" w:rsidR="00B308F6" w:rsidRPr="00CB23A6" w:rsidRDefault="00B308F6" w:rsidP="00591918">
                  <w:pPr>
                    <w:pStyle w:val="Akapitzlist"/>
                    <w:numPr>
                      <w:ilvl w:val="0"/>
                      <w:numId w:val="16"/>
                    </w:numPr>
                  </w:pPr>
                  <w:r w:rsidRPr="00CB23A6">
                    <w:t>Balustrady 60%</w:t>
                  </w:r>
                </w:p>
                <w:p w14:paraId="06EB064D" w14:textId="77777777" w:rsidR="00B308F6" w:rsidRPr="00CB23A6" w:rsidRDefault="00B308F6" w:rsidP="00591918">
                  <w:pPr>
                    <w:pStyle w:val="Akapitzlist"/>
                    <w:numPr>
                      <w:ilvl w:val="0"/>
                      <w:numId w:val="16"/>
                    </w:numPr>
                  </w:pPr>
                  <w:r w:rsidRPr="00CB23A6">
                    <w:t>Docieplenie stropu w garażu podziemnym 30%/100%</w:t>
                  </w:r>
                </w:p>
              </w:tc>
              <w:tc>
                <w:tcPr>
                  <w:tcW w:w="1276" w:type="dxa"/>
                  <w:tcBorders>
                    <w:top w:val="single" w:sz="4" w:space="0" w:color="auto"/>
                    <w:left w:val="single" w:sz="4" w:space="0" w:color="auto"/>
                    <w:bottom w:val="single" w:sz="4" w:space="0" w:color="auto"/>
                    <w:right w:val="single" w:sz="4" w:space="0" w:color="auto"/>
                  </w:tcBorders>
                </w:tcPr>
                <w:p w14:paraId="015D7378"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31.07.2023</w:t>
                  </w:r>
                </w:p>
              </w:tc>
              <w:tc>
                <w:tcPr>
                  <w:tcW w:w="1418" w:type="dxa"/>
                  <w:tcBorders>
                    <w:top w:val="single" w:sz="4" w:space="0" w:color="auto"/>
                    <w:left w:val="single" w:sz="4" w:space="0" w:color="auto"/>
                    <w:bottom w:val="single" w:sz="4" w:space="0" w:color="auto"/>
                    <w:right w:val="single" w:sz="4" w:space="0" w:color="auto"/>
                  </w:tcBorders>
                </w:tcPr>
                <w:p w14:paraId="79237E9C" w14:textId="77777777" w:rsidR="00B308F6" w:rsidRPr="00CB23A6" w:rsidRDefault="00B308F6" w:rsidP="00591918">
                  <w:pPr>
                    <w:jc w:val="center"/>
                    <w:rPr>
                      <w:rFonts w:ascii="Basier Squere" w:hAnsi="Basier Squere"/>
                      <w:sz w:val="16"/>
                      <w:szCs w:val="16"/>
                      <w:lang w:val="pl-PL" w:eastAsia="en-US"/>
                    </w:rPr>
                  </w:pPr>
                  <w:r w:rsidRPr="00CB23A6">
                    <w:rPr>
                      <w:rFonts w:ascii="Basier Squere" w:hAnsi="Basier Squere"/>
                      <w:sz w:val="16"/>
                      <w:szCs w:val="16"/>
                      <w:lang w:val="pl-PL" w:eastAsia="en-US"/>
                    </w:rPr>
                    <w:t>13%</w:t>
                  </w:r>
                </w:p>
              </w:tc>
            </w:tr>
            <w:tr w:rsidR="00B308F6" w:rsidRPr="00CB23A6" w14:paraId="6A761746" w14:textId="77777777" w:rsidTr="00591918">
              <w:trPr>
                <w:trHeight w:val="1164"/>
              </w:trPr>
              <w:tc>
                <w:tcPr>
                  <w:tcW w:w="438" w:type="dxa"/>
                  <w:tcBorders>
                    <w:top w:val="single" w:sz="4" w:space="0" w:color="auto"/>
                    <w:left w:val="single" w:sz="4" w:space="0" w:color="auto"/>
                    <w:bottom w:val="single" w:sz="4" w:space="0" w:color="auto"/>
                    <w:right w:val="single" w:sz="4" w:space="0" w:color="auto"/>
                  </w:tcBorders>
                </w:tcPr>
                <w:p w14:paraId="2DA0BE15"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8.</w:t>
                  </w:r>
                </w:p>
              </w:tc>
              <w:tc>
                <w:tcPr>
                  <w:tcW w:w="3685" w:type="dxa"/>
                  <w:tcBorders>
                    <w:top w:val="single" w:sz="4" w:space="0" w:color="auto"/>
                    <w:left w:val="single" w:sz="4" w:space="0" w:color="auto"/>
                    <w:bottom w:val="single" w:sz="4" w:space="0" w:color="auto"/>
                    <w:right w:val="single" w:sz="4" w:space="0" w:color="auto"/>
                  </w:tcBorders>
                </w:tcPr>
                <w:p w14:paraId="0AA8FD28" w14:textId="77777777" w:rsidR="00B308F6" w:rsidRPr="00CB23A6" w:rsidRDefault="00B308F6" w:rsidP="00591918">
                  <w:proofErr w:type="spellStart"/>
                  <w:r w:rsidRPr="00CB23A6">
                    <w:t>Etap</w:t>
                  </w:r>
                  <w:proofErr w:type="spellEnd"/>
                  <w:r w:rsidRPr="00CB23A6">
                    <w:t xml:space="preserve"> VIII</w:t>
                  </w:r>
                </w:p>
                <w:p w14:paraId="10048CA0" w14:textId="77777777" w:rsidR="00B308F6" w:rsidRPr="00CB23A6" w:rsidRDefault="00B308F6" w:rsidP="00591918">
                  <w:pPr>
                    <w:pStyle w:val="Akapitzlist"/>
                    <w:numPr>
                      <w:ilvl w:val="0"/>
                      <w:numId w:val="17"/>
                    </w:numPr>
                  </w:pPr>
                  <w:r w:rsidRPr="00CB23A6">
                    <w:t xml:space="preserve">Instalacje </w:t>
                  </w:r>
                  <w:proofErr w:type="spellStart"/>
                  <w:r w:rsidRPr="00CB23A6">
                    <w:t>podposadzkowe</w:t>
                  </w:r>
                  <w:proofErr w:type="spellEnd"/>
                  <w:r w:rsidRPr="00CB23A6">
                    <w:t xml:space="preserve"> – 10%/100%</w:t>
                  </w:r>
                </w:p>
                <w:p w14:paraId="1993863B" w14:textId="77777777" w:rsidR="00B308F6" w:rsidRPr="00CB23A6" w:rsidRDefault="00B308F6" w:rsidP="00591918">
                  <w:pPr>
                    <w:pStyle w:val="Akapitzlist"/>
                    <w:numPr>
                      <w:ilvl w:val="0"/>
                      <w:numId w:val="17"/>
                    </w:numPr>
                  </w:pPr>
                  <w:r w:rsidRPr="00CB23A6">
                    <w:t>Warstwy posadzkowe – 25%/100%%</w:t>
                  </w:r>
                </w:p>
                <w:p w14:paraId="4B915070" w14:textId="77777777" w:rsidR="00B308F6" w:rsidRPr="00CB23A6" w:rsidRDefault="00B308F6" w:rsidP="00591918">
                  <w:pPr>
                    <w:pStyle w:val="Akapitzlist"/>
                    <w:numPr>
                      <w:ilvl w:val="0"/>
                      <w:numId w:val="17"/>
                    </w:numPr>
                  </w:pPr>
                  <w:r w:rsidRPr="00CB23A6">
                    <w:t>Warstwy stropodachu nad garażem 20%/100%</w:t>
                  </w:r>
                </w:p>
                <w:p w14:paraId="20C7ABB6" w14:textId="77777777" w:rsidR="00B308F6" w:rsidRPr="00CB23A6" w:rsidRDefault="00B308F6" w:rsidP="00591918">
                  <w:pPr>
                    <w:pStyle w:val="Akapitzlist"/>
                    <w:numPr>
                      <w:ilvl w:val="0"/>
                      <w:numId w:val="17"/>
                    </w:numPr>
                  </w:pPr>
                  <w:r w:rsidRPr="00CB23A6">
                    <w:t>Elewacja 20%/100%</w:t>
                  </w:r>
                </w:p>
                <w:p w14:paraId="2713227C" w14:textId="77777777" w:rsidR="00B308F6" w:rsidRPr="00CB23A6" w:rsidRDefault="00B308F6" w:rsidP="00591918">
                  <w:pPr>
                    <w:pStyle w:val="Akapitzlist"/>
                    <w:numPr>
                      <w:ilvl w:val="0"/>
                      <w:numId w:val="17"/>
                    </w:numPr>
                  </w:pPr>
                  <w:r w:rsidRPr="00CB23A6">
                    <w:t>Wykończenie części wspólnych 60%/100%</w:t>
                  </w:r>
                </w:p>
                <w:p w14:paraId="241EBFD2" w14:textId="77777777" w:rsidR="00B308F6" w:rsidRPr="00CB23A6" w:rsidRDefault="00B308F6" w:rsidP="00591918">
                  <w:pPr>
                    <w:pStyle w:val="Akapitzlist"/>
                    <w:numPr>
                      <w:ilvl w:val="0"/>
                      <w:numId w:val="17"/>
                    </w:numPr>
                  </w:pPr>
                  <w:r w:rsidRPr="00CB23A6">
                    <w:t>Balustrady 40%/100%</w:t>
                  </w:r>
                </w:p>
                <w:p w14:paraId="4AB1ADC9" w14:textId="77777777" w:rsidR="00B308F6" w:rsidRPr="00CB23A6" w:rsidRDefault="00B308F6" w:rsidP="00591918">
                  <w:pPr>
                    <w:pStyle w:val="Akapitzlist"/>
                    <w:numPr>
                      <w:ilvl w:val="0"/>
                      <w:numId w:val="17"/>
                    </w:numPr>
                  </w:pPr>
                  <w:r w:rsidRPr="00CB23A6">
                    <w:t>Posadzka w garażu</w:t>
                  </w:r>
                </w:p>
                <w:p w14:paraId="1D64D156" w14:textId="77777777" w:rsidR="00B308F6" w:rsidRPr="00CB23A6" w:rsidRDefault="00B308F6" w:rsidP="00591918">
                  <w:pPr>
                    <w:pStyle w:val="Akapitzlist"/>
                    <w:numPr>
                      <w:ilvl w:val="0"/>
                      <w:numId w:val="17"/>
                    </w:numPr>
                  </w:pPr>
                  <w:r w:rsidRPr="00CB23A6">
                    <w:t xml:space="preserve">Montaż wind </w:t>
                  </w:r>
                </w:p>
                <w:p w14:paraId="3FBF9780" w14:textId="77777777" w:rsidR="00B308F6" w:rsidRPr="00CB23A6" w:rsidRDefault="00B308F6" w:rsidP="00591918">
                  <w:pPr>
                    <w:pStyle w:val="Akapitzlist"/>
                    <w:numPr>
                      <w:ilvl w:val="0"/>
                      <w:numId w:val="17"/>
                    </w:numPr>
                  </w:pPr>
                  <w:r w:rsidRPr="00CB23A6">
                    <w:t>Elementy wyposażenia i oznakowania budynku</w:t>
                  </w:r>
                </w:p>
                <w:p w14:paraId="3423D960" w14:textId="77777777" w:rsidR="00B308F6" w:rsidRPr="00CB23A6" w:rsidRDefault="00B308F6" w:rsidP="00591918">
                  <w:pPr>
                    <w:pStyle w:val="Akapitzlist"/>
                    <w:numPr>
                      <w:ilvl w:val="0"/>
                      <w:numId w:val="17"/>
                    </w:numPr>
                  </w:pPr>
                  <w:r w:rsidRPr="00CB23A6">
                    <w:t>Montaż osprzętu instalacyjnego</w:t>
                  </w:r>
                </w:p>
                <w:p w14:paraId="5E57037A" w14:textId="77777777" w:rsidR="00B308F6" w:rsidRPr="00CB23A6" w:rsidRDefault="00B308F6" w:rsidP="00591918">
                  <w:pPr>
                    <w:pStyle w:val="Akapitzlist"/>
                    <w:numPr>
                      <w:ilvl w:val="0"/>
                      <w:numId w:val="17"/>
                    </w:numPr>
                  </w:pPr>
                  <w:r w:rsidRPr="00CB23A6">
                    <w:t>Zagospodarowanie terenu – teren wyrównany i uporządkowany, elementy małej architektury</w:t>
                  </w:r>
                </w:p>
                <w:p w14:paraId="4B2D43B9" w14:textId="77777777" w:rsidR="00B308F6" w:rsidRPr="00CB23A6" w:rsidRDefault="00B308F6" w:rsidP="00591918">
                  <w:pPr>
                    <w:pStyle w:val="Akapitzlist"/>
                    <w:numPr>
                      <w:ilvl w:val="0"/>
                      <w:numId w:val="17"/>
                    </w:numPr>
                  </w:pPr>
                  <w:r w:rsidRPr="00CB23A6">
                    <w:t xml:space="preserve">Instalacje zewnętrzne - sieci, instalacje, przyłącza </w:t>
                  </w:r>
                </w:p>
                <w:p w14:paraId="228BF955" w14:textId="77777777" w:rsidR="00B308F6" w:rsidRPr="00CB23A6" w:rsidRDefault="00B308F6" w:rsidP="00591918">
                  <w:pPr>
                    <w:pStyle w:val="Akapitzlist"/>
                    <w:numPr>
                      <w:ilvl w:val="0"/>
                      <w:numId w:val="17"/>
                    </w:numPr>
                  </w:pPr>
                  <w:r w:rsidRPr="00CB23A6">
                    <w:t>Wewnętrzny układ drogowy</w:t>
                  </w:r>
                </w:p>
              </w:tc>
              <w:tc>
                <w:tcPr>
                  <w:tcW w:w="1276" w:type="dxa"/>
                  <w:tcBorders>
                    <w:top w:val="single" w:sz="4" w:space="0" w:color="auto"/>
                    <w:left w:val="single" w:sz="4" w:space="0" w:color="auto"/>
                    <w:bottom w:val="single" w:sz="4" w:space="0" w:color="auto"/>
                    <w:right w:val="single" w:sz="4" w:space="0" w:color="auto"/>
                  </w:tcBorders>
                </w:tcPr>
                <w:p w14:paraId="6EE905A5" w14:textId="77777777" w:rsidR="00B308F6" w:rsidRPr="00CB23A6" w:rsidRDefault="00B308F6" w:rsidP="00591918">
                  <w:pPr>
                    <w:rPr>
                      <w:rFonts w:ascii="Basier Squere" w:hAnsi="Basier Squere"/>
                      <w:sz w:val="16"/>
                      <w:szCs w:val="16"/>
                      <w:lang w:val="pl-PL" w:eastAsia="en-US"/>
                    </w:rPr>
                  </w:pPr>
                  <w:r w:rsidRPr="00CB23A6">
                    <w:rPr>
                      <w:rFonts w:ascii="Basier Squere" w:hAnsi="Basier Squere"/>
                      <w:sz w:val="16"/>
                      <w:szCs w:val="16"/>
                      <w:lang w:val="pl-PL" w:eastAsia="en-US"/>
                    </w:rPr>
                    <w:t>31.08.2023</w:t>
                  </w:r>
                </w:p>
              </w:tc>
              <w:tc>
                <w:tcPr>
                  <w:tcW w:w="1418" w:type="dxa"/>
                  <w:tcBorders>
                    <w:top w:val="single" w:sz="4" w:space="0" w:color="auto"/>
                    <w:left w:val="single" w:sz="4" w:space="0" w:color="auto"/>
                    <w:bottom w:val="single" w:sz="4" w:space="0" w:color="auto"/>
                    <w:right w:val="single" w:sz="4" w:space="0" w:color="auto"/>
                  </w:tcBorders>
                </w:tcPr>
                <w:p w14:paraId="7C8A8DFD" w14:textId="77777777" w:rsidR="00B308F6" w:rsidRPr="00CB23A6" w:rsidRDefault="00B308F6" w:rsidP="00591918">
                  <w:pPr>
                    <w:jc w:val="center"/>
                    <w:rPr>
                      <w:rFonts w:ascii="Basier Squere" w:hAnsi="Basier Squere"/>
                      <w:sz w:val="16"/>
                      <w:szCs w:val="16"/>
                      <w:lang w:val="pl-PL" w:eastAsia="en-US"/>
                    </w:rPr>
                  </w:pPr>
                  <w:r w:rsidRPr="00CB23A6">
                    <w:rPr>
                      <w:rFonts w:ascii="Basier Squere" w:hAnsi="Basier Squere"/>
                      <w:sz w:val="16"/>
                      <w:szCs w:val="16"/>
                      <w:lang w:val="pl-PL" w:eastAsia="en-US"/>
                    </w:rPr>
                    <w:t>13%</w:t>
                  </w:r>
                </w:p>
              </w:tc>
            </w:tr>
          </w:tbl>
          <w:p w14:paraId="5863416B" w14:textId="74C80AD1" w:rsidR="00246AF3" w:rsidRPr="00CB23A6" w:rsidRDefault="00246AF3" w:rsidP="000D6793">
            <w:pPr>
              <w:shd w:val="clear" w:color="auto" w:fill="FFFFFF"/>
              <w:rPr>
                <w:rFonts w:ascii="Basier Squere" w:hAnsi="Basier Squere" w:cs="Arial"/>
                <w:w w:val="80"/>
                <w:sz w:val="20"/>
                <w:szCs w:val="20"/>
                <w:lang w:val="pl-PL" w:eastAsia="en-US"/>
              </w:rPr>
            </w:pPr>
          </w:p>
        </w:tc>
      </w:tr>
      <w:tr w:rsidR="00246AF3" w:rsidRPr="002155EA" w14:paraId="328DB74D" w14:textId="77777777" w:rsidTr="00246AF3">
        <w:trPr>
          <w:gridAfter w:val="2"/>
          <w:wAfter w:w="7004" w:type="dxa"/>
          <w:trHeight w:val="453"/>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759855FB" w14:textId="2FF2C0F1" w:rsidR="00246AF3" w:rsidRPr="00CB23A6" w:rsidRDefault="00246AF3" w:rsidP="000D6793">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lastRenderedPageBreak/>
              <w:t>Dopuszczenie waloryzacji ceny</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oraz określenie zasad waloryzacji</w:t>
            </w:r>
          </w:p>
        </w:tc>
        <w:tc>
          <w:tcPr>
            <w:tcW w:w="7004"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70276655" w14:textId="77777777" w:rsidR="00246AF3" w:rsidRPr="00CB23A6" w:rsidRDefault="00246AF3" w:rsidP="004E318B">
            <w:pPr>
              <w:tabs>
                <w:tab w:val="left" w:pos="500"/>
              </w:tabs>
              <w:rPr>
                <w:rFonts w:ascii="Basier Squere" w:hAnsi="Basier Squere" w:cs="Arial"/>
                <w:w w:val="80"/>
                <w:sz w:val="20"/>
                <w:szCs w:val="20"/>
                <w:lang w:val="pl-PL" w:eastAsia="en-US"/>
              </w:rPr>
            </w:pPr>
            <w:r w:rsidRPr="00CB23A6">
              <w:rPr>
                <w:rFonts w:ascii="Basier Squere" w:hAnsi="Basier Squere"/>
                <w:w w:val="80"/>
                <w:sz w:val="20"/>
                <w:szCs w:val="20"/>
                <w:lang w:val="pl-PL" w:eastAsia="en-US"/>
              </w:rPr>
              <w:t>Brak waloryzacji ceny z zastrzeżeniem zmian podatku VAT oraz zmiany różnicy w metrażu powierzchni Lokalu Mieszkalnego opisanych w umowie deweloperskiej.</w:t>
            </w:r>
          </w:p>
        </w:tc>
      </w:tr>
      <w:tr w:rsidR="007849C1" w:rsidRPr="002155EA" w14:paraId="37BA2CE7" w14:textId="77777777" w:rsidTr="0085206C">
        <w:trPr>
          <w:gridAfter w:val="2"/>
          <w:wAfter w:w="7004" w:type="dxa"/>
          <w:trHeight w:val="453"/>
        </w:trPr>
        <w:tc>
          <w:tcPr>
            <w:tcW w:w="10206" w:type="dxa"/>
            <w:gridSpan w:val="9"/>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tcPr>
          <w:tbl>
            <w:tblPr>
              <w:tblW w:w="10206" w:type="dxa"/>
              <w:tblLayout w:type="fixed"/>
              <w:tblCellMar>
                <w:left w:w="107" w:type="dxa"/>
                <w:right w:w="107" w:type="dxa"/>
              </w:tblCellMar>
              <w:tblLook w:val="04A0" w:firstRow="1" w:lastRow="0" w:firstColumn="1" w:lastColumn="0" w:noHBand="0" w:noVBand="1"/>
            </w:tblPr>
            <w:tblGrid>
              <w:gridCol w:w="10206"/>
            </w:tblGrid>
            <w:tr w:rsidR="007849C1" w:rsidRPr="002155EA" w14:paraId="59126DEB" w14:textId="77777777" w:rsidTr="0085206C">
              <w:trPr>
                <w:trHeight w:val="389"/>
              </w:trPr>
              <w:tc>
                <w:tcPr>
                  <w:tcW w:w="10206" w:type="dxa"/>
                  <w:tcBorders>
                    <w:top w:val="single" w:sz="6" w:space="0" w:color="auto"/>
                    <w:left w:val="single" w:sz="6" w:space="0" w:color="auto"/>
                    <w:bottom w:val="single" w:sz="6" w:space="0" w:color="auto"/>
                    <w:right w:val="single" w:sz="6" w:space="0" w:color="auto"/>
                  </w:tcBorders>
                  <w:shd w:val="clear" w:color="auto" w:fill="CCCCCC"/>
                  <w:tcMar>
                    <w:top w:w="0" w:type="dxa"/>
                    <w:left w:w="40" w:type="dxa"/>
                    <w:bottom w:w="0" w:type="dxa"/>
                    <w:right w:w="40" w:type="dxa"/>
                  </w:tcMar>
                  <w:hideMark/>
                </w:tcPr>
                <w:p w14:paraId="28DD9E66" w14:textId="77777777" w:rsidR="007849C1" w:rsidRPr="00CB23A6" w:rsidRDefault="007849C1" w:rsidP="0085206C">
                  <w:pPr>
                    <w:ind w:left="28" w:right="-57"/>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lastRenderedPageBreak/>
                    <w:t>WARUNKI ODSTĄPIENIA OD UMOWY DEWELOPERSKIEJ</w:t>
                  </w:r>
                </w:p>
              </w:tc>
            </w:tr>
          </w:tbl>
          <w:p w14:paraId="355C79D2" w14:textId="77777777" w:rsidR="007849C1" w:rsidRPr="00CB23A6" w:rsidRDefault="007849C1" w:rsidP="000D6793">
            <w:pPr>
              <w:tabs>
                <w:tab w:val="left" w:pos="500"/>
              </w:tabs>
              <w:ind w:right="-567"/>
              <w:rPr>
                <w:rFonts w:ascii="Basier Squere" w:hAnsi="Basier Squere"/>
                <w:w w:val="80"/>
                <w:sz w:val="20"/>
                <w:szCs w:val="20"/>
                <w:lang w:val="pl-PL" w:eastAsia="en-US"/>
              </w:rPr>
            </w:pPr>
          </w:p>
        </w:tc>
      </w:tr>
      <w:tr w:rsidR="00246AF3" w:rsidRPr="002155EA" w14:paraId="206F0D48" w14:textId="77777777" w:rsidTr="00246AF3">
        <w:trPr>
          <w:gridAfter w:val="2"/>
          <w:wAfter w:w="7004" w:type="dxa"/>
          <w:trHeight w:val="923"/>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7F7D4F5F" w14:textId="2BE0D41D" w:rsidR="00246AF3" w:rsidRPr="00CB23A6" w:rsidRDefault="00246AF3">
            <w:pPr>
              <w:spacing w:before="40" w:after="10" w:line="260" w:lineRule="exact"/>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Należy opisać na jakich warunkach</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można odstąpić od umowy</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deweloperskiej</w:t>
            </w:r>
          </w:p>
        </w:tc>
        <w:tc>
          <w:tcPr>
            <w:tcW w:w="7004" w:type="dxa"/>
            <w:gridSpan w:val="8"/>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14:paraId="20958350" w14:textId="77777777" w:rsidR="00D53FD6" w:rsidRPr="00CB23A6" w:rsidRDefault="00402E60" w:rsidP="00B12921">
            <w:pPr>
              <w:pStyle w:val="Akapitzlist"/>
              <w:numPr>
                <w:ilvl w:val="0"/>
                <w:numId w:val="18"/>
              </w:numPr>
              <w:overflowPunct w:val="0"/>
              <w:autoSpaceDE w:val="0"/>
              <w:autoSpaceDN w:val="0"/>
              <w:adjustRightInd w:val="0"/>
              <w:spacing w:line="360" w:lineRule="auto"/>
              <w:jc w:val="both"/>
              <w:textAlignment w:val="baseline"/>
              <w:rPr>
                <w:rFonts w:ascii="Basier Squere" w:hAnsi="Basier Squere"/>
                <w:w w:val="80"/>
                <w:lang w:eastAsia="en-US"/>
              </w:rPr>
            </w:pPr>
            <w:r w:rsidRPr="00CB23A6">
              <w:rPr>
                <w:rFonts w:ascii="Basier Squere" w:hAnsi="Basier Squere"/>
                <w:w w:val="80"/>
                <w:lang w:eastAsia="en-US"/>
              </w:rPr>
              <w:t xml:space="preserve">Nabywca ma prawo </w:t>
            </w:r>
            <w:proofErr w:type="spellStart"/>
            <w:r w:rsidRPr="00CB23A6">
              <w:rPr>
                <w:rFonts w:ascii="Basier Squere" w:hAnsi="Basier Squere"/>
                <w:w w:val="80"/>
                <w:lang w:eastAsia="en-US"/>
              </w:rPr>
              <w:t>odstępić</w:t>
            </w:r>
            <w:proofErr w:type="spellEnd"/>
            <w:r w:rsidRPr="00CB23A6">
              <w:rPr>
                <w:rFonts w:ascii="Basier Squere" w:hAnsi="Basier Squere"/>
                <w:w w:val="80"/>
                <w:lang w:eastAsia="en-US"/>
              </w:rPr>
              <w:t xml:space="preserve"> o d umowy, </w:t>
            </w:r>
            <w:r w:rsidR="00B12921" w:rsidRPr="00CB23A6">
              <w:rPr>
                <w:rFonts w:ascii="Basier Squere" w:hAnsi="Basier Squere"/>
                <w:w w:val="80"/>
                <w:lang w:eastAsia="en-US"/>
              </w:rPr>
              <w:t>w przypadku zmiany stawki podatku od towarów i usług dotycząc</w:t>
            </w:r>
            <w:r w:rsidR="00D53FD6" w:rsidRPr="00CB23A6">
              <w:rPr>
                <w:rFonts w:ascii="Basier Squere" w:hAnsi="Basier Squere"/>
                <w:w w:val="80"/>
                <w:lang w:eastAsia="en-US"/>
              </w:rPr>
              <w:t xml:space="preserve">ej przedmiotu niniejszej umowy. W takim przypadku, jeżeli cena wzrośnie </w:t>
            </w:r>
            <w:r w:rsidR="00B12921" w:rsidRPr="00CB23A6">
              <w:rPr>
                <w:rFonts w:ascii="Basier Squere" w:hAnsi="Basier Squere"/>
                <w:w w:val="80"/>
                <w:lang w:eastAsia="en-US"/>
              </w:rPr>
              <w:t>Nabywca będzie uprawniony do odstąpienia od niniejszej umowy w terminie do 30 (trzydzieści) dni licząc od dnia po</w:t>
            </w:r>
            <w:r w:rsidR="00D53FD6" w:rsidRPr="00CB23A6">
              <w:rPr>
                <w:rFonts w:ascii="Basier Squere" w:hAnsi="Basier Squere"/>
                <w:w w:val="80"/>
                <w:lang w:eastAsia="en-US"/>
              </w:rPr>
              <w:t xml:space="preserve">wiadomienia Nabywcy przez Dewelopera </w:t>
            </w:r>
            <w:r w:rsidR="00B12921" w:rsidRPr="00CB23A6">
              <w:rPr>
                <w:rFonts w:ascii="Basier Squere" w:hAnsi="Basier Squere"/>
                <w:w w:val="80"/>
                <w:lang w:eastAsia="en-US"/>
              </w:rPr>
              <w:t xml:space="preserve"> o zmianie stawki podatku od towarów i usług.</w:t>
            </w:r>
          </w:p>
          <w:p w14:paraId="77CE8B9E" w14:textId="0B7D1AA9" w:rsidR="00355630" w:rsidRPr="00CB23A6" w:rsidRDefault="00D53FD6" w:rsidP="00B12921">
            <w:pPr>
              <w:pStyle w:val="Akapitzlist"/>
              <w:numPr>
                <w:ilvl w:val="0"/>
                <w:numId w:val="18"/>
              </w:numPr>
              <w:overflowPunct w:val="0"/>
              <w:autoSpaceDE w:val="0"/>
              <w:autoSpaceDN w:val="0"/>
              <w:adjustRightInd w:val="0"/>
              <w:spacing w:line="360" w:lineRule="auto"/>
              <w:jc w:val="both"/>
              <w:textAlignment w:val="baseline"/>
              <w:rPr>
                <w:rFonts w:ascii="Basier Squere" w:hAnsi="Basier Squere"/>
                <w:w w:val="80"/>
                <w:lang w:eastAsia="en-US"/>
              </w:rPr>
            </w:pPr>
            <w:r w:rsidRPr="00CB23A6">
              <w:rPr>
                <w:rFonts w:ascii="Basier Squere" w:hAnsi="Basier Squere"/>
                <w:w w:val="80"/>
                <w:lang w:eastAsia="en-US"/>
              </w:rPr>
              <w:t>Nabywca ma prawo odstąpić od umowy w przypadku zmiany całkowitej powierzchni użytkowej lokalu mieszkalnego w przypadku zmiany tej powierzchni przekraczającej 2</w:t>
            </w:r>
            <w:r w:rsidR="00C40865" w:rsidRPr="00CB23A6">
              <w:rPr>
                <w:rFonts w:ascii="Basier Squere" w:hAnsi="Basier Squere"/>
                <w:w w:val="80"/>
                <w:lang w:eastAsia="en-US"/>
              </w:rPr>
              <w:t>,5</w:t>
            </w:r>
            <w:r w:rsidRPr="00CB23A6">
              <w:rPr>
                <w:rFonts w:ascii="Basier Squere" w:hAnsi="Basier Squere"/>
                <w:w w:val="80"/>
                <w:lang w:eastAsia="en-US"/>
              </w:rPr>
              <w:t xml:space="preserve">%. Nabywcy przysługiwać będzie wtedy prawo odstąpienia od tej umowy, w terminie 30 (trzydzieści) dni licząc od dnia zawiadomienia go przez Dewelopera o tej zmianie. Zgodnie z umową deweloperską </w:t>
            </w:r>
            <w:r w:rsidR="00B12921" w:rsidRPr="00CB23A6">
              <w:rPr>
                <w:rFonts w:ascii="Basier Squere" w:hAnsi="Basier Squere"/>
                <w:w w:val="80"/>
                <w:lang w:eastAsia="en-US"/>
              </w:rPr>
              <w:t>Cena przedmiotu umowy może ulec zmianie w przypa</w:t>
            </w:r>
            <w:r w:rsidRPr="00CB23A6">
              <w:rPr>
                <w:rFonts w:ascii="Basier Squere" w:hAnsi="Basier Squere"/>
                <w:w w:val="80"/>
                <w:lang w:eastAsia="en-US"/>
              </w:rPr>
              <w:t>dku zmiany powierzchni lokalu. W</w:t>
            </w:r>
            <w:r w:rsidR="00B12921" w:rsidRPr="00CB23A6">
              <w:rPr>
                <w:rFonts w:ascii="Basier Squere" w:hAnsi="Basier Squere"/>
                <w:w w:val="80"/>
                <w:lang w:eastAsia="en-US"/>
              </w:rPr>
              <w:t xml:space="preserve"> takim przypadku Cena zostanie ustalona w oparciu o projekt lokalu mieszkalnego i obmiary </w:t>
            </w:r>
            <w:r w:rsidRPr="00CB23A6">
              <w:rPr>
                <w:rFonts w:ascii="Basier Squere" w:hAnsi="Basier Squere"/>
                <w:w w:val="80"/>
                <w:lang w:eastAsia="en-US"/>
              </w:rPr>
              <w:t xml:space="preserve">powykonawcze </w:t>
            </w:r>
            <w:r w:rsidR="00B12921" w:rsidRPr="00CB23A6">
              <w:rPr>
                <w:rFonts w:ascii="Basier Squere" w:hAnsi="Basier Squere"/>
                <w:w w:val="80"/>
                <w:lang w:eastAsia="en-US"/>
              </w:rPr>
              <w:t>w nim dokonane</w:t>
            </w:r>
            <w:r w:rsidRPr="00CB23A6">
              <w:rPr>
                <w:rFonts w:ascii="Basier Squere" w:hAnsi="Basier Squere"/>
                <w:w w:val="80"/>
                <w:lang w:eastAsia="en-US"/>
              </w:rPr>
              <w:t xml:space="preserve">. Jeżeli </w:t>
            </w:r>
            <w:r w:rsidR="00B12921" w:rsidRPr="00CB23A6">
              <w:rPr>
                <w:rFonts w:ascii="Basier Squere" w:hAnsi="Basier Squere"/>
                <w:w w:val="80"/>
                <w:lang w:eastAsia="en-US"/>
              </w:rPr>
              <w:t>zmiana całkowitej powierzchni użytkowej przedmiotu tej umowy, nie</w:t>
            </w:r>
            <w:r w:rsidRPr="00CB23A6">
              <w:rPr>
                <w:rFonts w:ascii="Basier Squere" w:hAnsi="Basier Squere"/>
                <w:w w:val="80"/>
                <w:lang w:eastAsia="en-US"/>
              </w:rPr>
              <w:t xml:space="preserve"> będzie przekraczać</w:t>
            </w:r>
            <w:r w:rsidR="00B12921" w:rsidRPr="00CB23A6">
              <w:rPr>
                <w:rFonts w:ascii="Basier Squere" w:hAnsi="Basier Squere"/>
                <w:w w:val="80"/>
                <w:lang w:eastAsia="en-US"/>
              </w:rPr>
              <w:t xml:space="preserve"> 2</w:t>
            </w:r>
            <w:r w:rsidR="00C40865" w:rsidRPr="00CB23A6">
              <w:rPr>
                <w:rFonts w:ascii="Basier Squere" w:hAnsi="Basier Squere"/>
                <w:w w:val="80"/>
                <w:lang w:eastAsia="en-US"/>
              </w:rPr>
              <w:t>,5</w:t>
            </w:r>
            <w:r w:rsidR="00B12921" w:rsidRPr="00CB23A6">
              <w:rPr>
                <w:rFonts w:ascii="Basier Squere" w:hAnsi="Basier Squere"/>
                <w:w w:val="80"/>
                <w:lang w:eastAsia="en-US"/>
              </w:rPr>
              <w:t xml:space="preserve">% (dwa procent), </w:t>
            </w:r>
            <w:r w:rsidRPr="00CB23A6">
              <w:rPr>
                <w:rFonts w:ascii="Basier Squere" w:hAnsi="Basier Squere"/>
                <w:w w:val="80"/>
                <w:lang w:eastAsia="en-US"/>
              </w:rPr>
              <w:t xml:space="preserve">to taka zmiana </w:t>
            </w:r>
            <w:r w:rsidR="00B12921" w:rsidRPr="00CB23A6">
              <w:rPr>
                <w:rFonts w:ascii="Basier Squere" w:hAnsi="Basier Squere"/>
                <w:w w:val="80"/>
                <w:lang w:eastAsia="en-US"/>
              </w:rPr>
              <w:t>nie stanowi istotnej zmiany przedmiotu umowy,</w:t>
            </w:r>
            <w:r w:rsidRPr="00CB23A6">
              <w:rPr>
                <w:rFonts w:ascii="Basier Squere" w:hAnsi="Basier Squere"/>
                <w:w w:val="80"/>
                <w:lang w:eastAsia="en-US"/>
              </w:rPr>
              <w:t xml:space="preserve"> więc Nabywcy nie będzie przysługiwać prawo do odstąpienia od umowy.  N</w:t>
            </w:r>
            <w:r w:rsidR="00B12921" w:rsidRPr="00CB23A6">
              <w:rPr>
                <w:rFonts w:ascii="Basier Squere" w:hAnsi="Basier Squere"/>
                <w:w w:val="80"/>
                <w:lang w:eastAsia="en-US"/>
              </w:rPr>
              <w:t>atomiast</w:t>
            </w:r>
            <w:r w:rsidRPr="00CB23A6">
              <w:rPr>
                <w:rFonts w:ascii="Basier Squere" w:hAnsi="Basier Squere"/>
                <w:w w:val="80"/>
                <w:lang w:eastAsia="en-US"/>
              </w:rPr>
              <w:t xml:space="preserve"> przy zmianie powyżej 2</w:t>
            </w:r>
            <w:r w:rsidR="00C40865" w:rsidRPr="00CB23A6">
              <w:rPr>
                <w:rFonts w:ascii="Basier Squere" w:hAnsi="Basier Squere"/>
                <w:w w:val="80"/>
                <w:lang w:eastAsia="en-US"/>
              </w:rPr>
              <w:t>,5</w:t>
            </w:r>
            <w:r w:rsidRPr="00CB23A6">
              <w:rPr>
                <w:rFonts w:ascii="Basier Squere" w:hAnsi="Basier Squere"/>
                <w:w w:val="80"/>
                <w:lang w:eastAsia="en-US"/>
              </w:rPr>
              <w:t xml:space="preserve">% Nabywca </w:t>
            </w:r>
            <w:r w:rsidR="00F9436A" w:rsidRPr="00CB23A6">
              <w:rPr>
                <w:rFonts w:ascii="Basier Squere" w:hAnsi="Basier Squere" w:cstheme="minorHAnsi"/>
                <w:w w:val="80"/>
                <w:lang w:eastAsia="en-US"/>
              </w:rPr>
              <w:t xml:space="preserve">będzie mógł, wedle swego wyboru, przyjąć obowiązek zapłaty wyższej ceny albo </w:t>
            </w:r>
            <w:r w:rsidR="00F9436A" w:rsidRPr="00CB23A6">
              <w:rPr>
                <w:rFonts w:ascii="Basier Squere" w:hAnsi="Basier Squere"/>
                <w:w w:val="80"/>
                <w:lang w:eastAsia="en-US"/>
              </w:rPr>
              <w:t>będzie miał prawo odstą</w:t>
            </w:r>
            <w:r w:rsidRPr="00CB23A6">
              <w:rPr>
                <w:rFonts w:ascii="Basier Squere" w:hAnsi="Basier Squere"/>
                <w:w w:val="80"/>
                <w:lang w:eastAsia="en-US"/>
              </w:rPr>
              <w:t>pienia</w:t>
            </w:r>
            <w:r w:rsidR="00F9436A" w:rsidRPr="00CB23A6">
              <w:rPr>
                <w:rFonts w:ascii="Basier Squere" w:hAnsi="Basier Squere"/>
                <w:w w:val="80"/>
                <w:lang w:eastAsia="en-US"/>
              </w:rPr>
              <w:t xml:space="preserve"> od umowy</w:t>
            </w:r>
            <w:r w:rsidRPr="00CB23A6">
              <w:rPr>
                <w:rFonts w:ascii="Basier Squere" w:hAnsi="Basier Squere"/>
                <w:w w:val="80"/>
                <w:lang w:eastAsia="en-US"/>
              </w:rPr>
              <w:t>.</w:t>
            </w:r>
            <w:r w:rsidR="00B12921" w:rsidRPr="00CB23A6">
              <w:rPr>
                <w:rFonts w:ascii="Basier Squere" w:hAnsi="Basier Squere"/>
                <w:w w:val="80"/>
                <w:lang w:eastAsia="en-US"/>
              </w:rPr>
              <w:t xml:space="preserve"> </w:t>
            </w:r>
          </w:p>
          <w:p w14:paraId="16F894A2" w14:textId="0660F19E" w:rsidR="00B12921" w:rsidRPr="00CB23A6" w:rsidRDefault="00B12921" w:rsidP="00B12921">
            <w:pPr>
              <w:pStyle w:val="Akapitzlist"/>
              <w:numPr>
                <w:ilvl w:val="0"/>
                <w:numId w:val="18"/>
              </w:numPr>
              <w:overflowPunct w:val="0"/>
              <w:autoSpaceDE w:val="0"/>
              <w:autoSpaceDN w:val="0"/>
              <w:adjustRightInd w:val="0"/>
              <w:spacing w:line="360" w:lineRule="auto"/>
              <w:jc w:val="both"/>
              <w:textAlignment w:val="baseline"/>
              <w:rPr>
                <w:rFonts w:ascii="Basier Squere" w:hAnsi="Basier Squere"/>
                <w:w w:val="80"/>
                <w:lang w:eastAsia="en-US"/>
              </w:rPr>
            </w:pPr>
            <w:r w:rsidRPr="00CB23A6">
              <w:rPr>
                <w:rFonts w:ascii="Basier Squere" w:hAnsi="Basier Squere"/>
                <w:w w:val="80"/>
                <w:lang w:eastAsia="en-US"/>
              </w:rPr>
              <w:t>Nabywcy przysługuje pra</w:t>
            </w:r>
            <w:r w:rsidR="00355630" w:rsidRPr="00CB23A6">
              <w:rPr>
                <w:rFonts w:ascii="Basier Squere" w:hAnsi="Basier Squere"/>
                <w:w w:val="80"/>
                <w:lang w:eastAsia="en-US"/>
              </w:rPr>
              <w:t xml:space="preserve">wo do odstąpienia od </w:t>
            </w:r>
            <w:r w:rsidRPr="00CB23A6">
              <w:rPr>
                <w:rFonts w:ascii="Basier Squere" w:hAnsi="Basier Squere"/>
                <w:w w:val="80"/>
                <w:lang w:eastAsia="en-US"/>
              </w:rPr>
              <w:t>umowy w przypadku:</w:t>
            </w:r>
          </w:p>
          <w:p w14:paraId="596AB5A2" w14:textId="5C443D94" w:rsidR="00B12921" w:rsidRPr="00CB23A6" w:rsidRDefault="00355630"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 xml:space="preserve">a/ jeżeli </w:t>
            </w:r>
            <w:r w:rsidR="00B12921" w:rsidRPr="00CB23A6">
              <w:rPr>
                <w:rFonts w:ascii="Basier Squere" w:hAnsi="Basier Squere"/>
                <w:w w:val="80"/>
                <w:sz w:val="20"/>
                <w:szCs w:val="20"/>
                <w:lang w:val="pl-PL" w:eastAsia="en-US"/>
              </w:rPr>
              <w:t xml:space="preserve">umowa </w:t>
            </w:r>
            <w:r w:rsidRPr="00CB23A6">
              <w:rPr>
                <w:rFonts w:ascii="Basier Squere" w:hAnsi="Basier Squere"/>
                <w:w w:val="80"/>
                <w:sz w:val="20"/>
                <w:szCs w:val="20"/>
                <w:lang w:val="pl-PL" w:eastAsia="en-US"/>
              </w:rPr>
              <w:t xml:space="preserve">deweloperska </w:t>
            </w:r>
            <w:r w:rsidR="00B12921" w:rsidRPr="00CB23A6">
              <w:rPr>
                <w:rFonts w:ascii="Basier Squere" w:hAnsi="Basier Squere"/>
                <w:w w:val="80"/>
                <w:sz w:val="20"/>
                <w:szCs w:val="20"/>
                <w:lang w:val="pl-PL" w:eastAsia="en-US"/>
              </w:rPr>
              <w:t>nie zawiera elementów, o których mowa w art. 22 ustawy z dnia 16 września 2011 r. o ochronie praw nabywcy lokalu mieszkalnego lub domu jednorodzinnego (zwaną dalej Ustawą),</w:t>
            </w:r>
          </w:p>
          <w:p w14:paraId="6DC6FD30" w14:textId="7822216D" w:rsidR="00B12921" w:rsidRPr="00CB23A6" w:rsidRDefault="00B12921"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 xml:space="preserve">b/ jeżeli </w:t>
            </w:r>
            <w:r w:rsidR="00355630" w:rsidRPr="00CB23A6">
              <w:rPr>
                <w:rFonts w:ascii="Basier Squere" w:hAnsi="Basier Squere"/>
                <w:w w:val="80"/>
                <w:sz w:val="20"/>
                <w:szCs w:val="20"/>
                <w:lang w:val="pl-PL" w:eastAsia="en-US"/>
              </w:rPr>
              <w:t xml:space="preserve">informacje zawarte w </w:t>
            </w:r>
            <w:r w:rsidRPr="00CB23A6">
              <w:rPr>
                <w:rFonts w:ascii="Basier Squere" w:hAnsi="Basier Squere"/>
                <w:w w:val="80"/>
                <w:sz w:val="20"/>
                <w:szCs w:val="20"/>
                <w:lang w:val="pl-PL" w:eastAsia="en-US"/>
              </w:rPr>
              <w:t xml:space="preserve">umowie </w:t>
            </w:r>
            <w:r w:rsidR="00355630" w:rsidRPr="00CB23A6">
              <w:rPr>
                <w:rFonts w:ascii="Basier Squere" w:hAnsi="Basier Squere"/>
                <w:w w:val="80"/>
                <w:sz w:val="20"/>
                <w:szCs w:val="20"/>
                <w:lang w:val="pl-PL" w:eastAsia="en-US"/>
              </w:rPr>
              <w:t xml:space="preserve">deweloperskiej </w:t>
            </w:r>
            <w:r w:rsidRPr="00CB23A6">
              <w:rPr>
                <w:rFonts w:ascii="Basier Squere" w:hAnsi="Basier Squere"/>
                <w:w w:val="80"/>
                <w:sz w:val="20"/>
                <w:szCs w:val="20"/>
                <w:lang w:val="pl-PL" w:eastAsia="en-US"/>
              </w:rPr>
              <w:t>nie są zgodne z informacjami zawartymi w prospekcie informacyjnym lub w załącznikach, za wyjątkiem zmian które zostały wprowadzone zgodnie z art. 22 ust. 2 Ustawy,</w:t>
            </w:r>
          </w:p>
          <w:p w14:paraId="05EC0584" w14:textId="77777777" w:rsidR="00B12921" w:rsidRPr="00CB23A6" w:rsidRDefault="00B12921"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c/ jeżeli Deweloper nie doręczył Nabywcy zgodnie z art. 18 i atrt.19 Ustawy prospektu informacyjnego dotyczącego inwestycji wraz z załącznikami,</w:t>
            </w:r>
          </w:p>
          <w:p w14:paraId="4A9C3BCB" w14:textId="77777777" w:rsidR="00B12921" w:rsidRPr="00CB23A6" w:rsidRDefault="00B12921"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d/ jeżeli informacje zawarte w prospekcie informacyjnym dla inwestycji lub w jego załącznikach, są niezgodne ze stanem faktycznym i prawnym w dniu podpisania niniejszej umowy,</w:t>
            </w:r>
          </w:p>
          <w:p w14:paraId="66AEC657" w14:textId="77777777" w:rsidR="00B12921" w:rsidRPr="00CB23A6" w:rsidRDefault="00B12921"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e/ jeżeli prospekt informacyjny, na podstawie którego zawierana jest niniejsza umowa, nie zawiera informacji określonych we wzorze prospektu informacyjnego stanowiącego załącznik do Ustawy,</w:t>
            </w:r>
          </w:p>
          <w:p w14:paraId="59FBF183" w14:textId="3B088B43" w:rsidR="00B12921" w:rsidRPr="00CB23A6" w:rsidRDefault="00B12921"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f/ jeżeli Deweloper nie przeniesie na Nabywc</w:t>
            </w:r>
            <w:r w:rsidR="00355630" w:rsidRPr="00CB23A6">
              <w:rPr>
                <w:rFonts w:ascii="Basier Squere" w:hAnsi="Basier Squere"/>
                <w:w w:val="80"/>
                <w:sz w:val="20"/>
                <w:szCs w:val="20"/>
                <w:lang w:val="pl-PL" w:eastAsia="en-US"/>
              </w:rPr>
              <w:t xml:space="preserve">ę praw do przedmiotu </w:t>
            </w:r>
            <w:r w:rsidRPr="00CB23A6">
              <w:rPr>
                <w:rFonts w:ascii="Basier Squere" w:hAnsi="Basier Squere"/>
                <w:w w:val="80"/>
                <w:sz w:val="20"/>
                <w:szCs w:val="20"/>
                <w:lang w:val="pl-PL" w:eastAsia="en-US"/>
              </w:rPr>
              <w:t>umowy</w:t>
            </w:r>
            <w:r w:rsidR="00355630" w:rsidRPr="00CB23A6">
              <w:rPr>
                <w:rFonts w:ascii="Basier Squere" w:hAnsi="Basier Squere"/>
                <w:w w:val="80"/>
                <w:sz w:val="20"/>
                <w:szCs w:val="20"/>
                <w:lang w:val="pl-PL" w:eastAsia="en-US"/>
              </w:rPr>
              <w:t xml:space="preserve"> deweloperskiej</w:t>
            </w:r>
            <w:r w:rsidRPr="00CB23A6">
              <w:rPr>
                <w:rFonts w:ascii="Basier Squere" w:hAnsi="Basier Squere"/>
                <w:w w:val="80"/>
                <w:sz w:val="20"/>
                <w:szCs w:val="20"/>
                <w:lang w:val="pl-PL" w:eastAsia="en-US"/>
              </w:rPr>
              <w:t>, w terminie określonym w niniejszej umowie</w:t>
            </w:r>
            <w:r w:rsidR="004247BF" w:rsidRPr="00CB23A6">
              <w:rPr>
                <w:rFonts w:ascii="Basier Squere" w:hAnsi="Basier Squere"/>
                <w:w w:val="80"/>
                <w:sz w:val="20"/>
                <w:szCs w:val="20"/>
                <w:lang w:val="pl-PL" w:eastAsia="en-US"/>
              </w:rPr>
              <w:t>,</w:t>
            </w:r>
          </w:p>
          <w:p w14:paraId="5C95ACC7" w14:textId="40A8BF0A" w:rsidR="004247BF" w:rsidRPr="00CB23A6" w:rsidRDefault="004247BF"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g/ w przypadku gdy deweloper nie zawrze umowy mieszkaniowego rachunku powierniczego z innym bankiem w trybie i terminie, o kt</w:t>
            </w:r>
            <w:r w:rsidRPr="00CB23A6">
              <w:rPr>
                <w:rFonts w:ascii="Basier Squere" w:hAnsi="Basier Squere" w:hint="eastAsia"/>
                <w:w w:val="80"/>
                <w:sz w:val="20"/>
                <w:szCs w:val="20"/>
                <w:lang w:val="pl-PL" w:eastAsia="en-US"/>
              </w:rPr>
              <w:t>ó</w:t>
            </w:r>
            <w:r w:rsidRPr="00CB23A6">
              <w:rPr>
                <w:rFonts w:ascii="Basier Squere" w:hAnsi="Basier Squere"/>
                <w:w w:val="80"/>
                <w:sz w:val="20"/>
                <w:szCs w:val="20"/>
                <w:lang w:val="pl-PL" w:eastAsia="en-US"/>
              </w:rPr>
              <w:t>rych mowa w art. 10 ust. 1 ustawy z dnia 20 maja 2021 roku o ochronie praw nabywcy lokalu mieszkalnego lub domu jednorodzinnego oraz Deweloperskim Funduszu Gwarancyjnym,</w:t>
            </w:r>
          </w:p>
          <w:p w14:paraId="24B5BE7F" w14:textId="6BEDBBCC" w:rsidR="004247BF" w:rsidRPr="00CB23A6" w:rsidRDefault="004247BF"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h/ w przypadku niewykonania przez dewelopera obowi</w:t>
            </w:r>
            <w:r w:rsidRPr="00CB23A6">
              <w:rPr>
                <w:rFonts w:ascii="Basier Squere" w:hAnsi="Basier Squere" w:hint="eastAsia"/>
                <w:w w:val="80"/>
                <w:sz w:val="20"/>
                <w:szCs w:val="20"/>
                <w:lang w:val="pl-PL" w:eastAsia="en-US"/>
              </w:rPr>
              <w:t>ą</w:t>
            </w:r>
            <w:r w:rsidRPr="00CB23A6">
              <w:rPr>
                <w:rFonts w:ascii="Basier Squere" w:hAnsi="Basier Squere"/>
                <w:w w:val="80"/>
                <w:sz w:val="20"/>
                <w:szCs w:val="20"/>
                <w:lang w:val="pl-PL" w:eastAsia="en-US"/>
              </w:rPr>
              <w:t>zku, o kt</w:t>
            </w:r>
            <w:r w:rsidRPr="00CB23A6">
              <w:rPr>
                <w:rFonts w:ascii="Basier Squere" w:hAnsi="Basier Squere" w:hint="eastAsia"/>
                <w:w w:val="80"/>
                <w:sz w:val="20"/>
                <w:szCs w:val="20"/>
                <w:lang w:val="pl-PL" w:eastAsia="en-US"/>
              </w:rPr>
              <w:t>ó</w:t>
            </w:r>
            <w:r w:rsidRPr="00CB23A6">
              <w:rPr>
                <w:rFonts w:ascii="Basier Squere" w:hAnsi="Basier Squere"/>
                <w:w w:val="80"/>
                <w:sz w:val="20"/>
                <w:szCs w:val="20"/>
                <w:lang w:val="pl-PL" w:eastAsia="en-US"/>
              </w:rPr>
              <w:t>rym mowa w art. 12 ust. 2 ustawy z dnia 20 maja 2021 roku o ochronie praw nabywcy lokalu mieszkalnego lub domu jednorodzinnego oraz Deweloperskim Funduszu Gwarancyjnym, w terminie okre</w:t>
            </w:r>
            <w:r w:rsidRPr="00CB23A6">
              <w:rPr>
                <w:rFonts w:ascii="Basier Squere" w:hAnsi="Basier Squere" w:hint="eastAsia"/>
                <w:w w:val="80"/>
                <w:sz w:val="20"/>
                <w:szCs w:val="20"/>
                <w:lang w:val="pl-PL" w:eastAsia="en-US"/>
              </w:rPr>
              <w:t>ś</w:t>
            </w:r>
            <w:r w:rsidRPr="00CB23A6">
              <w:rPr>
                <w:rFonts w:ascii="Basier Squere" w:hAnsi="Basier Squere"/>
                <w:w w:val="80"/>
                <w:sz w:val="20"/>
                <w:szCs w:val="20"/>
                <w:lang w:val="pl-PL" w:eastAsia="en-US"/>
              </w:rPr>
              <w:t>lonym w tym przepisie.</w:t>
            </w:r>
          </w:p>
          <w:p w14:paraId="316D1CBC" w14:textId="1DA7C061" w:rsidR="00B12921" w:rsidRPr="00CB23A6" w:rsidRDefault="00B12921"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W przypadkach, o których mowa w pkt.</w:t>
            </w:r>
            <w:r w:rsidR="00355630" w:rsidRPr="00CB23A6">
              <w:rPr>
                <w:rFonts w:ascii="Basier Squere" w:hAnsi="Basier Squere"/>
                <w:w w:val="80"/>
                <w:sz w:val="20"/>
                <w:szCs w:val="20"/>
                <w:lang w:val="pl-PL" w:eastAsia="en-US"/>
              </w:rPr>
              <w:t xml:space="preserve"> 3</w:t>
            </w:r>
            <w:r w:rsidRPr="00CB23A6">
              <w:rPr>
                <w:rFonts w:ascii="Basier Squere" w:hAnsi="Basier Squere"/>
                <w:w w:val="80"/>
                <w:sz w:val="20"/>
                <w:szCs w:val="20"/>
                <w:lang w:val="pl-PL" w:eastAsia="en-US"/>
              </w:rPr>
              <w:t xml:space="preserve"> a – e </w:t>
            </w:r>
            <w:r w:rsidR="00355630" w:rsidRPr="00CB23A6">
              <w:rPr>
                <w:rFonts w:ascii="Basier Squere" w:hAnsi="Basier Squere"/>
                <w:w w:val="80"/>
                <w:sz w:val="20"/>
                <w:szCs w:val="20"/>
                <w:lang w:val="pl-PL" w:eastAsia="en-US"/>
              </w:rPr>
              <w:t xml:space="preserve">powyżej </w:t>
            </w:r>
            <w:r w:rsidRPr="00CB23A6">
              <w:rPr>
                <w:rFonts w:ascii="Basier Squere" w:hAnsi="Basier Squere"/>
                <w:w w:val="80"/>
                <w:sz w:val="20"/>
                <w:szCs w:val="20"/>
                <w:lang w:val="pl-PL" w:eastAsia="en-US"/>
              </w:rPr>
              <w:t xml:space="preserve">Nabywca ma prawo odstąpienia od niniejszej </w:t>
            </w:r>
            <w:r w:rsidRPr="00CB23A6">
              <w:rPr>
                <w:rFonts w:ascii="Basier Squere" w:hAnsi="Basier Squere"/>
                <w:w w:val="80"/>
                <w:sz w:val="20"/>
                <w:szCs w:val="20"/>
                <w:lang w:val="pl-PL" w:eastAsia="en-US"/>
              </w:rPr>
              <w:lastRenderedPageBreak/>
              <w:t>umowy w terminie 30 dni od dnia jej zawarcia.</w:t>
            </w:r>
          </w:p>
          <w:p w14:paraId="41F43296" w14:textId="1954AC7F" w:rsidR="00B12921" w:rsidRPr="00CB23A6" w:rsidRDefault="00B12921"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 xml:space="preserve">W przypadku, o którym mowa w pkt. </w:t>
            </w:r>
            <w:r w:rsidR="00355630" w:rsidRPr="00CB23A6">
              <w:rPr>
                <w:rFonts w:ascii="Basier Squere" w:hAnsi="Basier Squere"/>
                <w:w w:val="80"/>
                <w:sz w:val="20"/>
                <w:szCs w:val="20"/>
                <w:lang w:val="pl-PL" w:eastAsia="en-US"/>
              </w:rPr>
              <w:t xml:space="preserve">3 f powyżej, Nabywca </w:t>
            </w:r>
            <w:r w:rsidRPr="00CB23A6">
              <w:rPr>
                <w:rFonts w:ascii="Basier Squere" w:hAnsi="Basier Squere"/>
                <w:w w:val="80"/>
                <w:sz w:val="20"/>
                <w:szCs w:val="20"/>
                <w:lang w:val="pl-PL" w:eastAsia="en-US"/>
              </w:rPr>
              <w:t xml:space="preserve"> przed skorzystaniem z prawa do odstąpien</w:t>
            </w:r>
            <w:r w:rsidR="00355630" w:rsidRPr="00CB23A6">
              <w:rPr>
                <w:rFonts w:ascii="Basier Squere" w:hAnsi="Basier Squere"/>
                <w:w w:val="80"/>
                <w:sz w:val="20"/>
                <w:szCs w:val="20"/>
                <w:lang w:val="pl-PL" w:eastAsia="en-US"/>
              </w:rPr>
              <w:t>ia od niniejszej umowy, wyznaczy</w:t>
            </w:r>
            <w:r w:rsidRPr="00CB23A6">
              <w:rPr>
                <w:rFonts w:ascii="Basier Squere" w:hAnsi="Basier Squere"/>
                <w:w w:val="80"/>
                <w:sz w:val="20"/>
                <w:szCs w:val="20"/>
                <w:lang w:val="pl-PL" w:eastAsia="en-US"/>
              </w:rPr>
              <w:t xml:space="preserve"> Deweloperowi 120-dniowy termin na przeniesienie praw do pr</w:t>
            </w:r>
            <w:r w:rsidR="00355630" w:rsidRPr="00CB23A6">
              <w:rPr>
                <w:rFonts w:ascii="Basier Squere" w:hAnsi="Basier Squere"/>
                <w:w w:val="80"/>
                <w:sz w:val="20"/>
                <w:szCs w:val="20"/>
                <w:lang w:val="pl-PL" w:eastAsia="en-US"/>
              </w:rPr>
              <w:t>zedmiotu niniejszej umowy, a po jego bezskutecznym upływie</w:t>
            </w:r>
            <w:r w:rsidRPr="00CB23A6">
              <w:rPr>
                <w:rFonts w:ascii="Basier Squere" w:hAnsi="Basier Squere"/>
                <w:w w:val="80"/>
                <w:sz w:val="20"/>
                <w:szCs w:val="20"/>
                <w:lang w:val="pl-PL" w:eastAsia="en-US"/>
              </w:rPr>
              <w:t xml:space="preserve"> będzie u</w:t>
            </w:r>
            <w:r w:rsidR="00C40865" w:rsidRPr="00CB23A6">
              <w:rPr>
                <w:rFonts w:ascii="Basier Squere" w:hAnsi="Basier Squere"/>
                <w:w w:val="80"/>
                <w:sz w:val="20"/>
                <w:szCs w:val="20"/>
                <w:lang w:val="pl-PL" w:eastAsia="en-US"/>
              </w:rPr>
              <w:t xml:space="preserve">prawniony do odstąpienia od </w:t>
            </w:r>
            <w:r w:rsidRPr="00CB23A6">
              <w:rPr>
                <w:rFonts w:ascii="Basier Squere" w:hAnsi="Basier Squere"/>
                <w:w w:val="80"/>
                <w:sz w:val="20"/>
                <w:szCs w:val="20"/>
                <w:lang w:val="pl-PL" w:eastAsia="en-US"/>
              </w:rPr>
              <w:t>umowy</w:t>
            </w:r>
            <w:r w:rsidR="00C40865" w:rsidRPr="00CB23A6">
              <w:rPr>
                <w:rFonts w:ascii="Basier Squere" w:hAnsi="Basier Squere"/>
                <w:w w:val="80"/>
                <w:sz w:val="20"/>
                <w:szCs w:val="20"/>
                <w:lang w:val="pl-PL" w:eastAsia="en-US"/>
              </w:rPr>
              <w:t xml:space="preserve"> deweloperskiej</w:t>
            </w:r>
            <w:r w:rsidRPr="00CB23A6">
              <w:rPr>
                <w:rFonts w:ascii="Basier Squere" w:hAnsi="Basier Squere"/>
                <w:w w:val="80"/>
                <w:sz w:val="20"/>
                <w:szCs w:val="20"/>
                <w:lang w:val="pl-PL" w:eastAsia="en-US"/>
              </w:rPr>
              <w:t>.</w:t>
            </w:r>
          </w:p>
          <w:p w14:paraId="5D6EDDFB" w14:textId="409E045F" w:rsidR="00F9620B" w:rsidRPr="00CB23A6" w:rsidRDefault="00F9620B"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 xml:space="preserve">W przypadku, o którym mowa w pkt. 3 g, nabywca ma prawo odstąpienia od umowy deweloperskiej, po dokonaniu przez bank zwrotu środków zgodnie z art. 10 ust. 3 ustawy. </w:t>
            </w:r>
          </w:p>
          <w:p w14:paraId="222B9AD0" w14:textId="2A38F539" w:rsidR="009F6327" w:rsidRPr="00CB23A6" w:rsidRDefault="00F9620B"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W przypadku, o którym mowa w pkt 3 h, nabywca ma prawo odstąpienia od umowy deweloperskiej, po upływie 60 dni od dnia podania do publicznej wiadomości informacji, o których mowa w art. 12 ust. 1 ustawy.</w:t>
            </w:r>
          </w:p>
          <w:p w14:paraId="5045799C" w14:textId="4F46DC09" w:rsidR="00B12921" w:rsidRPr="00CB23A6" w:rsidRDefault="00B12921"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 xml:space="preserve">Oświadczenie </w:t>
            </w:r>
            <w:r w:rsidR="00355630" w:rsidRPr="00CB23A6">
              <w:rPr>
                <w:rFonts w:ascii="Basier Squere" w:hAnsi="Basier Squere"/>
                <w:w w:val="80"/>
                <w:sz w:val="20"/>
                <w:szCs w:val="20"/>
                <w:lang w:val="pl-PL" w:eastAsia="en-US"/>
              </w:rPr>
              <w:t xml:space="preserve">Nabywcy o odstąpieniu od </w:t>
            </w:r>
            <w:r w:rsidRPr="00CB23A6">
              <w:rPr>
                <w:rFonts w:ascii="Basier Squere" w:hAnsi="Basier Squere"/>
                <w:w w:val="80"/>
                <w:sz w:val="20"/>
                <w:szCs w:val="20"/>
                <w:lang w:val="pl-PL" w:eastAsia="en-US"/>
              </w:rPr>
              <w:t>umowy</w:t>
            </w:r>
            <w:r w:rsidR="00355630" w:rsidRPr="00CB23A6">
              <w:rPr>
                <w:rFonts w:ascii="Basier Squere" w:hAnsi="Basier Squere"/>
                <w:w w:val="80"/>
                <w:sz w:val="20"/>
                <w:szCs w:val="20"/>
                <w:lang w:val="pl-PL" w:eastAsia="en-US"/>
              </w:rPr>
              <w:t xml:space="preserve"> deweloperskiej </w:t>
            </w:r>
            <w:r w:rsidRPr="00CB23A6">
              <w:rPr>
                <w:rFonts w:ascii="Basier Squere" w:hAnsi="Basier Squere"/>
                <w:w w:val="80"/>
                <w:sz w:val="20"/>
                <w:szCs w:val="20"/>
                <w:lang w:val="pl-PL" w:eastAsia="en-US"/>
              </w:rPr>
              <w:t xml:space="preserve"> będzie skuteczne z chwilą doręczenia Deweloperowi, </w:t>
            </w:r>
            <w:r w:rsidR="00355630" w:rsidRPr="00CB23A6">
              <w:rPr>
                <w:rFonts w:ascii="Basier Squere" w:hAnsi="Basier Squere"/>
                <w:w w:val="80"/>
                <w:sz w:val="20"/>
                <w:szCs w:val="20"/>
                <w:lang w:val="pl-PL" w:eastAsia="en-US"/>
              </w:rPr>
              <w:t xml:space="preserve">pod warunkiem, że </w:t>
            </w:r>
            <w:r w:rsidRPr="00CB23A6">
              <w:rPr>
                <w:rFonts w:ascii="Basier Squere" w:hAnsi="Basier Squere"/>
                <w:w w:val="80"/>
                <w:sz w:val="20"/>
                <w:szCs w:val="20"/>
                <w:lang w:val="pl-PL" w:eastAsia="en-US"/>
              </w:rPr>
              <w:t>zawiera</w:t>
            </w:r>
            <w:r w:rsidR="00355630" w:rsidRPr="00CB23A6">
              <w:rPr>
                <w:rFonts w:ascii="Basier Squere" w:hAnsi="Basier Squere"/>
                <w:w w:val="80"/>
                <w:sz w:val="20"/>
                <w:szCs w:val="20"/>
                <w:lang w:val="pl-PL" w:eastAsia="en-US"/>
              </w:rPr>
              <w:t>ć będzie</w:t>
            </w:r>
            <w:r w:rsidRPr="00CB23A6">
              <w:rPr>
                <w:rFonts w:ascii="Basier Squere" w:hAnsi="Basier Squere"/>
                <w:w w:val="80"/>
                <w:sz w:val="20"/>
                <w:szCs w:val="20"/>
                <w:lang w:val="pl-PL" w:eastAsia="en-US"/>
              </w:rPr>
              <w:t xml:space="preserve"> zgodę na wykreślenie roszczenia o przeniesienie własn</w:t>
            </w:r>
            <w:r w:rsidR="00355630" w:rsidRPr="00CB23A6">
              <w:rPr>
                <w:rFonts w:ascii="Basier Squere" w:hAnsi="Basier Squere"/>
                <w:w w:val="80"/>
                <w:sz w:val="20"/>
                <w:szCs w:val="20"/>
                <w:lang w:val="pl-PL" w:eastAsia="en-US"/>
              </w:rPr>
              <w:t>ości lokalu mieszkalnego złożoną</w:t>
            </w:r>
            <w:r w:rsidRPr="00CB23A6">
              <w:rPr>
                <w:rFonts w:ascii="Basier Squere" w:hAnsi="Basier Squere"/>
                <w:w w:val="80"/>
                <w:sz w:val="20"/>
                <w:szCs w:val="20"/>
                <w:lang w:val="pl-PL" w:eastAsia="en-US"/>
              </w:rPr>
              <w:t xml:space="preserve"> w formie pisemnej z podpisami notarialnie poświadczonymi.</w:t>
            </w:r>
          </w:p>
          <w:p w14:paraId="14573CB4" w14:textId="3C6EF86E" w:rsidR="00B12921" w:rsidRPr="00CB23A6" w:rsidRDefault="00B12921" w:rsidP="00355630">
            <w:pPr>
              <w:pStyle w:val="Akapitzlist"/>
              <w:numPr>
                <w:ilvl w:val="0"/>
                <w:numId w:val="18"/>
              </w:numPr>
              <w:overflowPunct w:val="0"/>
              <w:autoSpaceDE w:val="0"/>
              <w:autoSpaceDN w:val="0"/>
              <w:adjustRightInd w:val="0"/>
              <w:spacing w:line="360" w:lineRule="auto"/>
              <w:jc w:val="both"/>
              <w:textAlignment w:val="baseline"/>
              <w:rPr>
                <w:rFonts w:ascii="Basier Squere" w:hAnsi="Basier Squere"/>
                <w:w w:val="80"/>
                <w:lang w:eastAsia="en-US"/>
              </w:rPr>
            </w:pPr>
            <w:r w:rsidRPr="00CB23A6">
              <w:rPr>
                <w:rFonts w:ascii="Basier Squere" w:hAnsi="Basier Squere"/>
                <w:w w:val="80"/>
                <w:lang w:eastAsia="en-US"/>
              </w:rPr>
              <w:t xml:space="preserve">Deweloperowi przysługuje </w:t>
            </w:r>
            <w:r w:rsidR="00355630" w:rsidRPr="00CB23A6">
              <w:rPr>
                <w:rFonts w:ascii="Basier Squere" w:hAnsi="Basier Squere"/>
                <w:w w:val="80"/>
                <w:lang w:eastAsia="en-US"/>
              </w:rPr>
              <w:t xml:space="preserve">prawo odstąpienia od </w:t>
            </w:r>
            <w:r w:rsidRPr="00CB23A6">
              <w:rPr>
                <w:rFonts w:ascii="Basier Squere" w:hAnsi="Basier Squere"/>
                <w:w w:val="80"/>
                <w:lang w:eastAsia="en-US"/>
              </w:rPr>
              <w:t>umowy</w:t>
            </w:r>
            <w:r w:rsidR="00355630" w:rsidRPr="00CB23A6">
              <w:rPr>
                <w:rFonts w:ascii="Basier Squere" w:hAnsi="Basier Squere"/>
                <w:w w:val="80"/>
                <w:lang w:eastAsia="en-US"/>
              </w:rPr>
              <w:t xml:space="preserve"> deweloperskiej</w:t>
            </w:r>
            <w:r w:rsidRPr="00CB23A6">
              <w:rPr>
                <w:rFonts w:ascii="Basier Squere" w:hAnsi="Basier Squere"/>
                <w:w w:val="80"/>
                <w:lang w:eastAsia="en-US"/>
              </w:rPr>
              <w:t xml:space="preserve"> w przypadku:</w:t>
            </w:r>
          </w:p>
          <w:p w14:paraId="71C06F7F" w14:textId="2055015C" w:rsidR="00B12921" w:rsidRPr="00CB23A6" w:rsidRDefault="00B12921"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a) niespełnienia przez Nabywcę świadczenia pieniężnego (Ceny) w terminie lub wysokości określonej w niniejszej umowie, mimo wezwania Nabywcy w formie pisemnej do uiszczenia zaległych kwot, w terminie 30 (trzydzieści) dni od dnia doręczenia wezwania, chyba że niepełnienie przez Nabywcę świadczenia pieniężnego (Ceny) jest spowodowan</w:t>
            </w:r>
            <w:r w:rsidR="00355630" w:rsidRPr="00CB23A6">
              <w:rPr>
                <w:rFonts w:ascii="Basier Squere" w:hAnsi="Basier Squere"/>
                <w:w w:val="80"/>
                <w:sz w:val="20"/>
                <w:szCs w:val="20"/>
                <w:lang w:val="pl-PL" w:eastAsia="en-US"/>
              </w:rPr>
              <w:t>e</w:t>
            </w:r>
            <w:r w:rsidRPr="00CB23A6">
              <w:rPr>
                <w:rFonts w:ascii="Basier Squere" w:hAnsi="Basier Squere"/>
                <w:w w:val="80"/>
                <w:sz w:val="20"/>
                <w:szCs w:val="20"/>
                <w:lang w:val="pl-PL" w:eastAsia="en-US"/>
              </w:rPr>
              <w:t xml:space="preserve"> działaniem siły wyższej,</w:t>
            </w:r>
          </w:p>
          <w:p w14:paraId="7E825E7C" w14:textId="77777777" w:rsidR="00B12921" w:rsidRPr="00CB23A6" w:rsidRDefault="00B12921" w:rsidP="00B12921">
            <w:pPr>
              <w:overflowPunct w:val="0"/>
              <w:autoSpaceDE w:val="0"/>
              <w:autoSpaceDN w:val="0"/>
              <w:adjustRightInd w:val="0"/>
              <w:spacing w:line="360" w:lineRule="auto"/>
              <w:jc w:val="both"/>
              <w:textAlignment w:val="baseline"/>
              <w:rPr>
                <w:rFonts w:ascii="Basier Squere" w:hAnsi="Basier Squere"/>
                <w:w w:val="80"/>
                <w:sz w:val="20"/>
                <w:szCs w:val="20"/>
                <w:lang w:val="pl-PL" w:eastAsia="en-US"/>
              </w:rPr>
            </w:pPr>
            <w:r w:rsidRPr="00CB23A6">
              <w:rPr>
                <w:rFonts w:ascii="Basier Squere" w:hAnsi="Basier Squere"/>
                <w:w w:val="80"/>
                <w:sz w:val="20"/>
                <w:szCs w:val="20"/>
                <w:lang w:val="pl-PL" w:eastAsia="en-US"/>
              </w:rPr>
              <w:t>b) niestawienia się Nabywcy do odbioru przedmiotowego lokalu lub podpisania aktu notarialnego przenoszącego na Nabywcę prawo własności przedmiotowego lokalu, pomimo dwukrotnego doręczenia wezwania w formie pisemnej w odstępie co najmniej 60 (sześćdziesięciu) dni, chyba że niestawienie się Nabywcy jest spowodowane działaniem siły wyższej. Deweloper zachowuje roszczenie z tytułu kary umownej za niewłaściwe wykonanie umowy deweloperskiej.</w:t>
            </w:r>
          </w:p>
          <w:p w14:paraId="34A105FA" w14:textId="74896316" w:rsidR="00246AF3" w:rsidRPr="00CB23A6" w:rsidRDefault="00246AF3" w:rsidP="00C40865">
            <w:pPr>
              <w:overflowPunct w:val="0"/>
              <w:autoSpaceDE w:val="0"/>
              <w:autoSpaceDN w:val="0"/>
              <w:adjustRightInd w:val="0"/>
              <w:spacing w:line="360" w:lineRule="auto"/>
              <w:jc w:val="both"/>
              <w:textAlignment w:val="baseline"/>
              <w:rPr>
                <w:rFonts w:ascii="Basier Squere" w:hAnsi="Basier Squere" w:cstheme="minorHAnsi"/>
                <w:w w:val="80"/>
                <w:sz w:val="20"/>
                <w:szCs w:val="20"/>
                <w:lang w:val="pl-PL" w:eastAsia="en-US"/>
              </w:rPr>
            </w:pPr>
          </w:p>
        </w:tc>
      </w:tr>
      <w:tr w:rsidR="00246AF3" w:rsidRPr="00CB23A6" w14:paraId="18363D4F" w14:textId="77777777" w:rsidTr="00246AF3">
        <w:trPr>
          <w:gridAfter w:val="2"/>
          <w:wAfter w:w="7004" w:type="dxa"/>
          <w:trHeight w:val="439"/>
        </w:trPr>
        <w:tc>
          <w:tcPr>
            <w:tcW w:w="10206" w:type="dxa"/>
            <w:gridSpan w:val="9"/>
            <w:tcBorders>
              <w:top w:val="single" w:sz="6" w:space="0" w:color="auto"/>
              <w:left w:val="single" w:sz="6" w:space="0" w:color="auto"/>
              <w:bottom w:val="single" w:sz="6" w:space="0" w:color="auto"/>
              <w:right w:val="single" w:sz="6" w:space="0" w:color="auto"/>
            </w:tcBorders>
            <w:shd w:val="clear" w:color="auto" w:fill="CCCCCC"/>
            <w:tcMar>
              <w:top w:w="0" w:type="dxa"/>
              <w:left w:w="40" w:type="dxa"/>
              <w:bottom w:w="0" w:type="dxa"/>
              <w:right w:w="40" w:type="dxa"/>
            </w:tcMar>
            <w:hideMark/>
          </w:tcPr>
          <w:p w14:paraId="5F5D453E" w14:textId="77777777" w:rsidR="00246AF3" w:rsidRPr="00CB23A6" w:rsidRDefault="00246AF3">
            <w:pPr>
              <w:spacing w:before="80" w:after="10" w:line="260" w:lineRule="exact"/>
              <w:ind w:left="28" w:right="-57"/>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lastRenderedPageBreak/>
              <w:t>INNE INFORMACJE</w:t>
            </w:r>
          </w:p>
        </w:tc>
      </w:tr>
      <w:tr w:rsidR="00246AF3" w:rsidRPr="002155EA" w14:paraId="2854F44E" w14:textId="77777777" w:rsidTr="00246AF3">
        <w:trPr>
          <w:gridAfter w:val="2"/>
          <w:wAfter w:w="7004" w:type="dxa"/>
          <w:trHeight w:val="2090"/>
        </w:trPr>
        <w:tc>
          <w:tcPr>
            <w:tcW w:w="10206" w:type="dxa"/>
            <w:gridSpan w:val="9"/>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73DAB4BF" w14:textId="62B997DE" w:rsidR="00246AF3" w:rsidRPr="00CB23A6" w:rsidRDefault="00246AF3">
            <w:pPr>
              <w:spacing w:before="40" w:after="10" w:line="260" w:lineRule="exact"/>
              <w:ind w:left="28" w:right="57"/>
              <w:jc w:val="both"/>
              <w:rPr>
                <w:rFonts w:ascii="Basier Squere" w:hAnsi="Basier Squere" w:cs="Arial"/>
                <w:sz w:val="16"/>
                <w:szCs w:val="16"/>
                <w:lang w:val="pl-PL" w:eastAsia="en-US"/>
              </w:rPr>
            </w:pPr>
            <w:r w:rsidRPr="00CB23A6">
              <w:rPr>
                <w:rFonts w:ascii="Basier Squere" w:hAnsi="Basier Squere" w:cs="Arial"/>
                <w:sz w:val="16"/>
                <w:szCs w:val="16"/>
                <w:lang w:val="pl-PL" w:eastAsia="en-US"/>
              </w:rPr>
              <w:t>Informacja o zgodzie banku finansującego przedsięwzięcie deweloperskie lub jego część, bądź finansującego</w:t>
            </w:r>
            <w:r w:rsidR="0005532D" w:rsidRPr="00CB23A6">
              <w:rPr>
                <w:rFonts w:ascii="Basier Squere" w:hAnsi="Basier Squere" w:cs="Arial"/>
                <w:sz w:val="16"/>
                <w:szCs w:val="16"/>
                <w:lang w:val="pl-PL" w:eastAsia="en-US"/>
              </w:rPr>
              <w:t xml:space="preserve"> </w:t>
            </w:r>
            <w:r w:rsidRPr="00CB23A6">
              <w:rPr>
                <w:rFonts w:ascii="Basier Squere" w:hAnsi="Basier Squere" w:cs="Arial"/>
                <w:sz w:val="16"/>
                <w:szCs w:val="16"/>
                <w:lang w:val="pl-PL" w:eastAsia="en-US"/>
              </w:rPr>
              <w:t>działalność dewelopera w przypadku zabezpieczenia kredytu na hipotece nieruchomości, na której jest realizowane przedsięwzięcie deweloperskie lub jego część, bądź też finansującego zakup tej nieruchomości lub jej części w przypadku równoczesnego ustanowienia zabezpieczenia hipotecznego — na bez obciążeniowe wyodrębnienie lokalu mieszkalnego i przeniesienie jego własności albo bez obciążeniowe przeniesienie na nabywcę własności nieruchomości wraz z domem jednorodzinnym lub użytkowania wieczystego nieruchomości gruntowej i własności domu jednorodzinnego stanowiącego odrębną nieruchomość lub przeniesienie ułamkowej części własności nieruchomości wraz z prawem do wyłącznego korzystania z części nieruchomości służącej zaspokajaniu potrzeb mieszkaniowych:</w:t>
            </w:r>
          </w:p>
        </w:tc>
      </w:tr>
      <w:tr w:rsidR="00246AF3" w:rsidRPr="00CB23A6" w14:paraId="0A1C05A3" w14:textId="77777777" w:rsidTr="00246AF3">
        <w:trPr>
          <w:gridAfter w:val="2"/>
          <w:wAfter w:w="7004" w:type="dxa"/>
          <w:trHeight w:val="2489"/>
        </w:trPr>
        <w:tc>
          <w:tcPr>
            <w:tcW w:w="10206" w:type="dxa"/>
            <w:gridSpan w:val="9"/>
            <w:tcBorders>
              <w:top w:val="single" w:sz="6" w:space="0" w:color="auto"/>
              <w:left w:val="single" w:sz="6" w:space="0" w:color="auto"/>
              <w:bottom w:val="nil"/>
              <w:right w:val="single" w:sz="6" w:space="0" w:color="auto"/>
            </w:tcBorders>
            <w:shd w:val="clear" w:color="auto" w:fill="E0E0E0"/>
            <w:tcMar>
              <w:top w:w="0" w:type="dxa"/>
              <w:left w:w="40" w:type="dxa"/>
              <w:bottom w:w="0" w:type="dxa"/>
              <w:right w:w="40" w:type="dxa"/>
            </w:tcMar>
            <w:hideMark/>
          </w:tcPr>
          <w:p w14:paraId="5E2D23FC" w14:textId="09DC64A8" w:rsidR="00246AF3" w:rsidRPr="00CB23A6" w:rsidRDefault="00246AF3">
            <w:pPr>
              <w:spacing w:before="40" w:after="10" w:line="260" w:lineRule="exact"/>
              <w:ind w:left="28" w:right="57"/>
              <w:jc w:val="both"/>
              <w:rPr>
                <w:rFonts w:ascii="Basier Squere" w:hAnsi="Basier Squere" w:cs="Arial"/>
                <w:sz w:val="16"/>
                <w:szCs w:val="16"/>
                <w:lang w:val="pl-PL" w:eastAsia="en-US"/>
              </w:rPr>
            </w:pPr>
            <w:r w:rsidRPr="00CB23A6">
              <w:rPr>
                <w:rFonts w:ascii="Basier Squere" w:hAnsi="Basier Squere" w:cs="Arial"/>
                <w:sz w:val="16"/>
                <w:szCs w:val="16"/>
                <w:lang w:val="pl-PL" w:eastAsia="en-US"/>
              </w:rPr>
              <w:t>Informacja o możliwości zapoznania się w lokalu przedsiębiorstwa przez osobę zainteresowaną zawarciem umowy</w:t>
            </w:r>
            <w:r w:rsidR="0005532D" w:rsidRPr="00CB23A6">
              <w:rPr>
                <w:rFonts w:ascii="Basier Squere" w:hAnsi="Basier Squere" w:cs="Arial"/>
                <w:sz w:val="16"/>
                <w:szCs w:val="16"/>
                <w:lang w:val="pl-PL" w:eastAsia="en-US"/>
              </w:rPr>
              <w:t xml:space="preserve"> </w:t>
            </w:r>
            <w:r w:rsidRPr="00CB23A6">
              <w:rPr>
                <w:rFonts w:ascii="Basier Squere" w:hAnsi="Basier Squere" w:cs="Arial"/>
                <w:sz w:val="16"/>
                <w:szCs w:val="16"/>
                <w:lang w:val="pl-PL" w:eastAsia="en-US"/>
              </w:rPr>
              <w:t>deweloperskiej z:</w:t>
            </w:r>
          </w:p>
          <w:p w14:paraId="04CA579D" w14:textId="77777777" w:rsidR="00246AF3" w:rsidRPr="00CB23A6" w:rsidRDefault="00246AF3">
            <w:pPr>
              <w:spacing w:after="10" w:line="260" w:lineRule="exact"/>
              <w:ind w:left="270" w:right="57" w:hanging="242"/>
              <w:jc w:val="both"/>
              <w:rPr>
                <w:rFonts w:ascii="Basier Squere" w:hAnsi="Basier Squere" w:cs="Arial"/>
                <w:sz w:val="16"/>
                <w:szCs w:val="16"/>
                <w:lang w:val="pl-PL" w:eastAsia="en-US"/>
              </w:rPr>
            </w:pPr>
            <w:r w:rsidRPr="00CB23A6">
              <w:rPr>
                <w:rFonts w:ascii="Basier Squere" w:hAnsi="Basier Squere" w:cs="Arial"/>
                <w:sz w:val="16"/>
                <w:szCs w:val="16"/>
                <w:lang w:val="pl-PL" w:eastAsia="en-US"/>
              </w:rPr>
              <w:t>1)</w:t>
            </w:r>
            <w:r w:rsidRPr="00CB23A6">
              <w:rPr>
                <w:rFonts w:ascii="Basier Squere" w:hAnsi="Basier Squere" w:cs="Arial"/>
                <w:sz w:val="16"/>
                <w:szCs w:val="16"/>
                <w:lang w:val="pl-PL" w:eastAsia="en-US"/>
              </w:rPr>
              <w:tab/>
              <w:t>aktualnym stanem księgi wieczystej prowadzonej dla nieruchomości;</w:t>
            </w:r>
          </w:p>
          <w:p w14:paraId="618FC613" w14:textId="26CA935C" w:rsidR="00246AF3" w:rsidRPr="00CB23A6" w:rsidRDefault="00246AF3">
            <w:pPr>
              <w:spacing w:after="10" w:line="260" w:lineRule="exact"/>
              <w:ind w:left="270" w:right="57" w:hanging="242"/>
              <w:jc w:val="both"/>
              <w:rPr>
                <w:rFonts w:ascii="Basier Squere" w:hAnsi="Basier Squere" w:cs="Arial"/>
                <w:sz w:val="16"/>
                <w:szCs w:val="16"/>
                <w:lang w:val="pl-PL" w:eastAsia="en-US"/>
              </w:rPr>
            </w:pPr>
            <w:r w:rsidRPr="00CB23A6">
              <w:rPr>
                <w:rFonts w:ascii="Basier Squere" w:hAnsi="Basier Squere" w:cs="Arial"/>
                <w:sz w:val="16"/>
                <w:szCs w:val="16"/>
                <w:lang w:val="pl-PL" w:eastAsia="en-US"/>
              </w:rPr>
              <w:t>2)</w:t>
            </w:r>
            <w:r w:rsidRPr="00CB23A6">
              <w:rPr>
                <w:rFonts w:ascii="Basier Squere" w:hAnsi="Basier Squere" w:cs="Arial"/>
                <w:sz w:val="16"/>
                <w:szCs w:val="16"/>
                <w:lang w:val="pl-PL" w:eastAsia="en-US"/>
              </w:rPr>
              <w:tab/>
              <w:t>kopią aktualnego odpisu z Krajowego Rejestru Sądowego, jeśli podmiot podlega wpisowi do Krajowego Rejestru</w:t>
            </w:r>
            <w:r w:rsidR="0005532D" w:rsidRPr="00CB23A6">
              <w:rPr>
                <w:rFonts w:ascii="Basier Squere" w:hAnsi="Basier Squere" w:cs="Arial"/>
                <w:sz w:val="16"/>
                <w:szCs w:val="16"/>
                <w:lang w:val="pl-PL" w:eastAsia="en-US"/>
              </w:rPr>
              <w:t xml:space="preserve"> </w:t>
            </w:r>
            <w:r w:rsidRPr="00CB23A6">
              <w:rPr>
                <w:rFonts w:ascii="Basier Squere" w:hAnsi="Basier Squere" w:cs="Arial"/>
                <w:sz w:val="16"/>
                <w:szCs w:val="16"/>
                <w:lang w:val="pl-PL" w:eastAsia="en-US"/>
              </w:rPr>
              <w:t>Sądowego lub aktualnym zaświadczeniem o wpisie do Centralnej Ewidencji i Informacji o Działalności Gospodarczej;</w:t>
            </w:r>
          </w:p>
          <w:p w14:paraId="63AEAEE7" w14:textId="77777777" w:rsidR="00246AF3" w:rsidRPr="00CB23A6" w:rsidRDefault="00246AF3">
            <w:pPr>
              <w:spacing w:after="10" w:line="260" w:lineRule="exact"/>
              <w:ind w:left="270" w:right="57" w:hanging="242"/>
              <w:jc w:val="both"/>
              <w:rPr>
                <w:rFonts w:ascii="Basier Squere" w:hAnsi="Basier Squere" w:cs="Arial"/>
                <w:sz w:val="16"/>
                <w:szCs w:val="16"/>
                <w:lang w:val="pl-PL" w:eastAsia="en-US"/>
              </w:rPr>
            </w:pPr>
            <w:r w:rsidRPr="00CB23A6">
              <w:rPr>
                <w:rFonts w:ascii="Basier Squere" w:hAnsi="Basier Squere" w:cs="Arial"/>
                <w:sz w:val="16"/>
                <w:szCs w:val="16"/>
                <w:lang w:val="pl-PL" w:eastAsia="en-US"/>
              </w:rPr>
              <w:t>3)</w:t>
            </w:r>
            <w:r w:rsidRPr="00CB23A6">
              <w:rPr>
                <w:rFonts w:ascii="Basier Squere" w:hAnsi="Basier Squere" w:cs="Arial"/>
                <w:sz w:val="16"/>
                <w:szCs w:val="16"/>
                <w:lang w:val="pl-PL" w:eastAsia="en-US"/>
              </w:rPr>
              <w:tab/>
              <w:t>kopią pozwolenia na budowę;</w:t>
            </w:r>
          </w:p>
          <w:p w14:paraId="3F78B241" w14:textId="12F5DE4A" w:rsidR="00246AF3" w:rsidRPr="00CB23A6" w:rsidRDefault="00246AF3">
            <w:pPr>
              <w:spacing w:after="10" w:line="260" w:lineRule="exact"/>
              <w:ind w:left="270" w:right="57" w:hanging="242"/>
              <w:jc w:val="both"/>
              <w:rPr>
                <w:rFonts w:ascii="Basier Squere" w:hAnsi="Basier Squere" w:cs="Arial"/>
                <w:sz w:val="16"/>
                <w:szCs w:val="16"/>
                <w:lang w:val="pl-PL" w:eastAsia="en-US"/>
              </w:rPr>
            </w:pPr>
            <w:r w:rsidRPr="00CB23A6">
              <w:rPr>
                <w:rFonts w:ascii="Basier Squere" w:hAnsi="Basier Squere" w:cs="Arial"/>
                <w:sz w:val="16"/>
                <w:szCs w:val="16"/>
                <w:lang w:val="pl-PL" w:eastAsia="en-US"/>
              </w:rPr>
              <w:t>4)</w:t>
            </w:r>
            <w:r w:rsidRPr="00CB23A6">
              <w:rPr>
                <w:rFonts w:ascii="Basier Squere" w:hAnsi="Basier Squere" w:cs="Arial"/>
                <w:sz w:val="16"/>
                <w:szCs w:val="16"/>
                <w:lang w:val="pl-PL" w:eastAsia="en-US"/>
              </w:rPr>
              <w:tab/>
              <w:t>sprawozdaniem finansowym dewelopera za ostatnie dwa lata, a w przypadku realizacji inwestycji przez spółkę</w:t>
            </w:r>
            <w:r w:rsidR="0005532D" w:rsidRPr="00CB23A6">
              <w:rPr>
                <w:rFonts w:ascii="Basier Squere" w:hAnsi="Basier Squere" w:cs="Arial"/>
                <w:sz w:val="16"/>
                <w:szCs w:val="16"/>
                <w:lang w:val="pl-PL" w:eastAsia="en-US"/>
              </w:rPr>
              <w:t xml:space="preserve"> </w:t>
            </w:r>
            <w:r w:rsidRPr="00CB23A6">
              <w:rPr>
                <w:rFonts w:ascii="Basier Squere" w:hAnsi="Basier Squere" w:cs="Arial"/>
                <w:sz w:val="16"/>
                <w:szCs w:val="16"/>
                <w:lang w:val="pl-PL" w:eastAsia="en-US"/>
              </w:rPr>
              <w:t>celową — sprawozdaniem spółki dominującej;</w:t>
            </w:r>
          </w:p>
          <w:p w14:paraId="145B3564" w14:textId="77777777" w:rsidR="00246AF3" w:rsidRPr="00CB23A6" w:rsidRDefault="00246AF3">
            <w:pPr>
              <w:spacing w:after="10" w:line="260" w:lineRule="exact"/>
              <w:ind w:left="270" w:right="57" w:hanging="242"/>
              <w:jc w:val="both"/>
              <w:rPr>
                <w:rFonts w:ascii="Basier Squere" w:hAnsi="Basier Squere" w:cs="Arial"/>
                <w:sz w:val="19"/>
                <w:szCs w:val="19"/>
                <w:lang w:val="pl-PL" w:eastAsia="en-US"/>
              </w:rPr>
            </w:pPr>
            <w:r w:rsidRPr="00CB23A6">
              <w:rPr>
                <w:rFonts w:ascii="Basier Squere" w:hAnsi="Basier Squere" w:cs="Arial"/>
                <w:sz w:val="16"/>
                <w:szCs w:val="16"/>
                <w:lang w:val="pl-PL" w:eastAsia="en-US"/>
              </w:rPr>
              <w:t>5)</w:t>
            </w:r>
            <w:r w:rsidRPr="00CB23A6">
              <w:rPr>
                <w:rFonts w:ascii="Basier Squere" w:hAnsi="Basier Squere" w:cs="Arial"/>
                <w:sz w:val="16"/>
                <w:szCs w:val="16"/>
                <w:lang w:val="pl-PL" w:eastAsia="en-US"/>
              </w:rPr>
              <w:tab/>
              <w:t>projektem architektoniczno-budowlanym:</w:t>
            </w:r>
          </w:p>
        </w:tc>
      </w:tr>
      <w:tr w:rsidR="00246AF3" w:rsidRPr="002155EA" w14:paraId="352FF06A" w14:textId="77777777" w:rsidTr="007849C1">
        <w:trPr>
          <w:gridAfter w:val="2"/>
          <w:wAfter w:w="7004" w:type="dxa"/>
          <w:trHeight w:val="2466"/>
        </w:trPr>
        <w:tc>
          <w:tcPr>
            <w:tcW w:w="10206" w:type="dxa"/>
            <w:gridSpan w:val="9"/>
            <w:tcBorders>
              <w:top w:val="nil"/>
              <w:left w:val="single" w:sz="6" w:space="0" w:color="auto"/>
              <w:bottom w:val="single" w:sz="4" w:space="0" w:color="auto"/>
              <w:right w:val="single" w:sz="6" w:space="0" w:color="auto"/>
            </w:tcBorders>
            <w:tcMar>
              <w:top w:w="0" w:type="dxa"/>
              <w:left w:w="40" w:type="dxa"/>
              <w:bottom w:w="0" w:type="dxa"/>
              <w:right w:w="40" w:type="dxa"/>
            </w:tcMar>
          </w:tcPr>
          <w:p w14:paraId="7010FC8D" w14:textId="77777777" w:rsidR="00246AF3" w:rsidRPr="00CB23A6" w:rsidRDefault="00246AF3" w:rsidP="000D6793">
            <w:pPr>
              <w:ind w:left="360" w:right="-567"/>
              <w:rPr>
                <w:rFonts w:ascii="Basier Squere" w:eastAsia="Arial" w:hAnsi="Basier Squere" w:cs="Arial"/>
                <w:w w:val="80"/>
                <w:sz w:val="20"/>
                <w:szCs w:val="20"/>
                <w:lang w:val="pl-PL" w:eastAsia="en-US"/>
              </w:rPr>
            </w:pPr>
            <w:r w:rsidRPr="00CB23A6">
              <w:rPr>
                <w:rFonts w:ascii="Basier Squere" w:eastAsia="Arial" w:hAnsi="Basier Squere" w:cs="Arial"/>
                <w:w w:val="80"/>
                <w:sz w:val="20"/>
                <w:szCs w:val="20"/>
                <w:lang w:val="pl-PL" w:eastAsia="en-US"/>
              </w:rPr>
              <w:lastRenderedPageBreak/>
              <w:t>Istnieje możliwość zapoznania się przez osobę zainteresowaną zawarciem umowy deweloperskiej z następującymi dokumentami w biurze spółki lub biurze sprzedaży:</w:t>
            </w:r>
          </w:p>
          <w:p w14:paraId="1382F812" w14:textId="77777777" w:rsidR="00246AF3" w:rsidRPr="00CB23A6" w:rsidRDefault="00246AF3" w:rsidP="000D6793">
            <w:pPr>
              <w:pStyle w:val="Akapitzlist"/>
              <w:numPr>
                <w:ilvl w:val="0"/>
                <w:numId w:val="3"/>
              </w:numPr>
              <w:ind w:right="-567"/>
              <w:rPr>
                <w:rFonts w:ascii="Basier Squere" w:eastAsia="Arial" w:hAnsi="Basier Squere" w:cs="Arial"/>
                <w:w w:val="80"/>
                <w:lang w:eastAsia="en-US"/>
              </w:rPr>
            </w:pPr>
            <w:r w:rsidRPr="00CB23A6">
              <w:rPr>
                <w:rFonts w:ascii="Basier Squere" w:eastAsia="Arial" w:hAnsi="Basier Squere" w:cs="Arial"/>
                <w:w w:val="80"/>
                <w:lang w:eastAsia="en-US"/>
              </w:rPr>
              <w:t>aktualnym stanem księgi wieczystej prowadzonej dla nieruchomości,</w:t>
            </w:r>
          </w:p>
          <w:p w14:paraId="22738955" w14:textId="77777777" w:rsidR="00246AF3" w:rsidRPr="00CB23A6" w:rsidRDefault="00246AF3" w:rsidP="000D6793">
            <w:pPr>
              <w:pStyle w:val="Akapitzlist"/>
              <w:numPr>
                <w:ilvl w:val="0"/>
                <w:numId w:val="3"/>
              </w:numPr>
              <w:ind w:right="-567"/>
              <w:rPr>
                <w:rFonts w:ascii="Basier Squere" w:eastAsia="Arial" w:hAnsi="Basier Squere" w:cs="Arial"/>
                <w:w w:val="80"/>
                <w:lang w:eastAsia="en-US"/>
              </w:rPr>
            </w:pPr>
            <w:r w:rsidRPr="00CB23A6">
              <w:rPr>
                <w:rFonts w:ascii="Basier Squere" w:eastAsia="Arial" w:hAnsi="Basier Squere" w:cs="Arial"/>
                <w:w w:val="80"/>
                <w:lang w:eastAsia="en-US"/>
              </w:rPr>
              <w:t xml:space="preserve">kopią aktualnego odpisu z Krajowego Rejestru Sądowego, </w:t>
            </w:r>
          </w:p>
          <w:p w14:paraId="45683D99" w14:textId="77777777" w:rsidR="00246AF3" w:rsidRPr="00CB23A6" w:rsidRDefault="00246AF3" w:rsidP="000D6793">
            <w:pPr>
              <w:pStyle w:val="Akapitzlist"/>
              <w:numPr>
                <w:ilvl w:val="0"/>
                <w:numId w:val="3"/>
              </w:numPr>
              <w:ind w:right="-567"/>
              <w:rPr>
                <w:rFonts w:ascii="Basier Squere" w:eastAsia="Arial" w:hAnsi="Basier Squere" w:cs="Arial"/>
                <w:w w:val="80"/>
                <w:lang w:eastAsia="en-US"/>
              </w:rPr>
            </w:pPr>
            <w:r w:rsidRPr="00CB23A6">
              <w:rPr>
                <w:rFonts w:ascii="Basier Squere" w:eastAsia="Arial" w:hAnsi="Basier Squere" w:cs="Arial"/>
                <w:w w:val="80"/>
                <w:lang w:eastAsia="en-US"/>
              </w:rPr>
              <w:t>kopia pozwolenia na budowę,</w:t>
            </w:r>
          </w:p>
          <w:p w14:paraId="4B0FE781" w14:textId="77777777" w:rsidR="00246AF3" w:rsidRPr="00CB23A6" w:rsidRDefault="00246AF3" w:rsidP="000D6793">
            <w:pPr>
              <w:pStyle w:val="Akapitzlist"/>
              <w:numPr>
                <w:ilvl w:val="0"/>
                <w:numId w:val="3"/>
              </w:numPr>
              <w:ind w:right="-567"/>
              <w:rPr>
                <w:rFonts w:ascii="Basier Squere" w:eastAsia="Arial" w:hAnsi="Basier Squere" w:cs="Arial"/>
                <w:w w:val="80"/>
                <w:lang w:eastAsia="en-US"/>
              </w:rPr>
            </w:pPr>
            <w:r w:rsidRPr="00CB23A6">
              <w:rPr>
                <w:rFonts w:ascii="Basier Squere" w:eastAsia="Arial" w:hAnsi="Basier Squere" w:cs="Arial"/>
                <w:w w:val="80"/>
                <w:lang w:eastAsia="en-US"/>
              </w:rPr>
              <w:t>sprawozdaniem finansowym dewelopera za ostatnie dwa lata,</w:t>
            </w:r>
          </w:p>
          <w:p w14:paraId="3C31204C" w14:textId="6E3BEF5C" w:rsidR="00246AF3" w:rsidRPr="00CB23A6" w:rsidRDefault="000D3E2F" w:rsidP="000D6793">
            <w:pPr>
              <w:pStyle w:val="Akapitzlist"/>
              <w:numPr>
                <w:ilvl w:val="0"/>
                <w:numId w:val="3"/>
              </w:numPr>
              <w:ind w:right="-567"/>
              <w:rPr>
                <w:rFonts w:ascii="Basier Squere" w:eastAsia="Arial" w:hAnsi="Basier Squere" w:cs="Arial"/>
                <w:w w:val="80"/>
                <w:lang w:eastAsia="en-US"/>
              </w:rPr>
            </w:pPr>
            <w:r w:rsidRPr="00CB23A6">
              <w:rPr>
                <w:rFonts w:ascii="Basier Squere" w:eastAsia="Arial" w:hAnsi="Basier Squere" w:cs="Arial"/>
                <w:w w:val="80"/>
                <w:lang w:eastAsia="en-US"/>
              </w:rPr>
              <w:t xml:space="preserve">projektem </w:t>
            </w:r>
            <w:r w:rsidR="00246AF3" w:rsidRPr="00CB23A6">
              <w:rPr>
                <w:rFonts w:ascii="Basier Squere" w:eastAsia="Arial" w:hAnsi="Basier Squere" w:cs="Arial"/>
                <w:w w:val="80"/>
                <w:lang w:eastAsia="en-US"/>
              </w:rPr>
              <w:t>budowlanym,</w:t>
            </w:r>
          </w:p>
          <w:p w14:paraId="43B0D4AF" w14:textId="77777777" w:rsidR="00246AF3" w:rsidRPr="00CB23A6" w:rsidRDefault="00246AF3" w:rsidP="000D6793">
            <w:pPr>
              <w:pStyle w:val="Akapitzlist"/>
              <w:numPr>
                <w:ilvl w:val="0"/>
                <w:numId w:val="3"/>
              </w:numPr>
              <w:ind w:right="-567"/>
              <w:rPr>
                <w:rFonts w:ascii="Basier Squere" w:eastAsia="Arial" w:hAnsi="Basier Squere" w:cs="Arial"/>
                <w:w w:val="80"/>
                <w:lang w:eastAsia="en-US"/>
              </w:rPr>
            </w:pPr>
            <w:r w:rsidRPr="00CB23A6">
              <w:rPr>
                <w:rFonts w:ascii="Basier Squere" w:eastAsia="Arial" w:hAnsi="Basier Squere" w:cs="Arial"/>
                <w:w w:val="80"/>
                <w:lang w:eastAsia="en-US"/>
              </w:rPr>
              <w:t>umową rachunku powierniczego.</w:t>
            </w:r>
          </w:p>
          <w:p w14:paraId="2CD3A8CD" w14:textId="3C5D1CEE" w:rsidR="00C40865" w:rsidRPr="00CB23A6" w:rsidRDefault="00C40865" w:rsidP="00C40865">
            <w:pPr>
              <w:ind w:left="360"/>
              <w:rPr>
                <w:rFonts w:ascii="Basier Squere" w:hAnsi="Basier Squere"/>
                <w:w w:val="80"/>
                <w:sz w:val="20"/>
                <w:szCs w:val="20"/>
                <w:lang w:val="pl-PL" w:eastAsia="en-US"/>
              </w:rPr>
            </w:pPr>
          </w:p>
          <w:p w14:paraId="3D8BBF1F" w14:textId="4EFF89FA" w:rsidR="00246AF3" w:rsidRPr="00CB23A6" w:rsidRDefault="00246AF3" w:rsidP="00C40865">
            <w:pPr>
              <w:ind w:left="360"/>
              <w:rPr>
                <w:rFonts w:ascii="Basier Squere" w:hAnsi="Basier Squere"/>
                <w:w w:val="80"/>
                <w:sz w:val="20"/>
                <w:szCs w:val="20"/>
                <w:lang w:val="pl-PL" w:eastAsia="en-US"/>
              </w:rPr>
            </w:pPr>
            <w:r w:rsidRPr="00CB23A6">
              <w:rPr>
                <w:rFonts w:ascii="Basier Squere" w:hAnsi="Basier Squere"/>
                <w:w w:val="80"/>
                <w:sz w:val="20"/>
                <w:szCs w:val="20"/>
                <w:lang w:val="pl-PL" w:eastAsia="en-US"/>
              </w:rPr>
              <w:t>Biuro spółki: Kraków, ul. Bobrzyńskiego 12.</w:t>
            </w:r>
          </w:p>
        </w:tc>
      </w:tr>
      <w:tr w:rsidR="00246AF3" w:rsidRPr="00CB23A6" w14:paraId="6C494667" w14:textId="037DAE28" w:rsidTr="007849C1">
        <w:trPr>
          <w:trHeight w:val="555"/>
        </w:trPr>
        <w:tc>
          <w:tcPr>
            <w:tcW w:w="10206" w:type="dxa"/>
            <w:gridSpan w:val="9"/>
            <w:tcBorders>
              <w:top w:val="single" w:sz="4" w:space="0" w:color="auto"/>
              <w:left w:val="single" w:sz="4" w:space="0" w:color="auto"/>
              <w:bottom w:val="single" w:sz="4" w:space="0" w:color="auto"/>
              <w:right w:val="single" w:sz="4" w:space="0" w:color="auto"/>
            </w:tcBorders>
            <w:vAlign w:val="bottom"/>
            <w:hideMark/>
          </w:tcPr>
          <w:p w14:paraId="0B26D86B" w14:textId="77777777" w:rsidR="00246AF3" w:rsidRPr="00CB23A6" w:rsidRDefault="00246AF3" w:rsidP="0068436F">
            <w:pPr>
              <w:ind w:right="-57"/>
              <w:rPr>
                <w:rFonts w:ascii="Basier Squere" w:hAnsi="Basier Squere" w:cs="Arial"/>
                <w:b/>
                <w:bCs/>
                <w:sz w:val="19"/>
                <w:szCs w:val="19"/>
                <w:lang w:val="pl-PL" w:eastAsia="en-US"/>
              </w:rPr>
            </w:pPr>
            <w:r w:rsidRPr="00CB23A6">
              <w:rPr>
                <w:rFonts w:ascii="Basier Squere" w:hAnsi="Basier Squere" w:cs="Arial"/>
                <w:b/>
                <w:bCs/>
                <w:sz w:val="19"/>
                <w:szCs w:val="19"/>
                <w:lang w:val="pl-PL" w:eastAsia="en-US"/>
              </w:rPr>
              <w:t>CZĘŚĆ INDYWIDUALNA</w:t>
            </w:r>
          </w:p>
        </w:tc>
        <w:tc>
          <w:tcPr>
            <w:tcW w:w="7004" w:type="dxa"/>
            <w:gridSpan w:val="2"/>
            <w:tcBorders>
              <w:top w:val="single" w:sz="6" w:space="0" w:color="auto"/>
              <w:left w:val="single" w:sz="4" w:space="0" w:color="auto"/>
              <w:bottom w:val="single" w:sz="6" w:space="0" w:color="auto"/>
              <w:right w:val="single" w:sz="6" w:space="0" w:color="auto"/>
            </w:tcBorders>
            <w:shd w:val="clear" w:color="auto" w:fill="FFFFFF"/>
          </w:tcPr>
          <w:p w14:paraId="078ED44E" w14:textId="504711CC" w:rsidR="00246AF3" w:rsidRPr="00CB23A6" w:rsidRDefault="00246AF3">
            <w:pPr>
              <w:rPr>
                <w:rFonts w:ascii="Basier Squere" w:hAnsi="Basier Squere"/>
              </w:rPr>
            </w:pPr>
          </w:p>
        </w:tc>
      </w:tr>
      <w:tr w:rsidR="00246AF3" w:rsidRPr="00CB23A6" w14:paraId="10B62A14" w14:textId="77777777" w:rsidTr="007849C1">
        <w:trPr>
          <w:gridAfter w:val="2"/>
          <w:wAfter w:w="7004" w:type="dxa"/>
          <w:trHeight w:val="632"/>
        </w:trPr>
        <w:tc>
          <w:tcPr>
            <w:tcW w:w="3202" w:type="dxa"/>
            <w:tcBorders>
              <w:top w:val="single" w:sz="4"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521ECCD6" w14:textId="77777777" w:rsidR="00246AF3" w:rsidRPr="00CB23A6" w:rsidRDefault="00246AF3">
            <w:pPr>
              <w:spacing w:before="40" w:after="10" w:line="260" w:lineRule="exact"/>
              <w:ind w:left="28" w:right="57"/>
              <w:rPr>
                <w:rFonts w:ascii="Basier Squere" w:hAnsi="Basier Squere" w:cs="Arial"/>
                <w:sz w:val="19"/>
                <w:szCs w:val="19"/>
                <w:lang w:val="pl-PL" w:eastAsia="en-US"/>
              </w:rPr>
            </w:pPr>
            <w:r w:rsidRPr="00CB23A6">
              <w:rPr>
                <w:rFonts w:ascii="Basier Squere" w:hAnsi="Basier Squere" w:cs="Arial"/>
                <w:sz w:val="19"/>
                <w:szCs w:val="19"/>
                <w:lang w:val="pl-PL" w:eastAsia="en-US"/>
              </w:rPr>
              <w:t>Cena m</w:t>
            </w:r>
            <w:r w:rsidRPr="00CB23A6">
              <w:rPr>
                <w:rFonts w:ascii="Basier Squere" w:hAnsi="Basier Squere" w:cs="Arial"/>
                <w:sz w:val="19"/>
                <w:szCs w:val="19"/>
                <w:vertAlign w:val="superscript"/>
                <w:lang w:val="pl-PL" w:eastAsia="en-US"/>
              </w:rPr>
              <w:t>2</w:t>
            </w:r>
            <w:r w:rsidRPr="00CB23A6">
              <w:rPr>
                <w:rFonts w:ascii="Basier Squere" w:hAnsi="Basier Squere" w:cs="Arial"/>
                <w:sz w:val="19"/>
                <w:szCs w:val="19"/>
                <w:lang w:val="pl-PL" w:eastAsia="en-US"/>
              </w:rPr>
              <w:t xml:space="preserve"> powierzchni lokalu mieszkalnego lub domu jednorodzinnego</w:t>
            </w:r>
          </w:p>
        </w:tc>
        <w:tc>
          <w:tcPr>
            <w:tcW w:w="7004" w:type="dxa"/>
            <w:gridSpan w:val="8"/>
            <w:tcBorders>
              <w:top w:val="single" w:sz="4"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5211E25C" w14:textId="5332682B" w:rsidR="00620CF7" w:rsidRPr="00CB23A6" w:rsidRDefault="00620CF7" w:rsidP="00620CF7">
            <w:pPr>
              <w:overflowPunct w:val="0"/>
              <w:autoSpaceDE w:val="0"/>
              <w:autoSpaceDN w:val="0"/>
              <w:adjustRightInd w:val="0"/>
              <w:spacing w:line="360" w:lineRule="auto"/>
              <w:jc w:val="both"/>
              <w:textAlignment w:val="baseline"/>
              <w:rPr>
                <w:rFonts w:ascii="Basier Squere" w:eastAsia="Arial" w:hAnsi="Basier Squere" w:cs="Arial"/>
                <w:w w:val="80"/>
                <w:sz w:val="20"/>
                <w:szCs w:val="20"/>
                <w:lang w:val="pl-PL" w:eastAsia="en-US"/>
              </w:rPr>
            </w:pPr>
            <w:r w:rsidRPr="00CB23A6">
              <w:rPr>
                <w:rFonts w:ascii="Basier Squere" w:eastAsia="Arial" w:hAnsi="Basier Squere" w:cs="Arial"/>
                <w:w w:val="80"/>
                <w:sz w:val="20"/>
                <w:szCs w:val="20"/>
                <w:lang w:val="pl-PL" w:eastAsia="en-US"/>
              </w:rPr>
              <w:t xml:space="preserve">1/ Cena za Lokal Mieszkalny nr ….. wyliczona jako iloczyn projektowanej powierzchni użytkowej lokalu i ceny jednostkowej 1m2 tzn. .... m2 x ..... PLN = .... PLN, przy zastosowaniu podatku VAT według stawki 8 %, </w:t>
            </w:r>
          </w:p>
          <w:p w14:paraId="1325CF06" w14:textId="0C9DD9E2" w:rsidR="00620CF7" w:rsidRPr="00CB23A6" w:rsidRDefault="00620CF7" w:rsidP="00620CF7">
            <w:pPr>
              <w:spacing w:line="360" w:lineRule="auto"/>
              <w:jc w:val="both"/>
              <w:rPr>
                <w:rFonts w:ascii="Basier Squere" w:eastAsia="Arial" w:hAnsi="Basier Squere" w:cs="Arial"/>
                <w:w w:val="80"/>
                <w:sz w:val="20"/>
                <w:szCs w:val="20"/>
                <w:lang w:val="pl-PL" w:eastAsia="en-US"/>
              </w:rPr>
            </w:pPr>
            <w:r w:rsidRPr="00CB23A6">
              <w:rPr>
                <w:rFonts w:ascii="Basier Squere" w:eastAsia="Arial" w:hAnsi="Basier Squere" w:cs="Arial"/>
                <w:w w:val="80"/>
                <w:sz w:val="20"/>
                <w:szCs w:val="20"/>
                <w:lang w:val="pl-PL" w:eastAsia="en-US"/>
              </w:rPr>
              <w:t>2/ Cena za komórkę̨ lokatorską nr</w:t>
            </w:r>
            <w:r w:rsidR="0013172C" w:rsidRPr="00CB23A6">
              <w:rPr>
                <w:rFonts w:ascii="Basier Squere" w:eastAsia="Arial" w:hAnsi="Basier Squere" w:cs="Arial"/>
                <w:w w:val="80"/>
                <w:sz w:val="20"/>
                <w:szCs w:val="20"/>
                <w:lang w:val="pl-PL" w:eastAsia="en-US"/>
              </w:rPr>
              <w:t xml:space="preserve"> </w:t>
            </w:r>
            <w:r w:rsidR="008C60B2" w:rsidRPr="00CB23A6">
              <w:rPr>
                <w:rFonts w:ascii="Basier Squere" w:eastAsia="Arial" w:hAnsi="Basier Squere" w:cs="Arial"/>
                <w:w w:val="80"/>
                <w:sz w:val="20"/>
                <w:szCs w:val="20"/>
                <w:lang w:val="pl-PL" w:eastAsia="en-US"/>
              </w:rPr>
              <w:t>..</w:t>
            </w:r>
            <w:r w:rsidRPr="00CB23A6">
              <w:rPr>
                <w:rFonts w:ascii="Basier Squere" w:eastAsia="Arial" w:hAnsi="Basier Squere" w:cs="Arial"/>
                <w:w w:val="80"/>
                <w:sz w:val="20"/>
                <w:szCs w:val="20"/>
                <w:lang w:val="pl-PL" w:eastAsia="en-US"/>
              </w:rPr>
              <w:t xml:space="preserve"> przynależną do lokalu mieszkalnego wyliczona jako iloczyn projektowanej powierzchni użytkowej i ceny jednostkowej 1m2 tzn. ... m2 x ...</w:t>
            </w:r>
            <w:r w:rsidR="0013172C" w:rsidRPr="00CB23A6">
              <w:rPr>
                <w:rFonts w:ascii="Basier Squere" w:eastAsia="Arial" w:hAnsi="Basier Squere" w:cs="Arial"/>
                <w:w w:val="80"/>
                <w:sz w:val="20"/>
                <w:szCs w:val="20"/>
                <w:lang w:val="pl-PL" w:eastAsia="en-US"/>
              </w:rPr>
              <w:t xml:space="preserve"> </w:t>
            </w:r>
            <w:r w:rsidRPr="00CB23A6">
              <w:rPr>
                <w:rFonts w:ascii="Basier Squere" w:eastAsia="Arial" w:hAnsi="Basier Squere" w:cs="Arial"/>
                <w:w w:val="80"/>
                <w:sz w:val="20"/>
                <w:szCs w:val="20"/>
                <w:lang w:val="pl-PL" w:eastAsia="en-US"/>
              </w:rPr>
              <w:t>PLN = ....</w:t>
            </w:r>
            <w:r w:rsidR="0013172C" w:rsidRPr="00CB23A6">
              <w:rPr>
                <w:rFonts w:ascii="Basier Squere" w:eastAsia="Arial" w:hAnsi="Basier Squere" w:cs="Arial"/>
                <w:w w:val="80"/>
                <w:sz w:val="20"/>
                <w:szCs w:val="20"/>
                <w:lang w:val="pl-PL" w:eastAsia="en-US"/>
              </w:rPr>
              <w:t xml:space="preserve"> </w:t>
            </w:r>
            <w:r w:rsidRPr="00CB23A6">
              <w:rPr>
                <w:rFonts w:ascii="Basier Squere" w:eastAsia="Arial" w:hAnsi="Basier Squere" w:cs="Arial"/>
                <w:w w:val="80"/>
                <w:sz w:val="20"/>
                <w:szCs w:val="20"/>
                <w:lang w:val="pl-PL" w:eastAsia="en-US"/>
              </w:rPr>
              <w:t>PLN, przy zastosowaniu podatku V A T według stawki 8 %,</w:t>
            </w:r>
          </w:p>
          <w:p w14:paraId="2C83C65D" w14:textId="4F13FA3D" w:rsidR="00620CF7" w:rsidRPr="00CB23A6" w:rsidRDefault="00620CF7" w:rsidP="00620CF7">
            <w:pPr>
              <w:spacing w:line="360" w:lineRule="auto"/>
              <w:jc w:val="both"/>
              <w:rPr>
                <w:rFonts w:ascii="Basier Squere" w:eastAsia="Arial" w:hAnsi="Basier Squere" w:cs="Arial"/>
                <w:w w:val="80"/>
                <w:sz w:val="20"/>
                <w:szCs w:val="20"/>
                <w:lang w:val="pl-PL" w:eastAsia="en-US"/>
              </w:rPr>
            </w:pPr>
            <w:r w:rsidRPr="00CB23A6">
              <w:rPr>
                <w:rFonts w:ascii="Basier Squere" w:eastAsia="Arial" w:hAnsi="Basier Squere" w:cs="Arial"/>
                <w:w w:val="80"/>
                <w:sz w:val="20"/>
                <w:szCs w:val="20"/>
                <w:lang w:val="pl-PL" w:eastAsia="en-US"/>
              </w:rPr>
              <w:t>3/ Cena za prawo do korzystania z miejsc/a postojowego/</w:t>
            </w:r>
            <w:proofErr w:type="spellStart"/>
            <w:r w:rsidRPr="00CB23A6">
              <w:rPr>
                <w:rFonts w:ascii="Basier Squere" w:eastAsia="Arial" w:hAnsi="Basier Squere" w:cs="Arial"/>
                <w:w w:val="80"/>
                <w:sz w:val="20"/>
                <w:szCs w:val="20"/>
                <w:lang w:val="pl-PL" w:eastAsia="en-US"/>
              </w:rPr>
              <w:t>ych</w:t>
            </w:r>
            <w:proofErr w:type="spellEnd"/>
            <w:r w:rsidRPr="00CB23A6">
              <w:rPr>
                <w:rFonts w:ascii="Basier Squere" w:eastAsia="Arial" w:hAnsi="Basier Squere" w:cs="Arial"/>
                <w:w w:val="80"/>
                <w:sz w:val="20"/>
                <w:szCs w:val="20"/>
                <w:lang w:val="pl-PL" w:eastAsia="en-US"/>
              </w:rPr>
              <w:t xml:space="preserve"> w garażu podziemnym nr ...... w kwocie –</w:t>
            </w:r>
            <w:r w:rsidR="0013172C" w:rsidRPr="00CB23A6">
              <w:rPr>
                <w:rFonts w:ascii="Basier Squere" w:eastAsia="Arial" w:hAnsi="Basier Squere" w:cs="Arial"/>
                <w:w w:val="80"/>
                <w:sz w:val="20"/>
                <w:szCs w:val="20"/>
                <w:lang w:val="pl-PL" w:eastAsia="en-US"/>
              </w:rPr>
              <w:t xml:space="preserve"> </w:t>
            </w:r>
            <w:r w:rsidRPr="00CB23A6">
              <w:rPr>
                <w:rFonts w:ascii="Basier Squere" w:eastAsia="Arial" w:hAnsi="Basier Squere" w:cs="Arial"/>
                <w:w w:val="80"/>
                <w:sz w:val="20"/>
                <w:szCs w:val="20"/>
                <w:lang w:val="pl-PL" w:eastAsia="en-US"/>
              </w:rPr>
              <w:t>......</w:t>
            </w:r>
            <w:r w:rsidR="0013172C" w:rsidRPr="00CB23A6">
              <w:rPr>
                <w:rFonts w:ascii="Basier Squere" w:eastAsia="Arial" w:hAnsi="Basier Squere" w:cs="Arial"/>
                <w:w w:val="80"/>
                <w:sz w:val="20"/>
                <w:szCs w:val="20"/>
                <w:lang w:val="pl-PL" w:eastAsia="en-US"/>
              </w:rPr>
              <w:t xml:space="preserve"> </w:t>
            </w:r>
            <w:r w:rsidRPr="00CB23A6">
              <w:rPr>
                <w:rFonts w:ascii="Basier Squere" w:eastAsia="Arial" w:hAnsi="Basier Squere" w:cs="Arial"/>
                <w:w w:val="80"/>
                <w:sz w:val="20"/>
                <w:szCs w:val="20"/>
                <w:lang w:val="pl-PL" w:eastAsia="en-US"/>
              </w:rPr>
              <w:t>PLN, wraz z podatkiem VAT w stawce 8 %,</w:t>
            </w:r>
          </w:p>
          <w:p w14:paraId="02A50B7B" w14:textId="5081BF63" w:rsidR="00246AF3" w:rsidRPr="00CB23A6" w:rsidRDefault="00620CF7" w:rsidP="00620CF7">
            <w:pPr>
              <w:spacing w:line="360" w:lineRule="auto"/>
              <w:jc w:val="both"/>
              <w:rPr>
                <w:rFonts w:ascii="Basier Squere" w:eastAsia="Arial" w:hAnsi="Basier Squere" w:cs="Arial"/>
                <w:w w:val="80"/>
                <w:sz w:val="20"/>
                <w:szCs w:val="20"/>
                <w:lang w:val="pl-PL" w:eastAsia="en-US"/>
              </w:rPr>
            </w:pPr>
            <w:r w:rsidRPr="00CB23A6">
              <w:rPr>
                <w:rFonts w:ascii="Basier Squere" w:eastAsia="Arial" w:hAnsi="Basier Squere" w:cs="Arial"/>
                <w:w w:val="80"/>
                <w:sz w:val="20"/>
                <w:szCs w:val="20"/>
                <w:lang w:val="pl-PL" w:eastAsia="en-US"/>
              </w:rPr>
              <w:t>4/ Cena za prawo do korzystania z miejsca postojowego zewnętrznego nr ..... w kwocie –........</w:t>
            </w:r>
            <w:r w:rsidR="0013172C" w:rsidRPr="00CB23A6">
              <w:rPr>
                <w:rFonts w:ascii="Basier Squere" w:eastAsia="Arial" w:hAnsi="Basier Squere" w:cs="Arial"/>
                <w:w w:val="80"/>
                <w:sz w:val="20"/>
                <w:szCs w:val="20"/>
                <w:lang w:val="pl-PL" w:eastAsia="en-US"/>
              </w:rPr>
              <w:t xml:space="preserve"> </w:t>
            </w:r>
            <w:r w:rsidRPr="00CB23A6">
              <w:rPr>
                <w:rFonts w:ascii="Basier Squere" w:eastAsia="Arial" w:hAnsi="Basier Squere" w:cs="Arial"/>
                <w:w w:val="80"/>
                <w:sz w:val="20"/>
                <w:szCs w:val="20"/>
                <w:lang w:val="pl-PL" w:eastAsia="en-US"/>
              </w:rPr>
              <w:t xml:space="preserve">PLN, wraz z podatkiem VAT w stawce 8 %, </w:t>
            </w:r>
          </w:p>
        </w:tc>
      </w:tr>
      <w:tr w:rsidR="00246AF3" w:rsidRPr="002155EA" w14:paraId="7131F983" w14:textId="77777777" w:rsidTr="00246AF3">
        <w:trPr>
          <w:gridAfter w:val="2"/>
          <w:wAfter w:w="7004" w:type="dxa"/>
          <w:cantSplit/>
          <w:trHeight w:val="305"/>
        </w:trPr>
        <w:tc>
          <w:tcPr>
            <w:tcW w:w="3202" w:type="dxa"/>
            <w:vMerge w:val="restart"/>
            <w:tcBorders>
              <w:top w:val="single" w:sz="6" w:space="0" w:color="auto"/>
              <w:left w:val="single" w:sz="6" w:space="0" w:color="auto"/>
              <w:bottom w:val="single" w:sz="4" w:space="0" w:color="auto"/>
              <w:right w:val="single" w:sz="6" w:space="0" w:color="auto"/>
            </w:tcBorders>
            <w:shd w:val="clear" w:color="auto" w:fill="E0E0E0"/>
            <w:tcMar>
              <w:top w:w="0" w:type="dxa"/>
              <w:left w:w="40" w:type="dxa"/>
              <w:bottom w:w="0" w:type="dxa"/>
              <w:right w:w="40" w:type="dxa"/>
            </w:tcMar>
            <w:hideMark/>
          </w:tcPr>
          <w:p w14:paraId="3779042E" w14:textId="78AB984D" w:rsidR="00246AF3" w:rsidRPr="00CB23A6" w:rsidRDefault="00246AF3">
            <w:pPr>
              <w:spacing w:before="40" w:after="10" w:line="260" w:lineRule="exact"/>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Określenie położenia oraz istotnych cech domu jednorodzinnego będącego przedmiotem umowy deweloperskiej lub budynku w którym ma znajdować się lokal mieszkalny będący przedmiotem umowy deweloperskiej</w:t>
            </w:r>
          </w:p>
        </w:tc>
        <w:tc>
          <w:tcPr>
            <w:tcW w:w="2043"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38A22B0F" w14:textId="7E90D999" w:rsidR="00246AF3" w:rsidRPr="00CB23A6" w:rsidRDefault="007849C1" w:rsidP="007849C1">
            <w:pPr>
              <w:shd w:val="clear" w:color="auto" w:fill="FFFFFF"/>
              <w:ind w:left="28"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 xml:space="preserve">liczba kondygnacji </w:t>
            </w:r>
          </w:p>
        </w:tc>
        <w:tc>
          <w:tcPr>
            <w:tcW w:w="4961" w:type="dxa"/>
            <w:gridSpan w:val="6"/>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14:paraId="00BB45FB" w14:textId="54982272" w:rsidR="006C3AF2" w:rsidRPr="00CB23A6" w:rsidRDefault="006C3AF2">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 xml:space="preserve">Zespół 4 budynków mieszkalnych wielorodzinnych z garażem podziemnym. Wszystkie budynki składają się z 5 kondygnacji nadziemnych oraz </w:t>
            </w:r>
            <w:r w:rsidRPr="00CB23A6">
              <w:rPr>
                <w:rFonts w:ascii="Basier Squere" w:hAnsi="Basier Squere" w:cs="Arial"/>
                <w:w w:val="80"/>
                <w:sz w:val="20"/>
                <w:szCs w:val="20"/>
                <w:lang w:val="pl-PL" w:eastAsia="en-US"/>
              </w:rPr>
              <w:br/>
              <w:t>1 kondygnacji podziemnej i wspólnej dla całego założenia inwestycyjnego. Wszystkie 4 bryły nadziemne posiadają formę prostopadłościanów, oddalonych od siebie w zbliżonych odległościach, różniących się od siebie długością elewacji wschodnich oraz zachodnich.</w:t>
            </w:r>
          </w:p>
          <w:p w14:paraId="405AA9D4" w14:textId="2FD96D8E" w:rsidR="00246AF3" w:rsidRPr="00CB23A6" w:rsidRDefault="00246AF3">
            <w:pPr>
              <w:shd w:val="clear" w:color="auto" w:fill="FFFFFF"/>
              <w:rPr>
                <w:rFonts w:ascii="Basier Squere" w:hAnsi="Basier Squere" w:cs="Arial"/>
                <w:w w:val="80"/>
                <w:sz w:val="20"/>
                <w:szCs w:val="20"/>
                <w:lang w:val="pl-PL" w:eastAsia="en-US"/>
              </w:rPr>
            </w:pPr>
          </w:p>
        </w:tc>
      </w:tr>
      <w:tr w:rsidR="007849C1" w:rsidRPr="002155EA" w14:paraId="10A2788C" w14:textId="77777777" w:rsidTr="00246AF3">
        <w:trPr>
          <w:gridAfter w:val="2"/>
          <w:wAfter w:w="7004" w:type="dxa"/>
          <w:cantSplit/>
          <w:trHeight w:val="305"/>
        </w:trPr>
        <w:tc>
          <w:tcPr>
            <w:tcW w:w="3202" w:type="dxa"/>
            <w:vMerge/>
            <w:tcBorders>
              <w:top w:val="single" w:sz="6" w:space="0" w:color="auto"/>
              <w:left w:val="single" w:sz="6" w:space="0" w:color="auto"/>
              <w:bottom w:val="single" w:sz="4" w:space="0" w:color="auto"/>
              <w:right w:val="single" w:sz="6" w:space="0" w:color="auto"/>
            </w:tcBorders>
            <w:shd w:val="clear" w:color="auto" w:fill="E0E0E0"/>
            <w:tcMar>
              <w:top w:w="0" w:type="dxa"/>
              <w:left w:w="40" w:type="dxa"/>
              <w:bottom w:w="0" w:type="dxa"/>
              <w:right w:w="40" w:type="dxa"/>
            </w:tcMar>
          </w:tcPr>
          <w:p w14:paraId="725E3948" w14:textId="77777777" w:rsidR="007849C1" w:rsidRPr="00CB23A6" w:rsidRDefault="007849C1">
            <w:pPr>
              <w:spacing w:before="40" w:after="10" w:line="260" w:lineRule="exact"/>
              <w:ind w:left="28" w:right="57"/>
              <w:jc w:val="both"/>
              <w:rPr>
                <w:rFonts w:ascii="Basier Squere" w:hAnsi="Basier Squere" w:cs="Arial"/>
                <w:sz w:val="19"/>
                <w:szCs w:val="19"/>
                <w:lang w:val="pl-PL" w:eastAsia="en-US"/>
              </w:rPr>
            </w:pPr>
          </w:p>
        </w:tc>
        <w:tc>
          <w:tcPr>
            <w:tcW w:w="2043"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tcPr>
          <w:p w14:paraId="23C88475" w14:textId="15F8B8BF" w:rsidR="007849C1" w:rsidRPr="00CB23A6" w:rsidRDefault="007849C1" w:rsidP="0068436F">
            <w:pPr>
              <w:shd w:val="clear" w:color="auto" w:fill="FFFFFF"/>
              <w:ind w:left="28"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technologia wykonania</w:t>
            </w:r>
          </w:p>
        </w:tc>
        <w:tc>
          <w:tcPr>
            <w:tcW w:w="4961" w:type="dxa"/>
            <w:gridSpan w:val="6"/>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14:paraId="4E7B5BFD" w14:textId="7E0840C5" w:rsidR="005C574C" w:rsidRPr="00CB23A6" w:rsidRDefault="005C574C" w:rsidP="00CD49CB">
            <w:pPr>
              <w:jc w:val="both"/>
              <w:rPr>
                <w:rFonts w:ascii="Basier Squere" w:eastAsia="Arial" w:hAnsi="Basier Squere" w:cs="Arial"/>
                <w:w w:val="80"/>
                <w:sz w:val="20"/>
                <w:szCs w:val="20"/>
                <w:lang w:val="pl-PL" w:eastAsia="en-US"/>
              </w:rPr>
            </w:pPr>
            <w:r w:rsidRPr="00CB23A6">
              <w:rPr>
                <w:rFonts w:ascii="Basier Squere" w:eastAsia="Arial" w:hAnsi="Basier Squere" w:cs="Arial"/>
                <w:w w:val="80"/>
                <w:sz w:val="20"/>
                <w:szCs w:val="20"/>
                <w:lang w:val="pl-PL" w:eastAsia="en-US"/>
              </w:rPr>
              <w:t xml:space="preserve">Konstrukcję główną budynków wielorodzinnych w części nadziemnej stanowi ustrój szkieletowy o układzie słupowo – belkowym, z siatką słupów dopasowaną do układu </w:t>
            </w:r>
            <w:proofErr w:type="spellStart"/>
            <w:r w:rsidRPr="00CB23A6">
              <w:rPr>
                <w:rFonts w:ascii="Basier Squere" w:eastAsia="Arial" w:hAnsi="Basier Squere" w:cs="Arial"/>
                <w:w w:val="80"/>
                <w:sz w:val="20"/>
                <w:szCs w:val="20"/>
                <w:lang w:val="pl-PL" w:eastAsia="en-US"/>
              </w:rPr>
              <w:t>funkcjonalno</w:t>
            </w:r>
            <w:proofErr w:type="spellEnd"/>
            <w:r w:rsidRPr="00CB23A6">
              <w:rPr>
                <w:rFonts w:ascii="Basier Squere" w:eastAsia="Arial" w:hAnsi="Basier Squere" w:cs="Arial"/>
                <w:w w:val="80"/>
                <w:sz w:val="20"/>
                <w:szCs w:val="20"/>
                <w:lang w:val="pl-PL" w:eastAsia="en-US"/>
              </w:rPr>
              <w:t xml:space="preserve"> – użytkowego pomieszczeń. Przegrody zewnętrzne i wewnętrzne, zaprojektowane z elementów drobnowymiarowych ceramicznych i/lub silikatowych  będących wypełnieniem układu szkieletowego, nie stanowiących konstrukcji nośnej budynku. Dodatkowo lokalnie zaprojektowano ściany żelbetowe zapewniając bezpieczne przeniesienie obciążeń z wyższych kondygnacji.</w:t>
            </w:r>
            <w:r w:rsidRPr="00CB23A6">
              <w:rPr>
                <w:rFonts w:ascii="Basier Squere" w:eastAsia="Arial" w:hAnsi="Basier Squere" w:cs="Arial"/>
                <w:w w:val="80"/>
                <w:sz w:val="20"/>
                <w:szCs w:val="20"/>
                <w:lang w:val="pl-PL" w:eastAsia="en-US"/>
              </w:rPr>
              <w:tab/>
            </w:r>
            <w:r w:rsidRPr="00CB23A6">
              <w:rPr>
                <w:rFonts w:ascii="Basier Squere" w:eastAsia="Arial" w:hAnsi="Basier Squere" w:cs="Arial"/>
                <w:w w:val="80"/>
                <w:sz w:val="20"/>
                <w:szCs w:val="20"/>
                <w:lang w:val="pl-PL" w:eastAsia="en-US"/>
              </w:rPr>
              <w:tab/>
              <w:t xml:space="preserve"> </w:t>
            </w:r>
          </w:p>
          <w:p w14:paraId="6D84E421" w14:textId="3CA6EC23" w:rsidR="005C574C" w:rsidRPr="00CB23A6" w:rsidRDefault="005C574C" w:rsidP="00CD49CB">
            <w:pPr>
              <w:jc w:val="both"/>
              <w:rPr>
                <w:rFonts w:ascii="Basier Squere" w:eastAsia="Arial" w:hAnsi="Basier Squere" w:cs="Arial"/>
                <w:w w:val="80"/>
                <w:sz w:val="20"/>
                <w:szCs w:val="20"/>
                <w:lang w:val="pl-PL" w:eastAsia="en-US"/>
              </w:rPr>
            </w:pPr>
            <w:r w:rsidRPr="00CB23A6">
              <w:rPr>
                <w:rFonts w:ascii="Basier Squere" w:eastAsia="Arial" w:hAnsi="Basier Squere" w:cs="Arial"/>
                <w:w w:val="80"/>
                <w:sz w:val="20"/>
                <w:szCs w:val="20"/>
                <w:lang w:val="pl-PL" w:eastAsia="en-US"/>
              </w:rPr>
              <w:t xml:space="preserve">Sztywność przestrzenną każdego budynku wielorodzinnego stanowi trzon komunikacyjny żelbetowy, złożony ze ścian klatki schodowej, szybu windowego oraz pionów instalacyjnych oraz murowane ściany zewnętrzne i wewnętrzne </w:t>
            </w:r>
            <w:proofErr w:type="spellStart"/>
            <w:r w:rsidRPr="00CB23A6">
              <w:rPr>
                <w:rFonts w:ascii="Basier Squere" w:eastAsia="Arial" w:hAnsi="Basier Squere" w:cs="Arial"/>
                <w:w w:val="80"/>
                <w:sz w:val="20"/>
                <w:szCs w:val="20"/>
                <w:lang w:val="pl-PL" w:eastAsia="en-US"/>
              </w:rPr>
              <w:t>międzylokalowe</w:t>
            </w:r>
            <w:proofErr w:type="spellEnd"/>
            <w:r w:rsidRPr="00CB23A6">
              <w:rPr>
                <w:rFonts w:ascii="Basier Squere" w:eastAsia="Arial" w:hAnsi="Basier Squere" w:cs="Arial"/>
                <w:w w:val="80"/>
                <w:sz w:val="20"/>
                <w:szCs w:val="20"/>
                <w:lang w:val="pl-PL" w:eastAsia="en-US"/>
              </w:rPr>
              <w:t>.</w:t>
            </w:r>
          </w:p>
          <w:p w14:paraId="1E30C36C" w14:textId="2685203A" w:rsidR="005C574C" w:rsidRPr="00CB23A6" w:rsidRDefault="005C574C" w:rsidP="00CD49CB">
            <w:pPr>
              <w:jc w:val="both"/>
              <w:rPr>
                <w:rFonts w:ascii="Basier Squere" w:eastAsia="Arial" w:hAnsi="Basier Squere" w:cs="Arial"/>
                <w:w w:val="80"/>
                <w:sz w:val="20"/>
                <w:szCs w:val="20"/>
                <w:lang w:val="pl-PL" w:eastAsia="en-US"/>
              </w:rPr>
            </w:pPr>
            <w:r w:rsidRPr="00CB23A6">
              <w:rPr>
                <w:rFonts w:ascii="Basier Squere" w:eastAsia="Arial" w:hAnsi="Basier Squere" w:cs="Arial"/>
                <w:w w:val="80"/>
                <w:sz w:val="20"/>
                <w:szCs w:val="20"/>
                <w:lang w:val="pl-PL" w:eastAsia="en-US"/>
              </w:rPr>
              <w:t xml:space="preserve">Biegi schodowe i spoczniki klatek schodowych będą wykonane w technologii żelbetowej monolitycznej. </w:t>
            </w:r>
          </w:p>
          <w:p w14:paraId="5E8E355F" w14:textId="2B614AB2" w:rsidR="007849C1" w:rsidRPr="00CB23A6" w:rsidRDefault="007849C1" w:rsidP="0068436F">
            <w:pPr>
              <w:shd w:val="clear" w:color="auto" w:fill="FFFFFF"/>
              <w:rPr>
                <w:rFonts w:ascii="Basier Squere" w:eastAsia="Arial" w:hAnsi="Basier Squere" w:cs="Arial"/>
                <w:w w:val="80"/>
                <w:sz w:val="20"/>
                <w:szCs w:val="20"/>
                <w:lang w:val="pl-PL" w:eastAsia="en-US"/>
              </w:rPr>
            </w:pPr>
          </w:p>
        </w:tc>
      </w:tr>
      <w:tr w:rsidR="00246AF3" w:rsidRPr="00CB23A6" w14:paraId="07E27893" w14:textId="77777777" w:rsidTr="00246AF3">
        <w:trPr>
          <w:gridAfter w:val="2"/>
          <w:wAfter w:w="7004" w:type="dxa"/>
          <w:cantSplit/>
          <w:trHeight w:val="367"/>
        </w:trPr>
        <w:tc>
          <w:tcPr>
            <w:tcW w:w="3202" w:type="dxa"/>
            <w:vMerge/>
            <w:tcBorders>
              <w:top w:val="single" w:sz="6" w:space="0" w:color="auto"/>
              <w:left w:val="single" w:sz="6" w:space="0" w:color="auto"/>
              <w:bottom w:val="single" w:sz="4" w:space="0" w:color="auto"/>
              <w:right w:val="single" w:sz="6" w:space="0" w:color="auto"/>
            </w:tcBorders>
            <w:vAlign w:val="center"/>
            <w:hideMark/>
          </w:tcPr>
          <w:p w14:paraId="253E0C14" w14:textId="77777777" w:rsidR="00246AF3" w:rsidRPr="00CB23A6" w:rsidRDefault="00246AF3">
            <w:pPr>
              <w:spacing w:line="256" w:lineRule="auto"/>
              <w:rPr>
                <w:rFonts w:ascii="Basier Squere" w:eastAsia="Times New Roman" w:hAnsi="Basier Squere" w:cs="Arial"/>
                <w:sz w:val="19"/>
                <w:szCs w:val="19"/>
                <w:lang w:val="pl-PL" w:eastAsia="en-US"/>
              </w:rPr>
            </w:pPr>
          </w:p>
        </w:tc>
        <w:tc>
          <w:tcPr>
            <w:tcW w:w="2043"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58622DE9" w14:textId="43A3717A" w:rsidR="00246AF3" w:rsidRPr="00CB23A6" w:rsidRDefault="00246AF3" w:rsidP="0068436F">
            <w:pPr>
              <w:shd w:val="clear" w:color="auto" w:fill="FFFFFF"/>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standard prac wykończeniowych</w:t>
            </w:r>
            <w:r w:rsidR="0005532D" w:rsidRPr="00CB23A6">
              <w:rPr>
                <w:rFonts w:ascii="Basier Squere" w:hAnsi="Basier Squere" w:cs="Arial"/>
                <w:w w:val="80"/>
                <w:sz w:val="19"/>
                <w:szCs w:val="19"/>
                <w:lang w:val="pl-PL" w:eastAsia="en-US"/>
              </w:rPr>
              <w:t xml:space="preserve"> </w:t>
            </w:r>
            <w:r w:rsidRPr="00CB23A6">
              <w:rPr>
                <w:rFonts w:ascii="Basier Squere" w:hAnsi="Basier Squere" w:cs="Arial"/>
                <w:w w:val="80"/>
                <w:sz w:val="19"/>
                <w:szCs w:val="19"/>
                <w:lang w:val="pl-PL" w:eastAsia="en-US"/>
              </w:rPr>
              <w:t>w części wspólnej budynku</w:t>
            </w:r>
            <w:r w:rsidR="0005532D" w:rsidRPr="00CB23A6">
              <w:rPr>
                <w:rFonts w:ascii="Basier Squere" w:hAnsi="Basier Squere" w:cs="Arial"/>
                <w:w w:val="80"/>
                <w:sz w:val="19"/>
                <w:szCs w:val="19"/>
                <w:lang w:val="pl-PL" w:eastAsia="en-US"/>
              </w:rPr>
              <w:t xml:space="preserve"> </w:t>
            </w:r>
            <w:r w:rsidRPr="00CB23A6">
              <w:rPr>
                <w:rFonts w:ascii="Basier Squere" w:hAnsi="Basier Squere" w:cs="Arial"/>
                <w:w w:val="80"/>
                <w:sz w:val="19"/>
                <w:szCs w:val="19"/>
                <w:lang w:val="pl-PL" w:eastAsia="en-US"/>
              </w:rPr>
              <w:t>i terenie wokół niego, stanowiącym</w:t>
            </w:r>
            <w:r w:rsidR="0005532D" w:rsidRPr="00CB23A6">
              <w:rPr>
                <w:rFonts w:ascii="Basier Squere" w:hAnsi="Basier Squere" w:cs="Arial"/>
                <w:w w:val="80"/>
                <w:sz w:val="19"/>
                <w:szCs w:val="19"/>
                <w:lang w:val="pl-PL" w:eastAsia="en-US"/>
              </w:rPr>
              <w:t xml:space="preserve"> </w:t>
            </w:r>
            <w:r w:rsidRPr="00CB23A6">
              <w:rPr>
                <w:rFonts w:ascii="Basier Squere" w:hAnsi="Basier Squere" w:cs="Arial"/>
                <w:w w:val="80"/>
                <w:sz w:val="19"/>
                <w:szCs w:val="19"/>
                <w:lang w:val="pl-PL" w:eastAsia="en-US"/>
              </w:rPr>
              <w:t>część wspólną nieruchomości</w:t>
            </w:r>
          </w:p>
        </w:tc>
        <w:tc>
          <w:tcPr>
            <w:tcW w:w="4961" w:type="dxa"/>
            <w:gridSpan w:val="6"/>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14:paraId="49882AE5" w14:textId="0A2E021B" w:rsidR="00246AF3" w:rsidRPr="00CB23A6" w:rsidRDefault="007849C1" w:rsidP="0068436F">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ZAŁĄCZNIK NR 1</w:t>
            </w:r>
          </w:p>
        </w:tc>
      </w:tr>
      <w:tr w:rsidR="00246AF3" w:rsidRPr="002155EA" w14:paraId="23010501" w14:textId="77777777" w:rsidTr="00246AF3">
        <w:trPr>
          <w:gridAfter w:val="2"/>
          <w:wAfter w:w="7004" w:type="dxa"/>
          <w:cantSplit/>
          <w:trHeight w:val="1117"/>
        </w:trPr>
        <w:tc>
          <w:tcPr>
            <w:tcW w:w="3202" w:type="dxa"/>
            <w:vMerge/>
            <w:tcBorders>
              <w:top w:val="single" w:sz="6" w:space="0" w:color="auto"/>
              <w:left w:val="single" w:sz="6" w:space="0" w:color="auto"/>
              <w:bottom w:val="single" w:sz="4" w:space="0" w:color="auto"/>
              <w:right w:val="single" w:sz="6" w:space="0" w:color="auto"/>
            </w:tcBorders>
            <w:vAlign w:val="center"/>
            <w:hideMark/>
          </w:tcPr>
          <w:p w14:paraId="163849AA" w14:textId="77777777" w:rsidR="00246AF3" w:rsidRPr="00CB23A6" w:rsidRDefault="00246AF3">
            <w:pPr>
              <w:spacing w:line="256" w:lineRule="auto"/>
              <w:rPr>
                <w:rFonts w:ascii="Basier Squere" w:eastAsia="Times New Roman" w:hAnsi="Basier Squere" w:cs="Arial"/>
                <w:sz w:val="19"/>
                <w:szCs w:val="19"/>
                <w:lang w:val="pl-PL" w:eastAsia="en-US"/>
              </w:rPr>
            </w:pPr>
          </w:p>
        </w:tc>
        <w:tc>
          <w:tcPr>
            <w:tcW w:w="2043"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086EC352" w14:textId="4D6DBC9E" w:rsidR="00246AF3" w:rsidRPr="00CB23A6" w:rsidRDefault="00246AF3" w:rsidP="0068436F">
            <w:pPr>
              <w:shd w:val="clear" w:color="auto" w:fill="FFFFFF"/>
              <w:ind w:left="28"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liczba lokali w budynku</w:t>
            </w:r>
          </w:p>
        </w:tc>
        <w:tc>
          <w:tcPr>
            <w:tcW w:w="4961" w:type="dxa"/>
            <w:gridSpan w:val="6"/>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14:paraId="55DEC1A7" w14:textId="77777777" w:rsidR="0063166C" w:rsidRPr="00CB23A6" w:rsidRDefault="006F646F" w:rsidP="006F646F">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160 m</w:t>
            </w:r>
            <w:r w:rsidR="00325055" w:rsidRPr="00CB23A6">
              <w:rPr>
                <w:rFonts w:ascii="Basier Squere" w:hAnsi="Basier Squere" w:cs="Arial"/>
                <w:w w:val="80"/>
                <w:sz w:val="20"/>
                <w:szCs w:val="20"/>
                <w:lang w:val="pl-PL" w:eastAsia="en-US"/>
              </w:rPr>
              <w:t>ieszka</w:t>
            </w:r>
            <w:r w:rsidRPr="00CB23A6">
              <w:rPr>
                <w:rFonts w:ascii="Basier Squere" w:hAnsi="Basier Squere" w:cs="Arial"/>
                <w:w w:val="80"/>
                <w:sz w:val="20"/>
                <w:szCs w:val="20"/>
                <w:lang w:val="pl-PL" w:eastAsia="en-US"/>
              </w:rPr>
              <w:t>ń</w:t>
            </w:r>
            <w:r w:rsidR="00325055" w:rsidRPr="00CB23A6">
              <w:rPr>
                <w:rFonts w:ascii="Basier Squere" w:hAnsi="Basier Squere" w:cs="Arial"/>
                <w:w w:val="80"/>
                <w:sz w:val="20"/>
                <w:szCs w:val="20"/>
                <w:lang w:val="pl-PL" w:eastAsia="en-US"/>
              </w:rPr>
              <w:t>, jedno-, dwu-, trzy- oraz czteropokojow</w:t>
            </w:r>
            <w:r w:rsidRPr="00CB23A6">
              <w:rPr>
                <w:rFonts w:ascii="Basier Squere" w:hAnsi="Basier Squere" w:cs="Arial"/>
                <w:w w:val="80"/>
                <w:sz w:val="20"/>
                <w:szCs w:val="20"/>
                <w:lang w:val="pl-PL" w:eastAsia="en-US"/>
              </w:rPr>
              <w:t>ych</w:t>
            </w:r>
            <w:r w:rsidR="00325055" w:rsidRPr="00CB23A6">
              <w:rPr>
                <w:rFonts w:ascii="Basier Squere" w:hAnsi="Basier Squere" w:cs="Arial"/>
                <w:w w:val="80"/>
                <w:sz w:val="20"/>
                <w:szCs w:val="20"/>
                <w:lang w:val="pl-PL" w:eastAsia="en-US"/>
              </w:rPr>
              <w:t>, o powierzchni użytkowej od 25 m2 do ok. 85 m2</w:t>
            </w:r>
          </w:p>
          <w:p w14:paraId="1147C8F3" w14:textId="40734D0A" w:rsidR="00947E47" w:rsidRPr="00CB23A6" w:rsidRDefault="00947E47" w:rsidP="006F646F">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1 lokal usługowy</w:t>
            </w:r>
            <w:r w:rsidR="006C3AF2" w:rsidRPr="00CB23A6">
              <w:rPr>
                <w:rFonts w:ascii="Basier Squere" w:hAnsi="Basier Squere" w:cs="Arial"/>
                <w:w w:val="80"/>
                <w:sz w:val="20"/>
                <w:szCs w:val="20"/>
                <w:lang w:val="pl-PL" w:eastAsia="en-US"/>
              </w:rPr>
              <w:t xml:space="preserve"> w parterze budynku B4</w:t>
            </w:r>
            <w:r w:rsidRPr="00CB23A6">
              <w:rPr>
                <w:rFonts w:ascii="Basier Squere" w:hAnsi="Basier Squere" w:cs="Arial"/>
                <w:w w:val="80"/>
                <w:sz w:val="20"/>
                <w:szCs w:val="20"/>
                <w:lang w:val="pl-PL" w:eastAsia="en-US"/>
              </w:rPr>
              <w:t xml:space="preserve"> </w:t>
            </w:r>
          </w:p>
          <w:p w14:paraId="0BCF190F" w14:textId="6428678D" w:rsidR="00947E47" w:rsidRPr="00CB23A6" w:rsidRDefault="00947E47" w:rsidP="006F646F">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2 lokale użytkowe pomocnicze o przeznaczeniu innym niż mieszkalne</w:t>
            </w:r>
            <w:r w:rsidR="006C3AF2" w:rsidRPr="00CB23A6">
              <w:rPr>
                <w:rFonts w:ascii="Basier Squere" w:hAnsi="Basier Squere" w:cs="Arial"/>
                <w:w w:val="80"/>
                <w:sz w:val="20"/>
                <w:szCs w:val="20"/>
                <w:lang w:val="pl-PL" w:eastAsia="en-US"/>
              </w:rPr>
              <w:t xml:space="preserve">, po jednym w parterze budynków B3 i B4 </w:t>
            </w:r>
          </w:p>
        </w:tc>
      </w:tr>
      <w:tr w:rsidR="00246AF3" w:rsidRPr="002155EA" w14:paraId="6C30F9FE" w14:textId="77777777" w:rsidTr="00246AF3">
        <w:trPr>
          <w:gridAfter w:val="2"/>
          <w:wAfter w:w="7004" w:type="dxa"/>
          <w:cantSplit/>
          <w:trHeight w:val="275"/>
        </w:trPr>
        <w:tc>
          <w:tcPr>
            <w:tcW w:w="3202" w:type="dxa"/>
            <w:vMerge/>
            <w:tcBorders>
              <w:top w:val="single" w:sz="6" w:space="0" w:color="auto"/>
              <w:left w:val="single" w:sz="6" w:space="0" w:color="auto"/>
              <w:bottom w:val="single" w:sz="4" w:space="0" w:color="auto"/>
              <w:right w:val="single" w:sz="6" w:space="0" w:color="auto"/>
            </w:tcBorders>
            <w:vAlign w:val="center"/>
            <w:hideMark/>
          </w:tcPr>
          <w:p w14:paraId="7929C5CF" w14:textId="09F4D56B" w:rsidR="00246AF3" w:rsidRPr="00CB23A6" w:rsidRDefault="00246AF3">
            <w:pPr>
              <w:spacing w:line="256" w:lineRule="auto"/>
              <w:rPr>
                <w:rFonts w:ascii="Basier Squere" w:eastAsia="Times New Roman" w:hAnsi="Basier Squere" w:cs="Arial"/>
                <w:sz w:val="19"/>
                <w:szCs w:val="19"/>
                <w:lang w:val="pl-PL" w:eastAsia="en-US"/>
              </w:rPr>
            </w:pPr>
          </w:p>
        </w:tc>
        <w:tc>
          <w:tcPr>
            <w:tcW w:w="2043"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52969D38" w14:textId="799E1732" w:rsidR="00246AF3" w:rsidRPr="00CB23A6" w:rsidRDefault="00246AF3" w:rsidP="0068436F">
            <w:pPr>
              <w:shd w:val="clear" w:color="auto" w:fill="FFFFFF"/>
              <w:ind w:left="28"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 xml:space="preserve">liczba miejsc garażowych i postojowych </w:t>
            </w:r>
            <w:r w:rsidRPr="00CB23A6">
              <w:rPr>
                <w:rFonts w:ascii="Basier Squere" w:hAnsi="Basier Squere" w:cs="Arial"/>
                <w:spacing w:val="-200"/>
                <w:w w:val="80"/>
                <w:sz w:val="2"/>
                <w:szCs w:val="19"/>
                <w:vertAlign w:val="subscript"/>
                <w:lang w:val="pl-PL" w:eastAsia="en-US"/>
              </w:rPr>
              <w:sym w:font="Basier Square" w:char="F073"/>
            </w:r>
            <w:r w:rsidRPr="00CB23A6">
              <w:rPr>
                <w:rFonts w:ascii="Basier Squere" w:hAnsi="Basier Squere" w:cs="Arial"/>
                <w:spacing w:val="-200"/>
                <w:w w:val="80"/>
                <w:sz w:val="2"/>
                <w:szCs w:val="19"/>
                <w:vertAlign w:val="subscript"/>
                <w:lang w:val="pl-PL" w:eastAsia="en-US"/>
              </w:rPr>
              <w:sym w:font="Basier Square" w:char="F020"/>
            </w:r>
            <w:r w:rsidRPr="00CB23A6">
              <w:rPr>
                <w:rFonts w:ascii="Basier Squere" w:hAnsi="Basier Squere" w:cs="Arial"/>
                <w:spacing w:val="-200"/>
                <w:w w:val="80"/>
                <w:sz w:val="2"/>
                <w:szCs w:val="19"/>
                <w:vertAlign w:val="subscript"/>
                <w:lang w:val="pl-PL" w:eastAsia="en-US"/>
              </w:rPr>
              <w:sym w:font="Basier Square" w:char="F069"/>
            </w:r>
            <w:r w:rsidRPr="00CB23A6">
              <w:rPr>
                <w:rFonts w:ascii="Basier Squere" w:hAnsi="Basier Squere" w:cs="Arial"/>
                <w:spacing w:val="-200"/>
                <w:w w:val="80"/>
                <w:sz w:val="2"/>
                <w:szCs w:val="19"/>
                <w:vertAlign w:val="subscript"/>
                <w:lang w:val="pl-PL" w:eastAsia="en-US"/>
              </w:rPr>
              <w:sym w:font="Basier Square" w:char="F020"/>
            </w:r>
            <w:r w:rsidRPr="00CB23A6">
              <w:rPr>
                <w:rFonts w:ascii="Basier Squere" w:hAnsi="Basier Squere" w:cs="Arial"/>
                <w:spacing w:val="-200"/>
                <w:w w:val="80"/>
                <w:sz w:val="2"/>
                <w:szCs w:val="19"/>
                <w:vertAlign w:val="subscript"/>
                <w:lang w:val="pl-PL" w:eastAsia="en-US"/>
              </w:rPr>
              <w:sym w:font="Basier Square" w:char="F067"/>
            </w:r>
            <w:r w:rsidRPr="00CB23A6">
              <w:rPr>
                <w:rFonts w:ascii="Basier Squere" w:hAnsi="Basier Squere" w:cs="Arial"/>
                <w:spacing w:val="-200"/>
                <w:w w:val="80"/>
                <w:sz w:val="2"/>
                <w:szCs w:val="19"/>
                <w:vertAlign w:val="subscript"/>
                <w:lang w:val="pl-PL" w:eastAsia="en-US"/>
              </w:rPr>
              <w:sym w:font="Basier Square" w:char="F020"/>
            </w:r>
            <w:r w:rsidRPr="00CB23A6">
              <w:rPr>
                <w:rFonts w:ascii="Basier Squere" w:hAnsi="Basier Squere" w:cs="Arial"/>
                <w:spacing w:val="-200"/>
                <w:w w:val="80"/>
                <w:sz w:val="2"/>
                <w:szCs w:val="19"/>
                <w:vertAlign w:val="subscript"/>
                <w:lang w:val="pl-PL" w:eastAsia="en-US"/>
              </w:rPr>
              <w:sym w:font="Basier Square" w:char="F06E"/>
            </w:r>
            <w:r w:rsidRPr="00CB23A6">
              <w:rPr>
                <w:rFonts w:ascii="Basier Squere" w:hAnsi="Basier Squere" w:cs="Arial"/>
                <w:spacing w:val="-200"/>
                <w:w w:val="80"/>
                <w:sz w:val="2"/>
                <w:szCs w:val="19"/>
                <w:vertAlign w:val="subscript"/>
                <w:lang w:val="pl-PL" w:eastAsia="en-US"/>
              </w:rPr>
              <w:sym w:font="Basier Square" w:char="F020"/>
            </w:r>
            <w:r w:rsidRPr="00CB23A6">
              <w:rPr>
                <w:rFonts w:ascii="Basier Squere" w:hAnsi="Basier Squere" w:cs="Arial"/>
                <w:spacing w:val="-200"/>
                <w:w w:val="80"/>
                <w:sz w:val="2"/>
                <w:szCs w:val="19"/>
                <w:vertAlign w:val="subscript"/>
                <w:lang w:val="pl-PL" w:eastAsia="en-US"/>
              </w:rPr>
              <w:sym w:font="Basier Square" w:char="F066"/>
            </w:r>
            <w:r w:rsidRPr="00CB23A6">
              <w:rPr>
                <w:rFonts w:ascii="Basier Squere" w:hAnsi="Basier Squere" w:cs="Arial"/>
                <w:spacing w:val="-200"/>
                <w:w w:val="80"/>
                <w:sz w:val="2"/>
                <w:szCs w:val="19"/>
                <w:vertAlign w:val="subscript"/>
                <w:lang w:val="pl-PL" w:eastAsia="en-US"/>
              </w:rPr>
              <w:sym w:font="Basier Square" w:char="F020"/>
            </w:r>
            <w:r w:rsidRPr="00CB23A6">
              <w:rPr>
                <w:rFonts w:ascii="Basier Squere" w:hAnsi="Basier Squere" w:cs="Arial"/>
                <w:spacing w:val="-200"/>
                <w:w w:val="80"/>
                <w:sz w:val="2"/>
                <w:szCs w:val="19"/>
                <w:vertAlign w:val="subscript"/>
                <w:lang w:val="pl-PL" w:eastAsia="en-US"/>
              </w:rPr>
              <w:sym w:font="Basier Square" w:char="F06F"/>
            </w:r>
            <w:r w:rsidRPr="00CB23A6">
              <w:rPr>
                <w:rFonts w:ascii="Basier Squere" w:hAnsi="Basier Squere" w:cs="Arial"/>
                <w:spacing w:val="-200"/>
                <w:w w:val="80"/>
                <w:sz w:val="2"/>
                <w:szCs w:val="19"/>
                <w:vertAlign w:val="subscript"/>
                <w:lang w:val="pl-PL" w:eastAsia="en-US"/>
              </w:rPr>
              <w:sym w:font="Basier Square" w:char="F020"/>
            </w:r>
            <w:r w:rsidRPr="00CB23A6">
              <w:rPr>
                <w:rFonts w:ascii="Basier Squere" w:hAnsi="Basier Squere" w:cs="Arial"/>
                <w:spacing w:val="-200"/>
                <w:w w:val="80"/>
                <w:sz w:val="2"/>
                <w:szCs w:val="19"/>
                <w:vertAlign w:val="subscript"/>
                <w:lang w:val="pl-PL" w:eastAsia="en-US"/>
              </w:rPr>
              <w:sym w:font="Basier Square" w:char="F072"/>
            </w:r>
            <w:r w:rsidRPr="00CB23A6">
              <w:rPr>
                <w:rFonts w:ascii="Basier Squere" w:hAnsi="Basier Squere" w:cs="Arial"/>
                <w:spacing w:val="-200"/>
                <w:w w:val="80"/>
                <w:sz w:val="2"/>
                <w:szCs w:val="19"/>
                <w:vertAlign w:val="subscript"/>
                <w:lang w:val="pl-PL" w:eastAsia="en-US"/>
              </w:rPr>
              <w:sym w:font="Basier Square" w:char="F020"/>
            </w:r>
            <w:r w:rsidRPr="00CB23A6">
              <w:rPr>
                <w:rFonts w:ascii="Basier Squere" w:hAnsi="Basier Squere" w:cs="Arial"/>
                <w:spacing w:val="-200"/>
                <w:w w:val="80"/>
                <w:sz w:val="2"/>
                <w:szCs w:val="19"/>
                <w:vertAlign w:val="subscript"/>
                <w:lang w:val="pl-PL" w:eastAsia="en-US"/>
              </w:rPr>
              <w:sym w:font="Basier Square" w:char="F06D"/>
            </w:r>
          </w:p>
        </w:tc>
        <w:tc>
          <w:tcPr>
            <w:tcW w:w="4961" w:type="dxa"/>
            <w:gridSpan w:val="6"/>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14:paraId="48011289" w14:textId="19343832" w:rsidR="00246AF3" w:rsidRPr="00CB23A6" w:rsidRDefault="00947E47">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20 miejsc parkingowych naziemnych i 175</w:t>
            </w:r>
            <w:r w:rsidR="006F646F" w:rsidRPr="00CB23A6">
              <w:rPr>
                <w:rFonts w:ascii="Basier Squere" w:hAnsi="Basier Squere" w:cs="Arial"/>
                <w:w w:val="80"/>
                <w:sz w:val="20"/>
                <w:szCs w:val="20"/>
                <w:lang w:val="pl-PL" w:eastAsia="en-US"/>
              </w:rPr>
              <w:t xml:space="preserve"> miejsc garażowych</w:t>
            </w:r>
            <w:r w:rsidR="00A94F81" w:rsidRPr="00CB23A6" w:rsidDel="009E6D7B">
              <w:rPr>
                <w:rFonts w:ascii="Basier Squere" w:hAnsi="Basier Squere" w:cs="Arial"/>
                <w:w w:val="80"/>
                <w:sz w:val="20"/>
                <w:szCs w:val="20"/>
                <w:lang w:val="pl-PL" w:eastAsia="en-US"/>
              </w:rPr>
              <w:t xml:space="preserve"> </w:t>
            </w:r>
          </w:p>
        </w:tc>
      </w:tr>
      <w:tr w:rsidR="00246AF3" w:rsidRPr="002155EA" w14:paraId="59BEC7D6" w14:textId="77777777" w:rsidTr="00246AF3">
        <w:trPr>
          <w:gridAfter w:val="2"/>
          <w:wAfter w:w="7004" w:type="dxa"/>
          <w:cantSplit/>
          <w:trHeight w:val="407"/>
        </w:trPr>
        <w:tc>
          <w:tcPr>
            <w:tcW w:w="3202" w:type="dxa"/>
            <w:vMerge/>
            <w:tcBorders>
              <w:top w:val="single" w:sz="6" w:space="0" w:color="auto"/>
              <w:left w:val="single" w:sz="6" w:space="0" w:color="auto"/>
              <w:bottom w:val="single" w:sz="4" w:space="0" w:color="auto"/>
              <w:right w:val="single" w:sz="6" w:space="0" w:color="auto"/>
            </w:tcBorders>
            <w:vAlign w:val="center"/>
            <w:hideMark/>
          </w:tcPr>
          <w:p w14:paraId="2DF37884" w14:textId="77777777" w:rsidR="00246AF3" w:rsidRPr="00CB23A6" w:rsidRDefault="00246AF3">
            <w:pPr>
              <w:spacing w:line="256" w:lineRule="auto"/>
              <w:rPr>
                <w:rFonts w:ascii="Basier Squere" w:eastAsia="Times New Roman" w:hAnsi="Basier Squere" w:cs="Arial"/>
                <w:sz w:val="19"/>
                <w:szCs w:val="19"/>
                <w:lang w:val="pl-PL" w:eastAsia="en-US"/>
              </w:rPr>
            </w:pPr>
          </w:p>
        </w:tc>
        <w:tc>
          <w:tcPr>
            <w:tcW w:w="2043"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70632183" w14:textId="57CC2ECC" w:rsidR="00246AF3" w:rsidRPr="00CB23A6" w:rsidRDefault="00246AF3" w:rsidP="0068436F">
            <w:pPr>
              <w:shd w:val="clear" w:color="auto" w:fill="FFFFFF"/>
              <w:ind w:left="28"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dostępne media w budynku</w:t>
            </w:r>
          </w:p>
        </w:tc>
        <w:tc>
          <w:tcPr>
            <w:tcW w:w="4961" w:type="dxa"/>
            <w:gridSpan w:val="6"/>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14:paraId="26099C52" w14:textId="2D060322" w:rsidR="00246AF3" w:rsidRPr="00CB23A6" w:rsidRDefault="006F646F" w:rsidP="0068436F">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w</w:t>
            </w:r>
            <w:r w:rsidR="002A6F01" w:rsidRPr="00CB23A6">
              <w:rPr>
                <w:rFonts w:ascii="Basier Squere" w:hAnsi="Basier Squere" w:cs="Arial"/>
                <w:w w:val="80"/>
                <w:sz w:val="20"/>
                <w:szCs w:val="20"/>
                <w:lang w:val="pl-PL" w:eastAsia="en-US"/>
              </w:rPr>
              <w:t xml:space="preserve">oda, kanalizacja, prąd, ciepło z sieci miejskiej, </w:t>
            </w:r>
            <w:proofErr w:type="spellStart"/>
            <w:r w:rsidR="002A6F01" w:rsidRPr="00CB23A6">
              <w:rPr>
                <w:rFonts w:ascii="Basier Squere" w:hAnsi="Basier Squere" w:cs="Arial"/>
                <w:w w:val="80"/>
                <w:sz w:val="20"/>
                <w:szCs w:val="20"/>
                <w:lang w:val="pl-PL" w:eastAsia="en-US"/>
              </w:rPr>
              <w:t>i</w:t>
            </w:r>
            <w:r w:rsidR="007849C1" w:rsidRPr="00CB23A6">
              <w:rPr>
                <w:rFonts w:ascii="Basier Squere" w:hAnsi="Basier Squere" w:cs="Arial"/>
                <w:w w:val="80"/>
                <w:sz w:val="20"/>
                <w:szCs w:val="20"/>
                <w:lang w:val="pl-PL" w:eastAsia="en-US"/>
              </w:rPr>
              <w:t>nternet</w:t>
            </w:r>
            <w:proofErr w:type="spellEnd"/>
            <w:r w:rsidR="007849C1" w:rsidRPr="00CB23A6">
              <w:rPr>
                <w:rFonts w:ascii="Basier Squere" w:hAnsi="Basier Squere" w:cs="Arial"/>
                <w:w w:val="80"/>
                <w:sz w:val="20"/>
                <w:szCs w:val="20"/>
                <w:lang w:val="pl-PL" w:eastAsia="en-US"/>
              </w:rPr>
              <w:t>, telefon, TV</w:t>
            </w:r>
          </w:p>
        </w:tc>
      </w:tr>
      <w:tr w:rsidR="00246AF3" w:rsidRPr="002155EA" w14:paraId="55EE19C3" w14:textId="77777777" w:rsidTr="00246AF3">
        <w:trPr>
          <w:gridAfter w:val="2"/>
          <w:wAfter w:w="7004" w:type="dxa"/>
          <w:cantSplit/>
          <w:trHeight w:val="371"/>
        </w:trPr>
        <w:tc>
          <w:tcPr>
            <w:tcW w:w="3202" w:type="dxa"/>
            <w:vMerge/>
            <w:tcBorders>
              <w:top w:val="single" w:sz="6" w:space="0" w:color="auto"/>
              <w:left w:val="single" w:sz="6" w:space="0" w:color="auto"/>
              <w:bottom w:val="single" w:sz="4" w:space="0" w:color="auto"/>
              <w:right w:val="single" w:sz="6" w:space="0" w:color="auto"/>
            </w:tcBorders>
            <w:vAlign w:val="center"/>
            <w:hideMark/>
          </w:tcPr>
          <w:p w14:paraId="0705329D" w14:textId="77777777" w:rsidR="00246AF3" w:rsidRPr="00CB23A6" w:rsidRDefault="00246AF3">
            <w:pPr>
              <w:spacing w:line="256" w:lineRule="auto"/>
              <w:rPr>
                <w:rFonts w:ascii="Basier Squere" w:eastAsia="Times New Roman" w:hAnsi="Basier Squere" w:cs="Arial"/>
                <w:sz w:val="19"/>
                <w:szCs w:val="19"/>
                <w:lang w:val="pl-PL" w:eastAsia="en-US"/>
              </w:rPr>
            </w:pPr>
          </w:p>
        </w:tc>
        <w:tc>
          <w:tcPr>
            <w:tcW w:w="2043" w:type="dxa"/>
            <w:gridSpan w:val="2"/>
            <w:tcBorders>
              <w:top w:val="single" w:sz="6" w:space="0" w:color="auto"/>
              <w:left w:val="single" w:sz="6" w:space="0" w:color="auto"/>
              <w:bottom w:val="single" w:sz="6" w:space="0" w:color="auto"/>
              <w:right w:val="single" w:sz="4" w:space="0" w:color="auto"/>
            </w:tcBorders>
            <w:shd w:val="clear" w:color="auto" w:fill="FFFFFF"/>
            <w:tcMar>
              <w:top w:w="0" w:type="dxa"/>
              <w:left w:w="40" w:type="dxa"/>
              <w:bottom w:w="0" w:type="dxa"/>
              <w:right w:w="40" w:type="dxa"/>
            </w:tcMar>
            <w:hideMark/>
          </w:tcPr>
          <w:p w14:paraId="6AA95E40" w14:textId="77777777" w:rsidR="00246AF3" w:rsidRPr="00CB23A6" w:rsidRDefault="00246AF3" w:rsidP="0068436F">
            <w:pPr>
              <w:shd w:val="clear" w:color="auto" w:fill="FFFFFF"/>
              <w:ind w:right="57"/>
              <w:jc w:val="both"/>
              <w:rPr>
                <w:rFonts w:ascii="Basier Squere" w:hAnsi="Basier Squere" w:cs="Arial"/>
                <w:w w:val="80"/>
                <w:sz w:val="19"/>
                <w:szCs w:val="19"/>
                <w:lang w:val="pl-PL" w:eastAsia="en-US"/>
              </w:rPr>
            </w:pPr>
            <w:r w:rsidRPr="00CB23A6">
              <w:rPr>
                <w:rFonts w:ascii="Basier Squere" w:hAnsi="Basier Squere" w:cs="Arial"/>
                <w:w w:val="80"/>
                <w:sz w:val="19"/>
                <w:szCs w:val="19"/>
                <w:lang w:val="pl-PL" w:eastAsia="en-US"/>
              </w:rPr>
              <w:t>dostęp do drogi publicznej</w:t>
            </w:r>
          </w:p>
          <w:p w14:paraId="6D736AA7" w14:textId="4F2C1EE0" w:rsidR="00246AF3" w:rsidRPr="00CB23A6" w:rsidRDefault="00246AF3" w:rsidP="0068436F">
            <w:pPr>
              <w:shd w:val="clear" w:color="auto" w:fill="FFFFFF"/>
              <w:ind w:left="28" w:right="57"/>
              <w:jc w:val="both"/>
              <w:rPr>
                <w:rFonts w:ascii="Basier Squere" w:hAnsi="Basier Squere" w:cs="Arial"/>
                <w:w w:val="80"/>
                <w:sz w:val="19"/>
                <w:szCs w:val="19"/>
                <w:lang w:val="pl-PL" w:eastAsia="en-US"/>
              </w:rPr>
            </w:pPr>
          </w:p>
        </w:tc>
        <w:tc>
          <w:tcPr>
            <w:tcW w:w="4961" w:type="dxa"/>
            <w:gridSpan w:val="6"/>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14:paraId="7FCF7CA7" w14:textId="78364AC1" w:rsidR="00246AF3" w:rsidRPr="00CB23A6" w:rsidRDefault="006F646F" w:rsidP="002A6F01">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o</w:t>
            </w:r>
            <w:r w:rsidR="007849C1" w:rsidRPr="00CB23A6">
              <w:rPr>
                <w:rFonts w:ascii="Basier Squere" w:hAnsi="Basier Squere" w:cs="Arial"/>
                <w:w w:val="80"/>
                <w:sz w:val="20"/>
                <w:szCs w:val="20"/>
                <w:lang w:val="pl-PL" w:eastAsia="en-US"/>
              </w:rPr>
              <w:t xml:space="preserve">bsługę komunikacyjną </w:t>
            </w:r>
            <w:r w:rsidR="002A6F01" w:rsidRPr="00CB23A6">
              <w:rPr>
                <w:rFonts w:ascii="Basier Squere" w:hAnsi="Basier Squere" w:cs="Arial"/>
                <w:w w:val="80"/>
                <w:sz w:val="20"/>
                <w:szCs w:val="20"/>
                <w:lang w:val="pl-PL" w:eastAsia="en-US"/>
              </w:rPr>
              <w:t xml:space="preserve">i pieszą </w:t>
            </w:r>
            <w:r w:rsidR="007849C1" w:rsidRPr="00CB23A6">
              <w:rPr>
                <w:rFonts w:ascii="Basier Squere" w:hAnsi="Basier Squere" w:cs="Arial"/>
                <w:w w:val="80"/>
                <w:sz w:val="20"/>
                <w:szCs w:val="20"/>
                <w:lang w:val="pl-PL" w:eastAsia="en-US"/>
              </w:rPr>
              <w:t>zamierzenia inwestycyjnego zapewni</w:t>
            </w:r>
            <w:r w:rsidRPr="00CB23A6">
              <w:rPr>
                <w:rFonts w:ascii="Basier Squere" w:hAnsi="Basier Squere" w:cs="Arial"/>
                <w:w w:val="80"/>
                <w:sz w:val="20"/>
                <w:szCs w:val="20"/>
                <w:lang w:val="pl-PL" w:eastAsia="en-US"/>
              </w:rPr>
              <w:t xml:space="preserve"> nowo budowany </w:t>
            </w:r>
            <w:r w:rsidR="00947E47" w:rsidRPr="00CB23A6">
              <w:rPr>
                <w:rFonts w:ascii="Basier Squere" w:hAnsi="Basier Squere" w:cs="Arial"/>
                <w:w w:val="80"/>
                <w:sz w:val="20"/>
                <w:szCs w:val="20"/>
                <w:lang w:val="pl-PL" w:eastAsia="en-US"/>
              </w:rPr>
              <w:t xml:space="preserve">przez dewelopera </w:t>
            </w:r>
            <w:r w:rsidRPr="00CB23A6">
              <w:rPr>
                <w:rFonts w:ascii="Basier Squere" w:hAnsi="Basier Squere" w:cs="Arial"/>
                <w:w w:val="80"/>
                <w:sz w:val="20"/>
                <w:szCs w:val="20"/>
                <w:lang w:val="pl-PL" w:eastAsia="en-US"/>
              </w:rPr>
              <w:t>odcinek</w:t>
            </w:r>
            <w:r w:rsidR="002A6F01" w:rsidRPr="00CB23A6">
              <w:rPr>
                <w:rFonts w:ascii="Basier Squere" w:hAnsi="Basier Squere" w:cs="Arial"/>
                <w:w w:val="80"/>
                <w:sz w:val="20"/>
                <w:szCs w:val="20"/>
                <w:lang w:val="pl-PL" w:eastAsia="en-US"/>
              </w:rPr>
              <w:t xml:space="preserve"> </w:t>
            </w:r>
            <w:r w:rsidR="007849C1" w:rsidRPr="00CB23A6">
              <w:rPr>
                <w:rFonts w:ascii="Basier Squere" w:hAnsi="Basier Squere" w:cs="Arial"/>
                <w:w w:val="80"/>
                <w:sz w:val="20"/>
                <w:szCs w:val="20"/>
                <w:lang w:val="pl-PL" w:eastAsia="en-US"/>
              </w:rPr>
              <w:t xml:space="preserve">ul. </w:t>
            </w:r>
            <w:r w:rsidRPr="00CB23A6">
              <w:rPr>
                <w:rFonts w:ascii="Basier Squere" w:hAnsi="Basier Squere" w:cs="Arial"/>
                <w:w w:val="80"/>
                <w:sz w:val="20"/>
                <w:szCs w:val="20"/>
                <w:lang w:val="pl-PL" w:eastAsia="en-US"/>
              </w:rPr>
              <w:t>Czerwone Maki</w:t>
            </w:r>
            <w:r w:rsidR="002A6F01" w:rsidRPr="00CB23A6">
              <w:rPr>
                <w:rFonts w:ascii="Basier Squere" w:hAnsi="Basier Squere" w:cs="Arial"/>
                <w:w w:val="80"/>
                <w:sz w:val="20"/>
                <w:szCs w:val="20"/>
                <w:lang w:val="pl-PL" w:eastAsia="en-US"/>
              </w:rPr>
              <w:t xml:space="preserve">, </w:t>
            </w:r>
            <w:r w:rsidR="00947E47" w:rsidRPr="00CB23A6">
              <w:rPr>
                <w:rFonts w:ascii="Basier Squere" w:hAnsi="Basier Squere" w:cs="Arial"/>
                <w:w w:val="80"/>
                <w:sz w:val="20"/>
                <w:szCs w:val="20"/>
                <w:lang w:val="pl-PL" w:eastAsia="en-US"/>
              </w:rPr>
              <w:t>który stanie się  drogą</w:t>
            </w:r>
            <w:r w:rsidR="002A6F01" w:rsidRPr="00CB23A6">
              <w:rPr>
                <w:rFonts w:ascii="Basier Squere" w:hAnsi="Basier Squere" w:cs="Arial"/>
                <w:w w:val="80"/>
                <w:sz w:val="20"/>
                <w:szCs w:val="20"/>
                <w:lang w:val="pl-PL" w:eastAsia="en-US"/>
              </w:rPr>
              <w:t xml:space="preserve"> publiczną gminną</w:t>
            </w:r>
            <w:r w:rsidR="00947E47" w:rsidRPr="00CB23A6">
              <w:rPr>
                <w:rFonts w:ascii="Basier Squere" w:hAnsi="Basier Squere" w:cs="Arial"/>
                <w:w w:val="80"/>
                <w:sz w:val="20"/>
                <w:szCs w:val="20"/>
                <w:lang w:val="pl-PL" w:eastAsia="en-US"/>
              </w:rPr>
              <w:t xml:space="preserve"> kategorii drogi dojazdowej</w:t>
            </w:r>
          </w:p>
        </w:tc>
      </w:tr>
      <w:tr w:rsidR="00246AF3" w:rsidRPr="00CB23A6" w14:paraId="17C1551A" w14:textId="77777777" w:rsidTr="006F646F">
        <w:trPr>
          <w:gridAfter w:val="2"/>
          <w:wAfter w:w="7004" w:type="dxa"/>
          <w:trHeight w:val="925"/>
        </w:trPr>
        <w:tc>
          <w:tcPr>
            <w:tcW w:w="3202" w:type="dxa"/>
            <w:tcBorders>
              <w:top w:val="single" w:sz="6" w:space="0" w:color="auto"/>
              <w:left w:val="single" w:sz="6" w:space="0" w:color="auto"/>
              <w:bottom w:val="single" w:sz="6" w:space="0" w:color="auto"/>
              <w:right w:val="single" w:sz="6" w:space="0" w:color="auto"/>
            </w:tcBorders>
            <w:shd w:val="clear" w:color="auto" w:fill="E0E0E0"/>
            <w:tcMar>
              <w:top w:w="0" w:type="dxa"/>
              <w:left w:w="40" w:type="dxa"/>
              <w:bottom w:w="0" w:type="dxa"/>
              <w:right w:w="40" w:type="dxa"/>
            </w:tcMar>
            <w:hideMark/>
          </w:tcPr>
          <w:p w14:paraId="79816FC7" w14:textId="36E1CB49" w:rsidR="00246AF3" w:rsidRPr="00CB23A6" w:rsidRDefault="00246AF3" w:rsidP="0068436F">
            <w:pPr>
              <w:ind w:left="28" w:right="57"/>
              <w:jc w:val="both"/>
              <w:rPr>
                <w:rFonts w:ascii="Basier Squere" w:hAnsi="Basier Squere" w:cs="Arial"/>
                <w:sz w:val="19"/>
                <w:szCs w:val="19"/>
                <w:lang w:val="pl-PL" w:eastAsia="en-US"/>
              </w:rPr>
            </w:pPr>
            <w:r w:rsidRPr="00CB23A6">
              <w:rPr>
                <w:rFonts w:ascii="Basier Squere" w:hAnsi="Basier Squere" w:cs="Arial"/>
                <w:sz w:val="19"/>
                <w:szCs w:val="19"/>
                <w:lang w:val="pl-PL" w:eastAsia="en-US"/>
              </w:rPr>
              <w:t>Określenie usytuowania lokalu</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mieszkalnego w budynku, jeżeli</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przedsięwzięcie deweloperskie</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dotyczy lokali mieszkalnych</w:t>
            </w:r>
          </w:p>
        </w:tc>
        <w:tc>
          <w:tcPr>
            <w:tcW w:w="7004" w:type="dxa"/>
            <w:gridSpan w:val="8"/>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14:paraId="70761121" w14:textId="73068291" w:rsidR="0094727D" w:rsidRPr="00CB23A6" w:rsidRDefault="0094727D" w:rsidP="0068436F">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ZAŁĄCZNIK NR 2</w:t>
            </w:r>
          </w:p>
          <w:p w14:paraId="75AA0CFE" w14:textId="2687A702" w:rsidR="00246AF3" w:rsidRPr="00CB23A6" w:rsidRDefault="00246AF3" w:rsidP="0068436F">
            <w:pPr>
              <w:shd w:val="clear" w:color="auto" w:fill="FFFFFF"/>
              <w:rPr>
                <w:rFonts w:ascii="Basier Squere" w:hAnsi="Basier Squere" w:cs="Arial"/>
                <w:w w:val="80"/>
                <w:sz w:val="20"/>
                <w:szCs w:val="20"/>
                <w:lang w:val="pl-PL" w:eastAsia="en-US"/>
              </w:rPr>
            </w:pPr>
          </w:p>
        </w:tc>
      </w:tr>
      <w:tr w:rsidR="00246AF3" w:rsidRPr="00CB23A6" w14:paraId="738654C2" w14:textId="77777777" w:rsidTr="006473D3">
        <w:trPr>
          <w:gridAfter w:val="2"/>
          <w:wAfter w:w="7004" w:type="dxa"/>
          <w:trHeight w:val="1239"/>
        </w:trPr>
        <w:tc>
          <w:tcPr>
            <w:tcW w:w="3202" w:type="dxa"/>
            <w:tcBorders>
              <w:top w:val="single" w:sz="6" w:space="0" w:color="auto"/>
              <w:left w:val="single" w:sz="6" w:space="0" w:color="auto"/>
              <w:bottom w:val="single" w:sz="6" w:space="0" w:color="auto"/>
              <w:right w:val="single" w:sz="4" w:space="0" w:color="auto"/>
            </w:tcBorders>
            <w:shd w:val="clear" w:color="auto" w:fill="E0E0E0"/>
            <w:tcMar>
              <w:top w:w="0" w:type="dxa"/>
              <w:left w:w="40" w:type="dxa"/>
              <w:bottom w:w="0" w:type="dxa"/>
              <w:right w:w="40" w:type="dxa"/>
            </w:tcMar>
            <w:hideMark/>
          </w:tcPr>
          <w:p w14:paraId="6EEA7E6A" w14:textId="4CD08124" w:rsidR="00246AF3" w:rsidRPr="00CB23A6" w:rsidRDefault="00246AF3" w:rsidP="0068436F">
            <w:pPr>
              <w:ind w:left="28" w:right="57"/>
              <w:rPr>
                <w:rFonts w:ascii="Basier Squere" w:hAnsi="Basier Squere" w:cs="Arial"/>
                <w:sz w:val="19"/>
                <w:szCs w:val="19"/>
                <w:lang w:val="pl-PL" w:eastAsia="en-US"/>
              </w:rPr>
            </w:pPr>
            <w:r w:rsidRPr="00CB23A6">
              <w:rPr>
                <w:rFonts w:ascii="Basier Squere" w:hAnsi="Basier Squere" w:cs="Arial"/>
                <w:sz w:val="19"/>
                <w:szCs w:val="19"/>
                <w:lang w:val="pl-PL" w:eastAsia="en-US"/>
              </w:rPr>
              <w:t>Określenie powierzchni i układu</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pomieszczeń oraz zakresu</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i standardu prac wykończeniowych, do których wykonania zobowiązuje</w:t>
            </w:r>
            <w:r w:rsidR="0005532D" w:rsidRPr="00CB23A6">
              <w:rPr>
                <w:rFonts w:ascii="Basier Squere" w:hAnsi="Basier Squere" w:cs="Arial"/>
                <w:sz w:val="19"/>
                <w:szCs w:val="19"/>
                <w:lang w:val="pl-PL" w:eastAsia="en-US"/>
              </w:rPr>
              <w:t xml:space="preserve"> </w:t>
            </w:r>
            <w:r w:rsidRPr="00CB23A6">
              <w:rPr>
                <w:rFonts w:ascii="Basier Squere" w:hAnsi="Basier Squere" w:cs="Arial"/>
                <w:sz w:val="19"/>
                <w:szCs w:val="19"/>
                <w:lang w:val="pl-PL" w:eastAsia="en-US"/>
              </w:rPr>
              <w:t>się deweloper</w:t>
            </w:r>
          </w:p>
        </w:tc>
        <w:tc>
          <w:tcPr>
            <w:tcW w:w="7004" w:type="dxa"/>
            <w:gridSpan w:val="8"/>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35009CA6" w14:textId="388E2966" w:rsidR="00246AF3" w:rsidRPr="00CB23A6" w:rsidRDefault="006F646F" w:rsidP="006473D3">
            <w:pPr>
              <w:shd w:val="clear" w:color="auto" w:fill="FFFFFF"/>
              <w:rPr>
                <w:rFonts w:ascii="Basier Squere" w:hAnsi="Basier Squere" w:cs="Arial"/>
                <w:w w:val="80"/>
                <w:sz w:val="20"/>
                <w:szCs w:val="20"/>
                <w:lang w:val="pl-PL" w:eastAsia="en-US"/>
              </w:rPr>
            </w:pPr>
            <w:r w:rsidRPr="00CB23A6">
              <w:rPr>
                <w:rFonts w:ascii="Basier Squere" w:hAnsi="Basier Squere" w:cs="Arial"/>
                <w:w w:val="80"/>
                <w:sz w:val="20"/>
                <w:szCs w:val="20"/>
                <w:lang w:val="pl-PL" w:eastAsia="en-US"/>
              </w:rPr>
              <w:t>ZAŁĄCZNIK NR 2</w:t>
            </w:r>
          </w:p>
        </w:tc>
      </w:tr>
    </w:tbl>
    <w:p w14:paraId="176967FE" w14:textId="3B1D9406" w:rsidR="00A43046" w:rsidRPr="00CB23A6" w:rsidRDefault="0033090C" w:rsidP="00A43046">
      <w:pPr>
        <w:rPr>
          <w:rFonts w:ascii="Basier Squere" w:eastAsia="Times New Roman" w:hAnsi="Basier Squere" w:cs="Times New Roman"/>
          <w:b/>
          <w:sz w:val="20"/>
          <w:szCs w:val="20"/>
          <w:lang w:val="pl-PL" w:eastAsia="pl-PL"/>
        </w:rPr>
      </w:pPr>
      <w:r w:rsidRPr="00CB23A6">
        <w:rPr>
          <w:rFonts w:ascii="Basier Squere" w:eastAsia="Times New Roman" w:hAnsi="Basier Squere" w:cs="Times New Roman"/>
          <w:b/>
          <w:sz w:val="20"/>
          <w:szCs w:val="20"/>
          <w:lang w:val="pl-PL" w:eastAsia="pl-PL"/>
        </w:rPr>
        <w:br/>
      </w:r>
      <w:r w:rsidRPr="00CB23A6">
        <w:rPr>
          <w:rFonts w:ascii="Basier Squere" w:eastAsia="Times New Roman" w:hAnsi="Basier Squere" w:cs="Times New Roman"/>
          <w:b/>
          <w:sz w:val="20"/>
          <w:szCs w:val="20"/>
          <w:lang w:val="pl-PL" w:eastAsia="pl-PL"/>
        </w:rPr>
        <w:br/>
      </w:r>
      <w:r w:rsidR="00620CF7" w:rsidRPr="00CB23A6">
        <w:rPr>
          <w:rFonts w:ascii="Basier Squere" w:eastAsia="Times New Roman" w:hAnsi="Basier Squere" w:cs="Times New Roman"/>
          <w:b/>
          <w:sz w:val="20"/>
          <w:szCs w:val="20"/>
          <w:lang w:val="pl-PL" w:eastAsia="pl-PL"/>
        </w:rPr>
        <w:br/>
      </w:r>
      <w:r w:rsidR="00A43046" w:rsidRPr="00CB23A6">
        <w:rPr>
          <w:rFonts w:ascii="Basier Squere" w:hAnsi="Basier Squere"/>
          <w:b/>
          <w:sz w:val="20"/>
          <w:szCs w:val="20"/>
          <w:lang w:val="pl-PL"/>
        </w:rPr>
        <w:t>ZAŁĄCZNIKI:</w:t>
      </w:r>
    </w:p>
    <w:p w14:paraId="3E3EB138" w14:textId="77777777" w:rsidR="00620CF7" w:rsidRPr="00CB23A6" w:rsidRDefault="00620CF7" w:rsidP="00620CF7">
      <w:pPr>
        <w:rPr>
          <w:rFonts w:ascii="Basier Squere" w:hAnsi="Basier Squere"/>
          <w:sz w:val="20"/>
          <w:szCs w:val="20"/>
          <w:lang w:val="pl-PL"/>
        </w:rPr>
      </w:pPr>
      <w:r w:rsidRPr="00CB23A6">
        <w:rPr>
          <w:rFonts w:ascii="Basier Squere" w:hAnsi="Basier Squere"/>
          <w:sz w:val="20"/>
          <w:szCs w:val="20"/>
          <w:lang w:val="pl-PL"/>
        </w:rPr>
        <w:t>1 – Rzut kondygnacji z zaznaczeniem lokalu mieszkalnego, określenie powierzchni, układu pomieszczeń i usytuowania lokalu mieszkalnego w budynku</w:t>
      </w:r>
    </w:p>
    <w:p w14:paraId="75C49A23" w14:textId="06218BC9" w:rsidR="0033090C" w:rsidRPr="00A424B9" w:rsidRDefault="00620CF7" w:rsidP="00620CF7">
      <w:pPr>
        <w:rPr>
          <w:rFonts w:ascii="Basier Squere" w:eastAsia="Times New Roman" w:hAnsi="Basier Squere" w:cs="Times New Roman"/>
          <w:b/>
          <w:sz w:val="20"/>
          <w:szCs w:val="20"/>
          <w:lang w:val="pl-PL" w:eastAsia="pl-PL"/>
        </w:rPr>
      </w:pPr>
      <w:r w:rsidRPr="00CB23A6">
        <w:rPr>
          <w:rFonts w:ascii="Basier Squere" w:hAnsi="Basier Squere"/>
          <w:sz w:val="20"/>
          <w:szCs w:val="20"/>
          <w:lang w:val="pl-PL"/>
        </w:rPr>
        <w:t xml:space="preserve">2 </w:t>
      </w:r>
      <w:bookmarkStart w:id="1" w:name="_Hlk90972433"/>
      <w:r w:rsidRPr="00CB23A6">
        <w:rPr>
          <w:rFonts w:ascii="Basier Squere" w:hAnsi="Basier Squere"/>
          <w:sz w:val="20"/>
          <w:szCs w:val="20"/>
          <w:lang w:val="pl-PL"/>
        </w:rPr>
        <w:t>–</w:t>
      </w:r>
      <w:bookmarkEnd w:id="1"/>
      <w:r w:rsidRPr="00CB23A6">
        <w:rPr>
          <w:rFonts w:ascii="Basier Squere" w:hAnsi="Basier Squere"/>
          <w:sz w:val="20"/>
          <w:szCs w:val="20"/>
          <w:lang w:val="pl-PL"/>
        </w:rPr>
        <w:t xml:space="preserve"> Wzór umowy deweloperskiej </w:t>
      </w:r>
      <w:r w:rsidRPr="00CB23A6">
        <w:rPr>
          <w:rFonts w:ascii="Basier Squere" w:hAnsi="Basier Squere"/>
          <w:sz w:val="20"/>
          <w:szCs w:val="20"/>
          <w:lang w:val="pl-PL"/>
        </w:rPr>
        <w:br/>
        <w:t xml:space="preserve">3 </w:t>
      </w:r>
      <w:bookmarkStart w:id="2" w:name="_Hlk91075194"/>
      <w:r w:rsidRPr="00CB23A6">
        <w:rPr>
          <w:rFonts w:ascii="Basier Squere" w:hAnsi="Basier Squere"/>
          <w:sz w:val="20"/>
          <w:szCs w:val="20"/>
          <w:lang w:val="pl-PL"/>
        </w:rPr>
        <w:t>–</w:t>
      </w:r>
      <w:bookmarkEnd w:id="2"/>
      <w:r w:rsidRPr="00CB23A6">
        <w:rPr>
          <w:rFonts w:ascii="Basier Squere" w:hAnsi="Basier Squere"/>
          <w:sz w:val="20"/>
          <w:szCs w:val="20"/>
          <w:lang w:val="pl-PL"/>
        </w:rPr>
        <w:t xml:space="preserve"> Standard wykonania i wykończenia przedsięwzięcia deweloperskiego</w:t>
      </w:r>
      <w:r w:rsidRPr="00CB23A6">
        <w:rPr>
          <w:rFonts w:ascii="Basier Squere" w:hAnsi="Basier Squere"/>
          <w:sz w:val="20"/>
          <w:szCs w:val="20"/>
          <w:lang w:val="pl-PL"/>
        </w:rPr>
        <w:br/>
        <w:t>4 – Rzut kondygnacji garażu podziemnego z zaznaczeniem miejsc/a postojowego/</w:t>
      </w:r>
      <w:proofErr w:type="spellStart"/>
      <w:r w:rsidRPr="00CB23A6">
        <w:rPr>
          <w:rFonts w:ascii="Basier Squere" w:hAnsi="Basier Squere"/>
          <w:sz w:val="20"/>
          <w:szCs w:val="20"/>
          <w:lang w:val="pl-PL"/>
        </w:rPr>
        <w:t>ych</w:t>
      </w:r>
      <w:proofErr w:type="spellEnd"/>
      <w:r w:rsidRPr="00CB23A6">
        <w:rPr>
          <w:rFonts w:ascii="Basier Squere" w:hAnsi="Basier Squere"/>
          <w:sz w:val="20"/>
          <w:szCs w:val="20"/>
          <w:lang w:val="pl-PL"/>
        </w:rPr>
        <w:t xml:space="preserve"> i komórki lokatorskiej </w:t>
      </w:r>
      <w:r w:rsidRPr="00CB23A6">
        <w:rPr>
          <w:rFonts w:ascii="Basier Squere" w:hAnsi="Basier Squere"/>
          <w:sz w:val="20"/>
          <w:szCs w:val="20"/>
          <w:lang w:val="pl-PL"/>
        </w:rPr>
        <w:br/>
        <w:t xml:space="preserve">5 </w:t>
      </w:r>
      <w:bookmarkStart w:id="3" w:name="_Hlk91082043"/>
      <w:r w:rsidRPr="00CB23A6">
        <w:rPr>
          <w:rFonts w:ascii="Basier Squere" w:hAnsi="Basier Squere"/>
          <w:sz w:val="20"/>
          <w:szCs w:val="20"/>
          <w:lang w:val="pl-PL"/>
        </w:rPr>
        <w:t xml:space="preserve">– </w:t>
      </w:r>
      <w:bookmarkEnd w:id="3"/>
      <w:r w:rsidRPr="00CB23A6">
        <w:rPr>
          <w:rFonts w:ascii="Basier Squere" w:hAnsi="Basier Squere"/>
          <w:sz w:val="20"/>
          <w:szCs w:val="20"/>
          <w:lang w:val="pl-PL"/>
        </w:rPr>
        <w:t xml:space="preserve">Rzut piętra z zaznaczeniem komórki lokatorskiej </w:t>
      </w:r>
      <w:r w:rsidRPr="00CB23A6">
        <w:rPr>
          <w:rFonts w:ascii="Basier Squere" w:hAnsi="Basier Squere"/>
          <w:sz w:val="20"/>
          <w:szCs w:val="20"/>
          <w:lang w:val="pl-PL"/>
        </w:rPr>
        <w:br/>
        <w:t>6 – Plan Zagospodarowania Terenu</w:t>
      </w:r>
      <w:r w:rsidR="001625D9" w:rsidRPr="00CB23A6">
        <w:rPr>
          <w:rFonts w:ascii="Basier Squere" w:hAnsi="Basier Squere"/>
          <w:sz w:val="20"/>
          <w:szCs w:val="20"/>
          <w:lang w:val="pl-PL"/>
        </w:rPr>
        <w:br/>
      </w:r>
      <w:r w:rsidR="0033090C" w:rsidRPr="00CB23A6">
        <w:rPr>
          <w:rFonts w:ascii="Basier Squere" w:hAnsi="Basier Squere"/>
          <w:lang w:val="pl-PL"/>
        </w:rPr>
        <w:br/>
      </w:r>
      <w:r w:rsidR="0033090C" w:rsidRPr="00CB23A6">
        <w:rPr>
          <w:rFonts w:ascii="Basier Squere" w:hAnsi="Basier Squere"/>
          <w:lang w:val="pl-PL"/>
        </w:rPr>
        <w:br/>
      </w:r>
      <w:r w:rsidR="0033090C" w:rsidRPr="00CB23A6">
        <w:rPr>
          <w:rFonts w:ascii="Basier Squere" w:hAnsi="Basier Squere"/>
          <w:lang w:val="pl-PL"/>
        </w:rPr>
        <w:br/>
      </w:r>
      <w:r w:rsidR="0033090C" w:rsidRPr="00CB23A6">
        <w:rPr>
          <w:rFonts w:ascii="Basier Squere" w:hAnsi="Basier Squere"/>
          <w:lang w:val="pl-PL"/>
        </w:rPr>
        <w:br/>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t xml:space="preserve">podpis dewelopera albo osoby uprawnionej do </w:t>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r>
      <w:r w:rsidR="0033090C" w:rsidRPr="00CB23A6">
        <w:rPr>
          <w:rFonts w:ascii="Basier Squere" w:hAnsi="Basier Squere" w:cs="Arial"/>
          <w:b/>
          <w:bCs/>
          <w:sz w:val="19"/>
          <w:szCs w:val="19"/>
          <w:lang w:val="pl-PL" w:eastAsia="en-US"/>
        </w:rPr>
        <w:tab/>
        <w:t>jego reprezentacji oraz pieczęć firmowa</w:t>
      </w:r>
    </w:p>
    <w:p w14:paraId="2E20EB26" w14:textId="125A1CFD" w:rsidR="00A43046" w:rsidRPr="000A44AB" w:rsidRDefault="00A43046" w:rsidP="0033090C">
      <w:pPr>
        <w:rPr>
          <w:rFonts w:ascii="Basier Squere" w:hAnsi="Basier Squere"/>
          <w:lang w:val="pl-PL"/>
        </w:rPr>
      </w:pPr>
    </w:p>
    <w:sectPr w:rsidR="00A43046" w:rsidRPr="000A44AB" w:rsidSect="00647EEE">
      <w:headerReference w:type="default" r:id="rId31"/>
      <w:footerReference w:type="even" r:id="rId32"/>
      <w:footerReference w:type="default" r:id="rId33"/>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01AB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CE27" w16cex:dateUtc="2023-03-16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1ABF1" w16cid:durableId="27BDCE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CA92C" w14:textId="77777777" w:rsidR="00962C08" w:rsidRDefault="00962C08" w:rsidP="001B0EB0">
      <w:r>
        <w:separator/>
      </w:r>
    </w:p>
  </w:endnote>
  <w:endnote w:type="continuationSeparator" w:id="0">
    <w:p w14:paraId="5C87B645" w14:textId="77777777" w:rsidR="00962C08" w:rsidRDefault="00962C08" w:rsidP="001B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xaHeavy">
    <w:altName w:val="Times New Roman"/>
    <w:charset w:val="00"/>
    <w:family w:val="auto"/>
    <w:pitch w:val="variable"/>
    <w:sig w:usb0="00000001" w:usb1="4000207B" w:usb2="00000000" w:usb3="00000000" w:csb0="00000093" w:csb1="00000000"/>
  </w:font>
  <w:font w:name="Nexa-Book">
    <w:altName w:val="Times New Roman"/>
    <w:charset w:val="00"/>
    <w:family w:val="auto"/>
    <w:pitch w:val="variable"/>
    <w:sig w:usb0="00000001"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39">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Basier Squere">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venir Light">
    <w:altName w:val="Times New Roman"/>
    <w:panose1 w:val="00000000000000000000"/>
    <w:charset w:val="00"/>
    <w:family w:val="roman"/>
    <w:notTrueType/>
    <w:pitch w:val="default"/>
  </w:font>
  <w:font w:name="Basier Square">
    <w:altName w:val="Calibri"/>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2B96" w14:textId="77777777" w:rsidR="002155EA" w:rsidRDefault="002155EA" w:rsidP="00A4304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27AC0C" w14:textId="77777777" w:rsidR="002155EA" w:rsidRDefault="002155EA" w:rsidP="005B2E9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A012" w14:textId="776CC8BB" w:rsidR="002155EA" w:rsidRPr="0030416B" w:rsidRDefault="002155EA" w:rsidP="005B2E90">
    <w:pPr>
      <w:pStyle w:val="Stopka"/>
      <w:spacing w:line="360" w:lineRule="auto"/>
      <w:ind w:right="360"/>
      <w:rPr>
        <w:rFonts w:ascii="Arial" w:hAnsi="Arial" w:cs="Arial"/>
        <w:sz w:val="14"/>
        <w:szCs w:val="14"/>
      </w:rPr>
    </w:pPr>
    <w:r>
      <w:rPr>
        <w:noProof/>
        <w:lang w:val="pl-PL" w:eastAsia="pl-PL"/>
      </w:rPr>
      <mc:AlternateContent>
        <mc:Choice Requires="wps">
          <w:drawing>
            <wp:anchor distT="0" distB="0" distL="114300" distR="114300" simplePos="0" relativeHeight="251659264" behindDoc="0" locked="0" layoutInCell="1" allowOverlap="1" wp14:anchorId="4AC81F6E" wp14:editId="40C2420D">
              <wp:simplePos x="0" y="0"/>
              <wp:positionH relativeFrom="column">
                <wp:posOffset>-48260</wp:posOffset>
              </wp:positionH>
              <wp:positionV relativeFrom="paragraph">
                <wp:posOffset>62230</wp:posOffset>
              </wp:positionV>
              <wp:extent cx="5943600" cy="1905"/>
              <wp:effectExtent l="0" t="0" r="19050" b="3619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905BDB"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4.9pt" to="464.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" strokecolor="black [3213]" strokeweight=".5pt">
              <v:stroke joinstyle="miter"/>
              <o:lock v:ext="edit" shapetype="f"/>
            </v:line>
          </w:pict>
        </mc:Fallback>
      </mc:AlternateContent>
    </w:r>
  </w:p>
  <w:p w14:paraId="36C23E87" w14:textId="77777777" w:rsidR="002155EA" w:rsidRPr="0030416B" w:rsidRDefault="002155EA" w:rsidP="0030416B">
    <w:pPr>
      <w:pStyle w:val="Stopka"/>
      <w:framePr w:wrap="none" w:vAnchor="text" w:hAnchor="page" w:x="10342" w:y="219"/>
      <w:spacing w:line="360" w:lineRule="auto"/>
      <w:rPr>
        <w:rStyle w:val="Numerstrony"/>
        <w:rFonts w:ascii="Arial" w:hAnsi="Arial" w:cs="Arial"/>
        <w:sz w:val="14"/>
        <w:szCs w:val="14"/>
      </w:rPr>
    </w:pPr>
    <w:r w:rsidRPr="0030416B">
      <w:rPr>
        <w:rStyle w:val="Numerstrony"/>
        <w:rFonts w:ascii="Arial" w:hAnsi="Arial" w:cs="Arial"/>
        <w:sz w:val="14"/>
        <w:szCs w:val="14"/>
      </w:rPr>
      <w:fldChar w:fldCharType="begin"/>
    </w:r>
    <w:r w:rsidRPr="0030416B">
      <w:rPr>
        <w:rStyle w:val="Numerstrony"/>
        <w:rFonts w:ascii="Arial" w:hAnsi="Arial" w:cs="Arial"/>
        <w:sz w:val="14"/>
        <w:szCs w:val="14"/>
      </w:rPr>
      <w:instrText xml:space="preserve">PAGE  </w:instrText>
    </w:r>
    <w:r w:rsidRPr="0030416B">
      <w:rPr>
        <w:rStyle w:val="Numerstrony"/>
        <w:rFonts w:ascii="Arial" w:hAnsi="Arial" w:cs="Arial"/>
        <w:sz w:val="14"/>
        <w:szCs w:val="14"/>
      </w:rPr>
      <w:fldChar w:fldCharType="separate"/>
    </w:r>
    <w:r w:rsidR="002D5242">
      <w:rPr>
        <w:rStyle w:val="Numerstrony"/>
        <w:rFonts w:ascii="Arial" w:hAnsi="Arial" w:cs="Arial"/>
        <w:noProof/>
        <w:sz w:val="14"/>
        <w:szCs w:val="14"/>
      </w:rPr>
      <w:t>2</w:t>
    </w:r>
    <w:r w:rsidRPr="0030416B">
      <w:rPr>
        <w:rStyle w:val="Numerstrony"/>
        <w:rFonts w:ascii="Arial" w:hAnsi="Arial" w:cs="Arial"/>
        <w:sz w:val="14"/>
        <w:szCs w:val="14"/>
      </w:rPr>
      <w:fldChar w:fldCharType="end"/>
    </w:r>
  </w:p>
  <w:p w14:paraId="77DAA0AF" w14:textId="373978CA" w:rsidR="002155EA" w:rsidRPr="005B2E90" w:rsidRDefault="002155EA" w:rsidP="005B2E90">
    <w:pPr>
      <w:pStyle w:val="Stopka"/>
      <w:spacing w:line="360" w:lineRule="auto"/>
      <w:rPr>
        <w:rFonts w:ascii="Arial" w:hAnsi="Arial" w:cs="Arial"/>
        <w:sz w:val="15"/>
        <w:szCs w:val="15"/>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E1CD1" w14:textId="77777777" w:rsidR="00962C08" w:rsidRDefault="00962C08" w:rsidP="001B0EB0">
      <w:r>
        <w:separator/>
      </w:r>
    </w:p>
  </w:footnote>
  <w:footnote w:type="continuationSeparator" w:id="0">
    <w:p w14:paraId="164FE8F6" w14:textId="77777777" w:rsidR="00962C08" w:rsidRDefault="00962C08" w:rsidP="001B0EB0">
      <w:r>
        <w:continuationSeparator/>
      </w:r>
    </w:p>
  </w:footnote>
  <w:footnote w:id="1">
    <w:p w14:paraId="385B539A" w14:textId="77777777" w:rsidR="002155EA" w:rsidRDefault="002155EA" w:rsidP="00A43046">
      <w:pPr>
        <w:pStyle w:val="Tekstprzypisudolnego"/>
        <w:spacing w:line="210" w:lineRule="exact"/>
        <w:ind w:left="154" w:hanging="154"/>
        <w:rPr>
          <w:rFonts w:ascii="Arial" w:hAnsi="Arial" w:cs="Arial"/>
          <w:sz w:val="17"/>
          <w:szCs w:val="17"/>
        </w:rPr>
      </w:pPr>
      <w:r>
        <w:rPr>
          <w:rStyle w:val="Odwoanieprzypisudolnego"/>
          <w:rFonts w:ascii="Arial" w:hAnsi="Arial" w:cs="Arial"/>
          <w:sz w:val="17"/>
          <w:szCs w:val="17"/>
        </w:rPr>
        <w:footnoteRef/>
      </w:r>
      <w:r>
        <w:rPr>
          <w:rFonts w:ascii="Arial" w:hAnsi="Arial" w:cs="Arial"/>
          <w:sz w:val="17"/>
          <w:szCs w:val="17"/>
        </w:rPr>
        <w:tab/>
        <w:t>Jeżeli działka nie posiada adresu, należy opisowo określić jej położenie.</w:t>
      </w:r>
    </w:p>
  </w:footnote>
  <w:footnote w:id="2">
    <w:p w14:paraId="22A2FFBB" w14:textId="06D71223" w:rsidR="002155EA" w:rsidRPr="00A43046" w:rsidRDefault="002155EA" w:rsidP="00A43046">
      <w:pPr>
        <w:autoSpaceDE w:val="0"/>
        <w:autoSpaceDN w:val="0"/>
        <w:adjustRightInd w:val="0"/>
        <w:spacing w:line="210" w:lineRule="exact"/>
        <w:ind w:left="153" w:right="105" w:hanging="153"/>
        <w:jc w:val="both"/>
        <w:rPr>
          <w:rFonts w:ascii="Arial" w:hAnsi="Arial" w:cs="Arial"/>
          <w:sz w:val="17"/>
          <w:szCs w:val="17"/>
          <w:lang w:val="pl-PL"/>
        </w:rPr>
      </w:pPr>
      <w:r w:rsidRPr="00A43046">
        <w:rPr>
          <w:rStyle w:val="Odwoanieprzypisudolnego"/>
          <w:rFonts w:ascii="Arial" w:hAnsi="Arial" w:cs="Arial"/>
          <w:sz w:val="17"/>
          <w:szCs w:val="17"/>
          <w:lang w:val="pl-PL"/>
        </w:rPr>
        <w:footnoteRef/>
      </w:r>
      <w:r w:rsidRPr="00A43046">
        <w:rPr>
          <w:rFonts w:ascii="Arial" w:hAnsi="Arial" w:cs="Arial"/>
          <w:sz w:val="17"/>
          <w:szCs w:val="17"/>
          <w:lang w:val="pl-PL"/>
        </w:rPr>
        <w:tab/>
        <w:t>W szczególności imię i nazwisko albo nazwa (firma) właściciela lub użytkownika wieczystego oraz istniejące obciążenia na</w:t>
      </w:r>
      <w:r>
        <w:rPr>
          <w:rFonts w:ascii="Arial" w:hAnsi="Arial" w:cs="Arial"/>
          <w:sz w:val="17"/>
          <w:szCs w:val="17"/>
          <w:lang w:val="pl-PL"/>
        </w:rPr>
        <w:t xml:space="preserve"> </w:t>
      </w:r>
      <w:r w:rsidRPr="00A43046">
        <w:rPr>
          <w:rFonts w:ascii="Arial" w:hAnsi="Arial" w:cs="Arial"/>
          <w:sz w:val="17"/>
          <w:szCs w:val="17"/>
          <w:lang w:val="pl-PL"/>
        </w:rPr>
        <w:t>nieruchomości.</w:t>
      </w:r>
    </w:p>
  </w:footnote>
  <w:footnote w:id="3">
    <w:p w14:paraId="62397908" w14:textId="77777777" w:rsidR="002155EA" w:rsidRDefault="002155EA" w:rsidP="00A43046">
      <w:pPr>
        <w:pStyle w:val="Tekstprzypisudolnego"/>
        <w:spacing w:line="210" w:lineRule="exact"/>
        <w:ind w:left="154" w:hanging="154"/>
        <w:rPr>
          <w:rFonts w:ascii="Arial" w:hAnsi="Arial" w:cs="Arial"/>
          <w:sz w:val="17"/>
          <w:szCs w:val="17"/>
        </w:rPr>
      </w:pPr>
      <w:r>
        <w:rPr>
          <w:rFonts w:ascii="Arial" w:hAnsi="Arial" w:cs="Arial"/>
          <w:sz w:val="17"/>
          <w:szCs w:val="17"/>
          <w:vertAlign w:val="superscript"/>
        </w:rPr>
        <w:footnoteRef/>
      </w:r>
      <w:r>
        <w:rPr>
          <w:rFonts w:ascii="Arial" w:hAnsi="Arial" w:cs="Arial"/>
          <w:sz w:val="17"/>
          <w:szCs w:val="17"/>
        </w:rPr>
        <w:tab/>
        <w:t>W przypadku braku planu zagospodarowania przestrzennego umieszcza się jedynie informację „Brak planu”.</w:t>
      </w:r>
    </w:p>
  </w:footnote>
  <w:footnote w:id="4">
    <w:p w14:paraId="675E2A0E" w14:textId="77777777" w:rsidR="002155EA" w:rsidRDefault="002155EA" w:rsidP="00A43046">
      <w:pPr>
        <w:pStyle w:val="Tekstprzypisudolnego"/>
        <w:spacing w:line="210" w:lineRule="exact"/>
        <w:ind w:left="154" w:hanging="154"/>
        <w:rPr>
          <w:rFonts w:ascii="Arial" w:hAnsi="Arial" w:cs="Arial"/>
          <w:sz w:val="17"/>
          <w:szCs w:val="17"/>
        </w:rPr>
      </w:pPr>
      <w:r>
        <w:rPr>
          <w:rStyle w:val="Odwoanieprzypisudolnego"/>
          <w:rFonts w:ascii="Arial" w:hAnsi="Arial" w:cs="Arial"/>
          <w:sz w:val="17"/>
          <w:szCs w:val="17"/>
        </w:rPr>
        <w:t>*</w:t>
      </w:r>
      <w:r>
        <w:rPr>
          <w:rFonts w:ascii="Arial" w:hAnsi="Arial" w:cs="Arial"/>
          <w:sz w:val="17"/>
          <w:szCs w:val="17"/>
        </w:rPr>
        <w:tab/>
        <w:t>Niepotrzebne skreślić (kliknąć dwukrotnie na tekst).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B6627" w14:textId="16C7802F" w:rsidR="002155EA" w:rsidRDefault="002155EA">
    <w:pPr>
      <w:pStyle w:val="Nagwek"/>
    </w:pPr>
  </w:p>
  <w:p w14:paraId="7E8D44B1" w14:textId="77777777" w:rsidR="002155EA" w:rsidRDefault="002155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719"/>
    <w:multiLevelType w:val="hybridMultilevel"/>
    <w:tmpl w:val="A6D024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2602EB4"/>
    <w:multiLevelType w:val="hybridMultilevel"/>
    <w:tmpl w:val="BB309D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8580B65"/>
    <w:multiLevelType w:val="hybridMultilevel"/>
    <w:tmpl w:val="8A600D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50E4706"/>
    <w:multiLevelType w:val="hybridMultilevel"/>
    <w:tmpl w:val="2DA0B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C46E68"/>
    <w:multiLevelType w:val="hybridMultilevel"/>
    <w:tmpl w:val="BE5C3F26"/>
    <w:lvl w:ilvl="0" w:tplc="C6068EE8">
      <w:start w:val="1"/>
      <w:numFmt w:val="lowerLetter"/>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9535CE"/>
    <w:multiLevelType w:val="hybridMultilevel"/>
    <w:tmpl w:val="C50C0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9B16F00"/>
    <w:multiLevelType w:val="hybridMultilevel"/>
    <w:tmpl w:val="697C5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444CC0"/>
    <w:multiLevelType w:val="hybridMultilevel"/>
    <w:tmpl w:val="78946C1C"/>
    <w:lvl w:ilvl="0" w:tplc="C6068EE8">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534342"/>
    <w:multiLevelType w:val="hybridMultilevel"/>
    <w:tmpl w:val="78946C1C"/>
    <w:lvl w:ilvl="0" w:tplc="C6068EE8">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862772"/>
    <w:multiLevelType w:val="hybridMultilevel"/>
    <w:tmpl w:val="B60206DE"/>
    <w:lvl w:ilvl="0" w:tplc="20E68BB8">
      <w:start w:val="1"/>
      <w:numFmt w:val="low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6A70A9"/>
    <w:multiLevelType w:val="hybridMultilevel"/>
    <w:tmpl w:val="78946C1C"/>
    <w:lvl w:ilvl="0" w:tplc="C6068EE8">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455814"/>
    <w:multiLevelType w:val="hybridMultilevel"/>
    <w:tmpl w:val="51EC32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7F0759"/>
    <w:multiLevelType w:val="multilevel"/>
    <w:tmpl w:val="17AEE13A"/>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8966F6"/>
    <w:multiLevelType w:val="hybridMultilevel"/>
    <w:tmpl w:val="697C5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341EF7"/>
    <w:multiLevelType w:val="hybridMultilevel"/>
    <w:tmpl w:val="E3943A68"/>
    <w:lvl w:ilvl="0" w:tplc="35486D6A">
      <w:start w:val="1"/>
      <w:numFmt w:val="decimal"/>
      <w:lvlText w:val="%1."/>
      <w:lvlJc w:val="left"/>
      <w:pPr>
        <w:ind w:left="720" w:hanging="360"/>
      </w:pPr>
      <w:rPr>
        <w:b w:val="0"/>
        <w:b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1FB7C21"/>
    <w:multiLevelType w:val="hybridMultilevel"/>
    <w:tmpl w:val="C0A86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208697C"/>
    <w:multiLevelType w:val="hybridMultilevel"/>
    <w:tmpl w:val="78946C1C"/>
    <w:lvl w:ilvl="0" w:tplc="C6068EE8">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256FA2"/>
    <w:multiLevelType w:val="hybridMultilevel"/>
    <w:tmpl w:val="E3943A68"/>
    <w:lvl w:ilvl="0" w:tplc="35486D6A">
      <w:start w:val="1"/>
      <w:numFmt w:val="decimal"/>
      <w:lvlText w:val="%1."/>
      <w:lvlJc w:val="left"/>
      <w:pPr>
        <w:ind w:left="720" w:hanging="360"/>
      </w:pPr>
      <w:rPr>
        <w:b w:val="0"/>
        <w:b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2"/>
  </w:num>
  <w:num w:numId="8">
    <w:abstractNumId w:val="17"/>
  </w:num>
  <w:num w:numId="9">
    <w:abstractNumId w:val="14"/>
  </w:num>
  <w:num w:numId="10">
    <w:abstractNumId w:val="6"/>
  </w:num>
  <w:num w:numId="11">
    <w:abstractNumId w:val="13"/>
  </w:num>
  <w:num w:numId="12">
    <w:abstractNumId w:val="10"/>
  </w:num>
  <w:num w:numId="13">
    <w:abstractNumId w:val="16"/>
  </w:num>
  <w:num w:numId="14">
    <w:abstractNumId w:val="8"/>
  </w:num>
  <w:num w:numId="15">
    <w:abstractNumId w:val="4"/>
  </w:num>
  <w:num w:numId="16">
    <w:abstractNumId w:val="7"/>
  </w:num>
  <w:num w:numId="17">
    <w:abstractNumId w:val="11"/>
  </w:num>
  <w:num w:numId="18">
    <w:abstractNumId w:val="3"/>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ał Śmigielski">
    <w15:presenceInfo w15:providerId="Windows Live" w15:userId="29972f442836e5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B0"/>
    <w:rsid w:val="00002975"/>
    <w:rsid w:val="000032A6"/>
    <w:rsid w:val="0000506F"/>
    <w:rsid w:val="0001136A"/>
    <w:rsid w:val="0005532D"/>
    <w:rsid w:val="000678A4"/>
    <w:rsid w:val="00074781"/>
    <w:rsid w:val="000826E1"/>
    <w:rsid w:val="000874DB"/>
    <w:rsid w:val="00091307"/>
    <w:rsid w:val="000A44AB"/>
    <w:rsid w:val="000B5BF6"/>
    <w:rsid w:val="000D2F68"/>
    <w:rsid w:val="000D3E2F"/>
    <w:rsid w:val="000D53A5"/>
    <w:rsid w:val="000D6793"/>
    <w:rsid w:val="000D6F05"/>
    <w:rsid w:val="000F4974"/>
    <w:rsid w:val="000F7446"/>
    <w:rsid w:val="00102B83"/>
    <w:rsid w:val="001049E5"/>
    <w:rsid w:val="00121C0B"/>
    <w:rsid w:val="0013172C"/>
    <w:rsid w:val="00155111"/>
    <w:rsid w:val="0015526A"/>
    <w:rsid w:val="001625D9"/>
    <w:rsid w:val="00175D6F"/>
    <w:rsid w:val="0018426B"/>
    <w:rsid w:val="001949C0"/>
    <w:rsid w:val="00195816"/>
    <w:rsid w:val="001A6957"/>
    <w:rsid w:val="001B0EB0"/>
    <w:rsid w:val="001E19A8"/>
    <w:rsid w:val="002155EA"/>
    <w:rsid w:val="00227042"/>
    <w:rsid w:val="00227E79"/>
    <w:rsid w:val="00244AE6"/>
    <w:rsid w:val="00246AF3"/>
    <w:rsid w:val="00262B23"/>
    <w:rsid w:val="00266BAE"/>
    <w:rsid w:val="00281583"/>
    <w:rsid w:val="00286850"/>
    <w:rsid w:val="00290F18"/>
    <w:rsid w:val="002A6EC8"/>
    <w:rsid w:val="002A6F01"/>
    <w:rsid w:val="002B209D"/>
    <w:rsid w:val="002B33CE"/>
    <w:rsid w:val="002D5242"/>
    <w:rsid w:val="002F4981"/>
    <w:rsid w:val="0030416B"/>
    <w:rsid w:val="003045F5"/>
    <w:rsid w:val="00313766"/>
    <w:rsid w:val="00325055"/>
    <w:rsid w:val="0033090C"/>
    <w:rsid w:val="00343205"/>
    <w:rsid w:val="00355630"/>
    <w:rsid w:val="00356F77"/>
    <w:rsid w:val="00364A23"/>
    <w:rsid w:val="003A3894"/>
    <w:rsid w:val="003D01B0"/>
    <w:rsid w:val="003D0912"/>
    <w:rsid w:val="003D3FC8"/>
    <w:rsid w:val="003D6B7B"/>
    <w:rsid w:val="003E01AF"/>
    <w:rsid w:val="003E587C"/>
    <w:rsid w:val="003F21A7"/>
    <w:rsid w:val="003F6B2B"/>
    <w:rsid w:val="003F6E5B"/>
    <w:rsid w:val="00402E60"/>
    <w:rsid w:val="004103C7"/>
    <w:rsid w:val="004247BF"/>
    <w:rsid w:val="0043073A"/>
    <w:rsid w:val="00430D8F"/>
    <w:rsid w:val="00443390"/>
    <w:rsid w:val="004526BA"/>
    <w:rsid w:val="00452E35"/>
    <w:rsid w:val="00460121"/>
    <w:rsid w:val="0046081D"/>
    <w:rsid w:val="0046219C"/>
    <w:rsid w:val="004657A5"/>
    <w:rsid w:val="0047399A"/>
    <w:rsid w:val="00474C0E"/>
    <w:rsid w:val="004778F7"/>
    <w:rsid w:val="00480631"/>
    <w:rsid w:val="00495FBB"/>
    <w:rsid w:val="004A1E04"/>
    <w:rsid w:val="004A2A77"/>
    <w:rsid w:val="004A4E12"/>
    <w:rsid w:val="004B1E8B"/>
    <w:rsid w:val="004C757D"/>
    <w:rsid w:val="004D4E54"/>
    <w:rsid w:val="004D742D"/>
    <w:rsid w:val="004E318B"/>
    <w:rsid w:val="004E42C1"/>
    <w:rsid w:val="004F0D5E"/>
    <w:rsid w:val="00504588"/>
    <w:rsid w:val="0052649B"/>
    <w:rsid w:val="005430FE"/>
    <w:rsid w:val="005561CF"/>
    <w:rsid w:val="00557AAD"/>
    <w:rsid w:val="0057253C"/>
    <w:rsid w:val="005872F1"/>
    <w:rsid w:val="005906E7"/>
    <w:rsid w:val="00591918"/>
    <w:rsid w:val="00592623"/>
    <w:rsid w:val="00597D53"/>
    <w:rsid w:val="005A6DE3"/>
    <w:rsid w:val="005B2E90"/>
    <w:rsid w:val="005C3813"/>
    <w:rsid w:val="005C574C"/>
    <w:rsid w:val="005D0996"/>
    <w:rsid w:val="005D4E65"/>
    <w:rsid w:val="005D5632"/>
    <w:rsid w:val="005D72DB"/>
    <w:rsid w:val="005D75B5"/>
    <w:rsid w:val="005E5541"/>
    <w:rsid w:val="005F32A6"/>
    <w:rsid w:val="005F7A49"/>
    <w:rsid w:val="0060406E"/>
    <w:rsid w:val="00604935"/>
    <w:rsid w:val="00606C59"/>
    <w:rsid w:val="00620CF7"/>
    <w:rsid w:val="0063166C"/>
    <w:rsid w:val="00633EE5"/>
    <w:rsid w:val="006473D3"/>
    <w:rsid w:val="00647EEE"/>
    <w:rsid w:val="006578F2"/>
    <w:rsid w:val="006643AD"/>
    <w:rsid w:val="00666ED4"/>
    <w:rsid w:val="00672E7A"/>
    <w:rsid w:val="00674C29"/>
    <w:rsid w:val="006809DF"/>
    <w:rsid w:val="0068436F"/>
    <w:rsid w:val="00687422"/>
    <w:rsid w:val="00690CAA"/>
    <w:rsid w:val="006926D1"/>
    <w:rsid w:val="006A3AB3"/>
    <w:rsid w:val="006A69B0"/>
    <w:rsid w:val="006B3EFC"/>
    <w:rsid w:val="006B6072"/>
    <w:rsid w:val="006C3AF2"/>
    <w:rsid w:val="006D04EB"/>
    <w:rsid w:val="006D1018"/>
    <w:rsid w:val="006D222F"/>
    <w:rsid w:val="006F646F"/>
    <w:rsid w:val="006F7E6E"/>
    <w:rsid w:val="00705DA5"/>
    <w:rsid w:val="00707309"/>
    <w:rsid w:val="0071623D"/>
    <w:rsid w:val="00720785"/>
    <w:rsid w:val="00721817"/>
    <w:rsid w:val="00726888"/>
    <w:rsid w:val="00735441"/>
    <w:rsid w:val="00740356"/>
    <w:rsid w:val="0074421A"/>
    <w:rsid w:val="00746150"/>
    <w:rsid w:val="00766511"/>
    <w:rsid w:val="007730E7"/>
    <w:rsid w:val="007849C1"/>
    <w:rsid w:val="00794A90"/>
    <w:rsid w:val="007D425B"/>
    <w:rsid w:val="008102B0"/>
    <w:rsid w:val="00811D88"/>
    <w:rsid w:val="00820201"/>
    <w:rsid w:val="00830DC9"/>
    <w:rsid w:val="00835B42"/>
    <w:rsid w:val="008424DC"/>
    <w:rsid w:val="00843954"/>
    <w:rsid w:val="00847BDD"/>
    <w:rsid w:val="0085206C"/>
    <w:rsid w:val="0085686D"/>
    <w:rsid w:val="00875F2C"/>
    <w:rsid w:val="00882C2F"/>
    <w:rsid w:val="00885231"/>
    <w:rsid w:val="00892EB0"/>
    <w:rsid w:val="00893A44"/>
    <w:rsid w:val="008A0AE5"/>
    <w:rsid w:val="008A675A"/>
    <w:rsid w:val="008B0739"/>
    <w:rsid w:val="008B7812"/>
    <w:rsid w:val="008C59ED"/>
    <w:rsid w:val="008C60B2"/>
    <w:rsid w:val="008E4124"/>
    <w:rsid w:val="008F20CA"/>
    <w:rsid w:val="00911DF1"/>
    <w:rsid w:val="00915B1B"/>
    <w:rsid w:val="00920543"/>
    <w:rsid w:val="0093028F"/>
    <w:rsid w:val="0094727D"/>
    <w:rsid w:val="00947E47"/>
    <w:rsid w:val="00957206"/>
    <w:rsid w:val="00962C08"/>
    <w:rsid w:val="0096554C"/>
    <w:rsid w:val="009710F3"/>
    <w:rsid w:val="00982B4F"/>
    <w:rsid w:val="00994F91"/>
    <w:rsid w:val="009A44C8"/>
    <w:rsid w:val="009A4C4E"/>
    <w:rsid w:val="009B4B1C"/>
    <w:rsid w:val="009B5A54"/>
    <w:rsid w:val="009C535F"/>
    <w:rsid w:val="009C56CC"/>
    <w:rsid w:val="009C6AD6"/>
    <w:rsid w:val="009D2ACB"/>
    <w:rsid w:val="009E6D7B"/>
    <w:rsid w:val="009F6327"/>
    <w:rsid w:val="00A03F3B"/>
    <w:rsid w:val="00A0676C"/>
    <w:rsid w:val="00A2089F"/>
    <w:rsid w:val="00A37610"/>
    <w:rsid w:val="00A37B4F"/>
    <w:rsid w:val="00A424B9"/>
    <w:rsid w:val="00A43046"/>
    <w:rsid w:val="00A45F16"/>
    <w:rsid w:val="00A510D3"/>
    <w:rsid w:val="00A531E6"/>
    <w:rsid w:val="00A6595C"/>
    <w:rsid w:val="00A70008"/>
    <w:rsid w:val="00A73073"/>
    <w:rsid w:val="00A735E1"/>
    <w:rsid w:val="00A740DF"/>
    <w:rsid w:val="00A752D8"/>
    <w:rsid w:val="00A812E3"/>
    <w:rsid w:val="00A94F81"/>
    <w:rsid w:val="00A97A11"/>
    <w:rsid w:val="00AB5697"/>
    <w:rsid w:val="00AC2E42"/>
    <w:rsid w:val="00AD0E9E"/>
    <w:rsid w:val="00AD0F9C"/>
    <w:rsid w:val="00AE7A05"/>
    <w:rsid w:val="00AF066D"/>
    <w:rsid w:val="00B00482"/>
    <w:rsid w:val="00B12921"/>
    <w:rsid w:val="00B13B3B"/>
    <w:rsid w:val="00B26661"/>
    <w:rsid w:val="00B308F6"/>
    <w:rsid w:val="00B37AB3"/>
    <w:rsid w:val="00B462AA"/>
    <w:rsid w:val="00B5388A"/>
    <w:rsid w:val="00B53B25"/>
    <w:rsid w:val="00B56F6B"/>
    <w:rsid w:val="00B809EC"/>
    <w:rsid w:val="00B8597E"/>
    <w:rsid w:val="00B93D18"/>
    <w:rsid w:val="00B9680B"/>
    <w:rsid w:val="00BA1CB6"/>
    <w:rsid w:val="00BB2D17"/>
    <w:rsid w:val="00BB43D5"/>
    <w:rsid w:val="00BC17F8"/>
    <w:rsid w:val="00BD5BF0"/>
    <w:rsid w:val="00BE1796"/>
    <w:rsid w:val="00BE74AF"/>
    <w:rsid w:val="00BE793F"/>
    <w:rsid w:val="00BE7E99"/>
    <w:rsid w:val="00BF08E5"/>
    <w:rsid w:val="00BF32F6"/>
    <w:rsid w:val="00BF7E25"/>
    <w:rsid w:val="00C12D09"/>
    <w:rsid w:val="00C237C2"/>
    <w:rsid w:val="00C32E54"/>
    <w:rsid w:val="00C40865"/>
    <w:rsid w:val="00C54AF9"/>
    <w:rsid w:val="00C57CE8"/>
    <w:rsid w:val="00C657E5"/>
    <w:rsid w:val="00C77D49"/>
    <w:rsid w:val="00CA2185"/>
    <w:rsid w:val="00CA2EB7"/>
    <w:rsid w:val="00CA6416"/>
    <w:rsid w:val="00CB152C"/>
    <w:rsid w:val="00CB23A6"/>
    <w:rsid w:val="00CD49CB"/>
    <w:rsid w:val="00D1652F"/>
    <w:rsid w:val="00D24E0F"/>
    <w:rsid w:val="00D25858"/>
    <w:rsid w:val="00D36EF8"/>
    <w:rsid w:val="00D4185E"/>
    <w:rsid w:val="00D44BB6"/>
    <w:rsid w:val="00D51ACB"/>
    <w:rsid w:val="00D53FD6"/>
    <w:rsid w:val="00D54700"/>
    <w:rsid w:val="00D54CA4"/>
    <w:rsid w:val="00D91787"/>
    <w:rsid w:val="00D93700"/>
    <w:rsid w:val="00DA2D2C"/>
    <w:rsid w:val="00DA3036"/>
    <w:rsid w:val="00DA7284"/>
    <w:rsid w:val="00DB4124"/>
    <w:rsid w:val="00DC665C"/>
    <w:rsid w:val="00DD2379"/>
    <w:rsid w:val="00DD3E2B"/>
    <w:rsid w:val="00DE4B68"/>
    <w:rsid w:val="00DF7CC2"/>
    <w:rsid w:val="00E05503"/>
    <w:rsid w:val="00E063E3"/>
    <w:rsid w:val="00E15385"/>
    <w:rsid w:val="00E2007E"/>
    <w:rsid w:val="00E303D7"/>
    <w:rsid w:val="00E33DC5"/>
    <w:rsid w:val="00E47ACD"/>
    <w:rsid w:val="00E55D78"/>
    <w:rsid w:val="00E57301"/>
    <w:rsid w:val="00E6387B"/>
    <w:rsid w:val="00E7298C"/>
    <w:rsid w:val="00E75B5E"/>
    <w:rsid w:val="00E96630"/>
    <w:rsid w:val="00EA35F6"/>
    <w:rsid w:val="00EA49C9"/>
    <w:rsid w:val="00EA4DFA"/>
    <w:rsid w:val="00EB56A2"/>
    <w:rsid w:val="00EC099B"/>
    <w:rsid w:val="00EE1746"/>
    <w:rsid w:val="00EF3A09"/>
    <w:rsid w:val="00F019B4"/>
    <w:rsid w:val="00F17787"/>
    <w:rsid w:val="00F26E4A"/>
    <w:rsid w:val="00F4283B"/>
    <w:rsid w:val="00F705F7"/>
    <w:rsid w:val="00F8747E"/>
    <w:rsid w:val="00F9436A"/>
    <w:rsid w:val="00F9574F"/>
    <w:rsid w:val="00F9620B"/>
    <w:rsid w:val="00FB66F5"/>
    <w:rsid w:val="00FD0F21"/>
    <w:rsid w:val="00FD7DA0"/>
    <w:rsid w:val="00FF00AF"/>
    <w:rsid w:val="00FF00F2"/>
    <w:rsid w:val="00FF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8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6F5"/>
    <w:rPr>
      <w:rFonts w:eastAsiaTheme="minorEastAsia"/>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tutyHotel">
    <w:name w:val="AtutyHotel"/>
    <w:basedOn w:val="Normalny"/>
    <w:uiPriority w:val="99"/>
    <w:rsid w:val="00557AAD"/>
    <w:pPr>
      <w:widowControl w:val="0"/>
      <w:suppressAutoHyphens/>
      <w:autoSpaceDE w:val="0"/>
      <w:autoSpaceDN w:val="0"/>
      <w:adjustRightInd w:val="0"/>
      <w:spacing w:line="140" w:lineRule="atLeast"/>
      <w:jc w:val="center"/>
      <w:textAlignment w:val="center"/>
    </w:pPr>
    <w:rPr>
      <w:rFonts w:ascii="NexaHeavy" w:eastAsia="Times New Roman" w:hAnsi="NexaHeavy" w:cs="NexaHeavy"/>
      <w:caps/>
      <w:color w:val="FFFFFF"/>
      <w:sz w:val="13"/>
      <w:szCs w:val="13"/>
      <w:lang w:val="pl-PL"/>
    </w:rPr>
  </w:style>
  <w:style w:type="paragraph" w:customStyle="1" w:styleId="Cechy">
    <w:name w:val="Cechy"/>
    <w:basedOn w:val="Normalny"/>
    <w:next w:val="Normalny"/>
    <w:uiPriority w:val="99"/>
    <w:rsid w:val="00557AAD"/>
    <w:pPr>
      <w:widowControl w:val="0"/>
      <w:autoSpaceDE w:val="0"/>
      <w:autoSpaceDN w:val="0"/>
      <w:adjustRightInd w:val="0"/>
      <w:spacing w:after="57" w:line="227" w:lineRule="atLeast"/>
      <w:textAlignment w:val="center"/>
    </w:pPr>
    <w:rPr>
      <w:rFonts w:ascii="NexaHeavy" w:eastAsia="Times New Roman" w:hAnsi="NexaHeavy" w:cs="NexaHeavy"/>
      <w:color w:val="394290"/>
      <w:sz w:val="18"/>
      <w:szCs w:val="18"/>
      <w:lang w:val="pl-PL"/>
    </w:rPr>
  </w:style>
  <w:style w:type="paragraph" w:customStyle="1" w:styleId="Miejscowosc">
    <w:name w:val="Miejscowosc"/>
    <w:basedOn w:val="Normalny"/>
    <w:next w:val="Cechy"/>
    <w:uiPriority w:val="99"/>
    <w:rsid w:val="00557AAD"/>
    <w:pPr>
      <w:widowControl w:val="0"/>
      <w:suppressAutoHyphens/>
      <w:autoSpaceDE w:val="0"/>
      <w:autoSpaceDN w:val="0"/>
      <w:adjustRightInd w:val="0"/>
      <w:spacing w:line="227" w:lineRule="atLeast"/>
      <w:textAlignment w:val="center"/>
    </w:pPr>
    <w:rPr>
      <w:rFonts w:ascii="NexaHeavy" w:eastAsia="Times New Roman" w:hAnsi="NexaHeavy" w:cs="NexaHeavy"/>
      <w:caps/>
      <w:color w:val="000000"/>
      <w:sz w:val="14"/>
      <w:szCs w:val="14"/>
      <w:lang w:val="pl-PL"/>
    </w:rPr>
  </w:style>
  <w:style w:type="paragraph" w:customStyle="1" w:styleId="Nazwaobiektu">
    <w:name w:val="Nazwa obiektu"/>
    <w:basedOn w:val="Normalny"/>
    <w:next w:val="Miejscowosc"/>
    <w:uiPriority w:val="99"/>
    <w:rsid w:val="00557AAD"/>
    <w:pPr>
      <w:widowControl w:val="0"/>
      <w:autoSpaceDE w:val="0"/>
      <w:autoSpaceDN w:val="0"/>
      <w:adjustRightInd w:val="0"/>
      <w:spacing w:after="57" w:line="454" w:lineRule="atLeast"/>
      <w:jc w:val="both"/>
      <w:textAlignment w:val="center"/>
    </w:pPr>
    <w:rPr>
      <w:rFonts w:ascii="NexaHeavy" w:eastAsia="Times New Roman" w:hAnsi="NexaHeavy" w:cs="NexaHeavy"/>
      <w:color w:val="E63130"/>
      <w:sz w:val="36"/>
      <w:szCs w:val="36"/>
      <w:lang w:val="pl-PL"/>
    </w:rPr>
  </w:style>
  <w:style w:type="character" w:customStyle="1" w:styleId="Nazwasekcji">
    <w:name w:val="Nazwa sekcji"/>
    <w:uiPriority w:val="99"/>
    <w:rsid w:val="00557AAD"/>
    <w:rPr>
      <w:rFonts w:ascii="NexaHeavy" w:hAnsi="NexaHeavy" w:cs="NexaHeavy"/>
      <w:caps/>
      <w:color w:val="394290"/>
    </w:rPr>
  </w:style>
  <w:style w:type="paragraph" w:customStyle="1" w:styleId="Opisobiektu">
    <w:name w:val="Opis obiektu"/>
    <w:basedOn w:val="Normalny"/>
    <w:uiPriority w:val="99"/>
    <w:rsid w:val="00557AAD"/>
    <w:pPr>
      <w:widowControl w:val="0"/>
      <w:autoSpaceDE w:val="0"/>
      <w:autoSpaceDN w:val="0"/>
      <w:adjustRightInd w:val="0"/>
      <w:spacing w:line="227" w:lineRule="atLeast"/>
      <w:jc w:val="both"/>
      <w:textAlignment w:val="center"/>
    </w:pPr>
    <w:rPr>
      <w:rFonts w:ascii="Nexa-Book" w:eastAsia="Times New Roman" w:hAnsi="Nexa-Book" w:cs="Nexa-Book"/>
      <w:color w:val="000000"/>
      <w:sz w:val="13"/>
      <w:szCs w:val="13"/>
      <w:lang w:val="pl-PL"/>
    </w:rPr>
  </w:style>
  <w:style w:type="paragraph" w:customStyle="1" w:styleId="Pagina">
    <w:name w:val="Pagina"/>
    <w:basedOn w:val="Normalny"/>
    <w:next w:val="Normalny"/>
    <w:uiPriority w:val="99"/>
    <w:rsid w:val="00557AAD"/>
    <w:pPr>
      <w:widowControl w:val="0"/>
      <w:autoSpaceDE w:val="0"/>
      <w:autoSpaceDN w:val="0"/>
      <w:adjustRightInd w:val="0"/>
      <w:spacing w:line="227" w:lineRule="atLeast"/>
      <w:textAlignment w:val="center"/>
    </w:pPr>
    <w:rPr>
      <w:rFonts w:ascii="Nexa-Book" w:eastAsia="Times New Roman" w:hAnsi="Nexa-Book" w:cs="Nexa-Book"/>
      <w:color w:val="FFFFFF"/>
      <w:sz w:val="14"/>
      <w:szCs w:val="14"/>
      <w:lang w:val="pl-PL"/>
    </w:rPr>
  </w:style>
  <w:style w:type="character" w:customStyle="1" w:styleId="PogrubienieBialyWersaliki">
    <w:name w:val="PogrubienieBialyWersaliki"/>
    <w:basedOn w:val="Nazwasekcji"/>
    <w:uiPriority w:val="99"/>
    <w:rsid w:val="00557AAD"/>
    <w:rPr>
      <w:rFonts w:ascii="NexaHeavy" w:hAnsi="NexaHeavy" w:cs="NexaHeavy"/>
      <w:caps/>
      <w:outline/>
      <w:color w:val="394290"/>
      <w14:textOutline w14:w="9525" w14:cap="flat" w14:cmpd="sng" w14:algn="ctr">
        <w14:solidFill>
          <w14:srgbClr w14:val="394290"/>
        </w14:solidFill>
        <w14:prstDash w14:val="solid"/>
        <w14:round/>
      </w14:textOutline>
      <w14:textFill>
        <w14:noFill/>
      </w14:textFill>
    </w:rPr>
  </w:style>
  <w:style w:type="paragraph" w:customStyle="1" w:styleId="Rodzajobiektu">
    <w:name w:val="Rodzaj obiektu"/>
    <w:basedOn w:val="Normalny"/>
    <w:next w:val="Nazwaobiektu"/>
    <w:uiPriority w:val="99"/>
    <w:rsid w:val="00557AAD"/>
    <w:pPr>
      <w:widowControl w:val="0"/>
      <w:autoSpaceDE w:val="0"/>
      <w:autoSpaceDN w:val="0"/>
      <w:adjustRightInd w:val="0"/>
      <w:spacing w:line="454" w:lineRule="atLeast"/>
      <w:jc w:val="both"/>
      <w:textAlignment w:val="center"/>
    </w:pPr>
    <w:rPr>
      <w:rFonts w:ascii="Nexa-Book" w:eastAsia="Times New Roman" w:hAnsi="Nexa-Book" w:cs="Nexa-Book"/>
      <w:color w:val="000000"/>
      <w:sz w:val="28"/>
      <w:szCs w:val="28"/>
      <w:lang w:val="pl-PL"/>
    </w:rPr>
  </w:style>
  <w:style w:type="paragraph" w:customStyle="1" w:styleId="Tytul">
    <w:name w:val="Tytul"/>
    <w:basedOn w:val="Normalny"/>
    <w:next w:val="Opisobiektu"/>
    <w:uiPriority w:val="99"/>
    <w:rsid w:val="00557AAD"/>
    <w:pPr>
      <w:widowControl w:val="0"/>
      <w:suppressAutoHyphens/>
      <w:autoSpaceDE w:val="0"/>
      <w:autoSpaceDN w:val="0"/>
      <w:adjustRightInd w:val="0"/>
      <w:spacing w:after="57" w:line="454" w:lineRule="atLeast"/>
      <w:textAlignment w:val="center"/>
    </w:pPr>
    <w:rPr>
      <w:rFonts w:ascii="Nexa-Book" w:eastAsia="Times New Roman" w:hAnsi="Nexa-Book" w:cs="Nexa-Book"/>
      <w:color w:val="394290"/>
      <w:sz w:val="32"/>
      <w:szCs w:val="32"/>
      <w:lang w:val="pl-PL"/>
    </w:rPr>
  </w:style>
  <w:style w:type="paragraph" w:styleId="Nagwek">
    <w:name w:val="header"/>
    <w:basedOn w:val="Normalny"/>
    <w:link w:val="NagwekZnak"/>
    <w:uiPriority w:val="99"/>
    <w:unhideWhenUsed/>
    <w:rsid w:val="001B0EB0"/>
    <w:pPr>
      <w:tabs>
        <w:tab w:val="center" w:pos="4536"/>
        <w:tab w:val="right" w:pos="9072"/>
      </w:tabs>
    </w:pPr>
  </w:style>
  <w:style w:type="character" w:customStyle="1" w:styleId="NagwekZnak">
    <w:name w:val="Nagłówek Znak"/>
    <w:basedOn w:val="Domylnaczcionkaakapitu"/>
    <w:link w:val="Nagwek"/>
    <w:uiPriority w:val="99"/>
    <w:rsid w:val="001B0EB0"/>
    <w:rPr>
      <w:rFonts w:eastAsiaTheme="minorEastAsia"/>
      <w:lang w:eastAsia="en-GB"/>
    </w:rPr>
  </w:style>
  <w:style w:type="paragraph" w:styleId="Stopka">
    <w:name w:val="footer"/>
    <w:basedOn w:val="Normalny"/>
    <w:link w:val="StopkaZnak"/>
    <w:uiPriority w:val="99"/>
    <w:unhideWhenUsed/>
    <w:rsid w:val="001B0EB0"/>
    <w:pPr>
      <w:tabs>
        <w:tab w:val="center" w:pos="4536"/>
        <w:tab w:val="right" w:pos="9072"/>
      </w:tabs>
    </w:pPr>
  </w:style>
  <w:style w:type="character" w:customStyle="1" w:styleId="StopkaZnak">
    <w:name w:val="Stopka Znak"/>
    <w:basedOn w:val="Domylnaczcionkaakapitu"/>
    <w:link w:val="Stopka"/>
    <w:uiPriority w:val="99"/>
    <w:rsid w:val="001B0EB0"/>
    <w:rPr>
      <w:rFonts w:eastAsiaTheme="minorEastAsia"/>
      <w:lang w:eastAsia="en-GB"/>
    </w:rPr>
  </w:style>
  <w:style w:type="paragraph" w:customStyle="1" w:styleId="p1">
    <w:name w:val="p1"/>
    <w:basedOn w:val="Normalny"/>
    <w:rsid w:val="001B0EB0"/>
    <w:pPr>
      <w:spacing w:line="150" w:lineRule="atLeast"/>
      <w:jc w:val="right"/>
    </w:pPr>
    <w:rPr>
      <w:rFonts w:ascii="Arial" w:eastAsiaTheme="minorHAnsi" w:hAnsi="Arial" w:cs="Arial"/>
      <w:color w:val="313233"/>
      <w:sz w:val="14"/>
      <w:szCs w:val="14"/>
    </w:rPr>
  </w:style>
  <w:style w:type="paragraph" w:customStyle="1" w:styleId="p2">
    <w:name w:val="p2"/>
    <w:basedOn w:val="Normalny"/>
    <w:rsid w:val="001B0EB0"/>
    <w:pPr>
      <w:spacing w:line="150" w:lineRule="atLeast"/>
    </w:pPr>
    <w:rPr>
      <w:rFonts w:ascii="Arial" w:eastAsiaTheme="minorHAnsi" w:hAnsi="Arial" w:cs="Arial"/>
      <w:color w:val="313233"/>
      <w:sz w:val="14"/>
      <w:szCs w:val="14"/>
    </w:rPr>
  </w:style>
  <w:style w:type="paragraph" w:customStyle="1" w:styleId="p3">
    <w:name w:val="p3"/>
    <w:basedOn w:val="Normalny"/>
    <w:rsid w:val="001B0EB0"/>
    <w:pPr>
      <w:spacing w:line="150" w:lineRule="atLeast"/>
    </w:pPr>
    <w:rPr>
      <w:rFonts w:ascii="Arial" w:eastAsiaTheme="minorHAnsi" w:hAnsi="Arial" w:cs="Arial"/>
      <w:color w:val="313233"/>
      <w:sz w:val="14"/>
      <w:szCs w:val="14"/>
    </w:rPr>
  </w:style>
  <w:style w:type="paragraph" w:customStyle="1" w:styleId="p4">
    <w:name w:val="p4"/>
    <w:basedOn w:val="Normalny"/>
    <w:rsid w:val="001B0EB0"/>
    <w:pPr>
      <w:spacing w:line="150" w:lineRule="atLeast"/>
    </w:pPr>
    <w:rPr>
      <w:rFonts w:ascii="Arial" w:eastAsiaTheme="minorHAnsi" w:hAnsi="Arial" w:cs="Arial"/>
      <w:color w:val="313233"/>
      <w:sz w:val="17"/>
      <w:szCs w:val="17"/>
    </w:rPr>
  </w:style>
  <w:style w:type="paragraph" w:customStyle="1" w:styleId="p5">
    <w:name w:val="p5"/>
    <w:basedOn w:val="Normalny"/>
    <w:rsid w:val="001B0EB0"/>
    <w:pPr>
      <w:spacing w:line="150" w:lineRule="atLeast"/>
      <w:ind w:left="426"/>
    </w:pPr>
    <w:rPr>
      <w:rFonts w:ascii="Arial" w:eastAsiaTheme="minorHAnsi" w:hAnsi="Arial" w:cs="Arial"/>
      <w:color w:val="313233"/>
      <w:sz w:val="17"/>
      <w:szCs w:val="17"/>
    </w:rPr>
  </w:style>
  <w:style w:type="paragraph" w:customStyle="1" w:styleId="p6">
    <w:name w:val="p6"/>
    <w:basedOn w:val="Normalny"/>
    <w:rsid w:val="001B0EB0"/>
    <w:pPr>
      <w:spacing w:line="150" w:lineRule="atLeast"/>
      <w:ind w:left="426"/>
    </w:pPr>
    <w:rPr>
      <w:rFonts w:ascii="Arial" w:eastAsiaTheme="minorHAnsi" w:hAnsi="Arial" w:cs="Arial"/>
      <w:color w:val="313233"/>
      <w:sz w:val="17"/>
      <w:szCs w:val="17"/>
    </w:rPr>
  </w:style>
  <w:style w:type="paragraph" w:customStyle="1" w:styleId="p7">
    <w:name w:val="p7"/>
    <w:basedOn w:val="Normalny"/>
    <w:rsid w:val="001B0EB0"/>
    <w:pPr>
      <w:spacing w:line="150" w:lineRule="atLeast"/>
      <w:ind w:left="426"/>
      <w:jc w:val="both"/>
    </w:pPr>
    <w:rPr>
      <w:rFonts w:ascii="Arial" w:eastAsiaTheme="minorHAnsi" w:hAnsi="Arial" w:cs="Arial"/>
      <w:color w:val="313233"/>
      <w:sz w:val="17"/>
      <w:szCs w:val="17"/>
    </w:rPr>
  </w:style>
  <w:style w:type="paragraph" w:customStyle="1" w:styleId="p8">
    <w:name w:val="p8"/>
    <w:basedOn w:val="Normalny"/>
    <w:rsid w:val="001B0EB0"/>
    <w:pPr>
      <w:spacing w:line="150" w:lineRule="atLeast"/>
      <w:ind w:left="426"/>
      <w:jc w:val="both"/>
    </w:pPr>
    <w:rPr>
      <w:rFonts w:ascii="Arial" w:eastAsiaTheme="minorHAnsi" w:hAnsi="Arial" w:cs="Arial"/>
      <w:color w:val="313233"/>
      <w:sz w:val="17"/>
      <w:szCs w:val="17"/>
    </w:rPr>
  </w:style>
  <w:style w:type="paragraph" w:customStyle="1" w:styleId="p9">
    <w:name w:val="p9"/>
    <w:basedOn w:val="Normalny"/>
    <w:rsid w:val="001B0EB0"/>
    <w:pPr>
      <w:spacing w:line="150" w:lineRule="atLeast"/>
      <w:ind w:left="426"/>
      <w:jc w:val="right"/>
    </w:pPr>
    <w:rPr>
      <w:rFonts w:ascii="Arial" w:eastAsiaTheme="minorHAnsi" w:hAnsi="Arial" w:cs="Arial"/>
      <w:color w:val="313233"/>
      <w:sz w:val="14"/>
      <w:szCs w:val="14"/>
    </w:rPr>
  </w:style>
  <w:style w:type="paragraph" w:customStyle="1" w:styleId="p10">
    <w:name w:val="p10"/>
    <w:basedOn w:val="Normalny"/>
    <w:rsid w:val="001B0EB0"/>
    <w:pPr>
      <w:spacing w:line="150" w:lineRule="atLeast"/>
      <w:ind w:left="426"/>
      <w:jc w:val="right"/>
    </w:pPr>
    <w:rPr>
      <w:rFonts w:ascii="Arial" w:eastAsiaTheme="minorHAnsi" w:hAnsi="Arial" w:cs="Arial"/>
      <w:color w:val="313233"/>
      <w:sz w:val="14"/>
      <w:szCs w:val="14"/>
    </w:rPr>
  </w:style>
  <w:style w:type="character" w:customStyle="1" w:styleId="s1">
    <w:name w:val="s1"/>
    <w:basedOn w:val="Domylnaczcionkaakapitu"/>
    <w:rsid w:val="001B0EB0"/>
    <w:rPr>
      <w:spacing w:val="2"/>
    </w:rPr>
  </w:style>
  <w:style w:type="character" w:customStyle="1" w:styleId="apple-tab-span">
    <w:name w:val="apple-tab-span"/>
    <w:basedOn w:val="Domylnaczcionkaakapitu"/>
    <w:rsid w:val="001B0EB0"/>
  </w:style>
  <w:style w:type="character" w:customStyle="1" w:styleId="apple-converted-space">
    <w:name w:val="apple-converted-space"/>
    <w:basedOn w:val="Domylnaczcionkaakapitu"/>
    <w:rsid w:val="001B0EB0"/>
  </w:style>
  <w:style w:type="character" w:styleId="Numerstrony">
    <w:name w:val="page number"/>
    <w:basedOn w:val="Domylnaczcionkaakapitu"/>
    <w:semiHidden/>
    <w:unhideWhenUsed/>
    <w:rsid w:val="005B2E90"/>
  </w:style>
  <w:style w:type="table" w:styleId="Tabela-Siatka">
    <w:name w:val="Table Grid"/>
    <w:basedOn w:val="Standardowy"/>
    <w:uiPriority w:val="59"/>
    <w:rsid w:val="005B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B2E90"/>
    <w:rPr>
      <w:color w:val="0563C1" w:themeColor="hyperlink"/>
      <w:u w:val="single"/>
    </w:rPr>
  </w:style>
  <w:style w:type="character" w:styleId="UyteHipercze">
    <w:name w:val="FollowedHyperlink"/>
    <w:basedOn w:val="Domylnaczcionkaakapitu"/>
    <w:uiPriority w:val="99"/>
    <w:semiHidden/>
    <w:unhideWhenUsed/>
    <w:rsid w:val="005B2E90"/>
    <w:rPr>
      <w:color w:val="954F72" w:themeColor="followedHyperlink"/>
      <w:u w:val="single"/>
    </w:rPr>
  </w:style>
  <w:style w:type="paragraph" w:styleId="Tekstprzypisudolnego">
    <w:name w:val="footnote text"/>
    <w:basedOn w:val="Normalny"/>
    <w:link w:val="TekstprzypisudolnegoZnak"/>
    <w:uiPriority w:val="99"/>
    <w:semiHidden/>
    <w:unhideWhenUsed/>
    <w:rsid w:val="00A43046"/>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A43046"/>
    <w:rPr>
      <w:rFonts w:ascii="Times New Roman" w:eastAsia="Times New Roman" w:hAnsi="Times New Roman" w:cs="Times New Roman"/>
      <w:sz w:val="20"/>
      <w:szCs w:val="20"/>
      <w:lang w:val="pl-PL" w:eastAsia="pl-PL"/>
    </w:rPr>
  </w:style>
  <w:style w:type="paragraph" w:styleId="Tekstpodstawowy">
    <w:name w:val="Body Text"/>
    <w:basedOn w:val="Normalny"/>
    <w:link w:val="TekstpodstawowyZnak"/>
    <w:uiPriority w:val="99"/>
    <w:semiHidden/>
    <w:unhideWhenUsed/>
    <w:rsid w:val="00A43046"/>
    <w:pPr>
      <w:jc w:val="both"/>
    </w:pPr>
    <w:rPr>
      <w:rFonts w:ascii="Arial" w:eastAsia="Times New Roman" w:hAnsi="Arial" w:cs="Arial"/>
      <w:lang w:val="pl-PL" w:eastAsia="pl-PL"/>
    </w:rPr>
  </w:style>
  <w:style w:type="character" w:customStyle="1" w:styleId="TekstpodstawowyZnak">
    <w:name w:val="Tekst podstawowy Znak"/>
    <w:basedOn w:val="Domylnaczcionkaakapitu"/>
    <w:link w:val="Tekstpodstawowy"/>
    <w:uiPriority w:val="99"/>
    <w:semiHidden/>
    <w:rsid w:val="00A43046"/>
    <w:rPr>
      <w:rFonts w:ascii="Arial" w:eastAsia="Times New Roman" w:hAnsi="Arial" w:cs="Arial"/>
      <w:lang w:val="pl-PL" w:eastAsia="pl-PL"/>
    </w:rPr>
  </w:style>
  <w:style w:type="paragraph" w:styleId="Akapitzlist">
    <w:name w:val="List Paragraph"/>
    <w:basedOn w:val="Normalny"/>
    <w:uiPriority w:val="34"/>
    <w:qFormat/>
    <w:rsid w:val="00A43046"/>
    <w:pPr>
      <w:ind w:left="720"/>
      <w:contextualSpacing/>
    </w:pPr>
    <w:rPr>
      <w:rFonts w:ascii="Times New Roman" w:eastAsia="Times New Roman" w:hAnsi="Times New Roman" w:cs="Times New Roman"/>
      <w:sz w:val="20"/>
      <w:szCs w:val="20"/>
      <w:lang w:val="pl-PL" w:eastAsia="pl-PL"/>
    </w:rPr>
  </w:style>
  <w:style w:type="paragraph" w:customStyle="1" w:styleId="Akapitzlist1">
    <w:name w:val="Akapit z listą1"/>
    <w:uiPriority w:val="99"/>
    <w:rsid w:val="00A43046"/>
    <w:pPr>
      <w:widowControl w:val="0"/>
      <w:suppressAutoHyphens/>
      <w:spacing w:after="200" w:line="276" w:lineRule="auto"/>
      <w:ind w:left="720"/>
    </w:pPr>
    <w:rPr>
      <w:rFonts w:ascii="Calibri" w:eastAsia="Lucida Sans Unicode" w:hAnsi="Calibri" w:cs="font239"/>
      <w:kern w:val="2"/>
      <w:sz w:val="22"/>
      <w:szCs w:val="22"/>
      <w:lang w:val="pl-PL" w:eastAsia="ar-SA"/>
    </w:rPr>
  </w:style>
  <w:style w:type="paragraph" w:customStyle="1" w:styleId="Default">
    <w:name w:val="Default"/>
    <w:uiPriority w:val="99"/>
    <w:rsid w:val="00A43046"/>
    <w:pPr>
      <w:autoSpaceDE w:val="0"/>
      <w:autoSpaceDN w:val="0"/>
      <w:adjustRightInd w:val="0"/>
    </w:pPr>
    <w:rPr>
      <w:rFonts w:ascii="Times New Roman" w:eastAsiaTheme="minorEastAsia" w:hAnsi="Times New Roman" w:cs="Times New Roman"/>
      <w:color w:val="000000"/>
      <w:lang w:val="pl-PL" w:eastAsia="pl-PL"/>
    </w:rPr>
  </w:style>
  <w:style w:type="character" w:styleId="Odwoanieprzypisudolnego">
    <w:name w:val="footnote reference"/>
    <w:semiHidden/>
    <w:unhideWhenUsed/>
    <w:rsid w:val="00A43046"/>
    <w:rPr>
      <w:vertAlign w:val="superscript"/>
    </w:rPr>
  </w:style>
  <w:style w:type="paragraph" w:styleId="Tekstdymka">
    <w:name w:val="Balloon Text"/>
    <w:basedOn w:val="Normalny"/>
    <w:link w:val="TekstdymkaZnak"/>
    <w:uiPriority w:val="99"/>
    <w:semiHidden/>
    <w:unhideWhenUsed/>
    <w:rsid w:val="00AD0E9E"/>
    <w:rPr>
      <w:rFonts w:ascii="Tahoma" w:hAnsi="Tahoma" w:cs="Tahoma"/>
      <w:sz w:val="16"/>
      <w:szCs w:val="16"/>
    </w:rPr>
  </w:style>
  <w:style w:type="character" w:customStyle="1" w:styleId="TekstdymkaZnak">
    <w:name w:val="Tekst dymka Znak"/>
    <w:basedOn w:val="Domylnaczcionkaakapitu"/>
    <w:link w:val="Tekstdymka"/>
    <w:uiPriority w:val="99"/>
    <w:semiHidden/>
    <w:rsid w:val="00AD0E9E"/>
    <w:rPr>
      <w:rFonts w:ascii="Tahoma" w:eastAsiaTheme="minorEastAsia" w:hAnsi="Tahoma" w:cs="Tahoma"/>
      <w:sz w:val="16"/>
      <w:szCs w:val="16"/>
      <w:lang w:eastAsia="en-GB"/>
    </w:rPr>
  </w:style>
  <w:style w:type="character" w:styleId="Pogrubienie">
    <w:name w:val="Strong"/>
    <w:basedOn w:val="Domylnaczcionkaakapitu"/>
    <w:uiPriority w:val="22"/>
    <w:qFormat/>
    <w:rsid w:val="00A37610"/>
    <w:rPr>
      <w:b/>
      <w:bCs/>
    </w:rPr>
  </w:style>
  <w:style w:type="character" w:styleId="Odwoaniedokomentarza">
    <w:name w:val="annotation reference"/>
    <w:basedOn w:val="Domylnaczcionkaakapitu"/>
    <w:uiPriority w:val="99"/>
    <w:semiHidden/>
    <w:unhideWhenUsed/>
    <w:rsid w:val="00746150"/>
    <w:rPr>
      <w:sz w:val="16"/>
      <w:szCs w:val="16"/>
    </w:rPr>
  </w:style>
  <w:style w:type="paragraph" w:styleId="Tekstkomentarza">
    <w:name w:val="annotation text"/>
    <w:basedOn w:val="Normalny"/>
    <w:link w:val="TekstkomentarzaZnak"/>
    <w:uiPriority w:val="99"/>
    <w:semiHidden/>
    <w:unhideWhenUsed/>
    <w:rsid w:val="00746150"/>
    <w:rPr>
      <w:sz w:val="20"/>
      <w:szCs w:val="20"/>
    </w:rPr>
  </w:style>
  <w:style w:type="character" w:customStyle="1" w:styleId="TekstkomentarzaZnak">
    <w:name w:val="Tekst komentarza Znak"/>
    <w:basedOn w:val="Domylnaczcionkaakapitu"/>
    <w:link w:val="Tekstkomentarza"/>
    <w:uiPriority w:val="99"/>
    <w:semiHidden/>
    <w:rsid w:val="00746150"/>
    <w:rPr>
      <w:rFonts w:eastAsiaTheme="minorEastAsia"/>
      <w:sz w:val="20"/>
      <w:szCs w:val="20"/>
      <w:lang w:eastAsia="en-GB"/>
    </w:rPr>
  </w:style>
  <w:style w:type="paragraph" w:styleId="Tematkomentarza">
    <w:name w:val="annotation subject"/>
    <w:basedOn w:val="Tekstkomentarza"/>
    <w:next w:val="Tekstkomentarza"/>
    <w:link w:val="TematkomentarzaZnak"/>
    <w:uiPriority w:val="99"/>
    <w:semiHidden/>
    <w:unhideWhenUsed/>
    <w:rsid w:val="00746150"/>
    <w:rPr>
      <w:b/>
      <w:bCs/>
    </w:rPr>
  </w:style>
  <w:style w:type="character" w:customStyle="1" w:styleId="TematkomentarzaZnak">
    <w:name w:val="Temat komentarza Znak"/>
    <w:basedOn w:val="TekstkomentarzaZnak"/>
    <w:link w:val="Tematkomentarza"/>
    <w:uiPriority w:val="99"/>
    <w:semiHidden/>
    <w:rsid w:val="00746150"/>
    <w:rPr>
      <w:rFonts w:eastAsiaTheme="minorEastAsia"/>
      <w:b/>
      <w:bCs/>
      <w:sz w:val="20"/>
      <w:szCs w:val="20"/>
      <w:lang w:eastAsia="en-GB"/>
    </w:rPr>
  </w:style>
  <w:style w:type="character" w:customStyle="1" w:styleId="Nierozpoznanawzmianka1">
    <w:name w:val="Nierozpoznana wzmianka1"/>
    <w:basedOn w:val="Domylnaczcionkaakapitu"/>
    <w:uiPriority w:val="99"/>
    <w:semiHidden/>
    <w:unhideWhenUsed/>
    <w:rsid w:val="00835B42"/>
    <w:rPr>
      <w:color w:val="605E5C"/>
      <w:shd w:val="clear" w:color="auto" w:fill="E1DFDD"/>
    </w:rPr>
  </w:style>
  <w:style w:type="paragraph" w:styleId="NormalnyWeb">
    <w:name w:val="Normal (Web)"/>
    <w:basedOn w:val="Normalny"/>
    <w:uiPriority w:val="99"/>
    <w:semiHidden/>
    <w:unhideWhenUsed/>
    <w:rsid w:val="00B37AB3"/>
    <w:pPr>
      <w:spacing w:before="100" w:beforeAutospacing="1" w:after="100" w:afterAutospacing="1"/>
    </w:pPr>
    <w:rPr>
      <w:rFonts w:ascii="Times New Roman" w:eastAsia="Times New Roman" w:hAnsi="Times New Roman" w:cs="Times New Roman"/>
      <w:lang w:val="pl-PL" w:eastAsia="pl-PL"/>
    </w:rPr>
  </w:style>
  <w:style w:type="character" w:customStyle="1" w:styleId="charnewline">
    <w:name w:val="charnewline"/>
    <w:basedOn w:val="Domylnaczcionkaakapitu"/>
    <w:rsid w:val="005430FE"/>
  </w:style>
  <w:style w:type="character" w:customStyle="1" w:styleId="esridatevalue">
    <w:name w:val="esridatevalue"/>
    <w:basedOn w:val="Domylnaczcionkaakapitu"/>
    <w:rsid w:val="00DD2379"/>
  </w:style>
  <w:style w:type="paragraph" w:styleId="Poprawka">
    <w:name w:val="Revision"/>
    <w:hidden/>
    <w:uiPriority w:val="99"/>
    <w:semiHidden/>
    <w:rsid w:val="004247BF"/>
    <w:rPr>
      <w:rFonts w:eastAsiaTheme="minorEastAsia"/>
      <w:lang w:eastAsia="en-GB"/>
    </w:rPr>
  </w:style>
  <w:style w:type="character" w:customStyle="1" w:styleId="UnresolvedMention">
    <w:name w:val="Unresolved Mention"/>
    <w:basedOn w:val="Domylnaczcionkaakapitu"/>
    <w:uiPriority w:val="99"/>
    <w:semiHidden/>
    <w:unhideWhenUsed/>
    <w:rsid w:val="00674C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6F5"/>
    <w:rPr>
      <w:rFonts w:eastAsiaTheme="minorEastAsia"/>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tutyHotel">
    <w:name w:val="AtutyHotel"/>
    <w:basedOn w:val="Normalny"/>
    <w:uiPriority w:val="99"/>
    <w:rsid w:val="00557AAD"/>
    <w:pPr>
      <w:widowControl w:val="0"/>
      <w:suppressAutoHyphens/>
      <w:autoSpaceDE w:val="0"/>
      <w:autoSpaceDN w:val="0"/>
      <w:adjustRightInd w:val="0"/>
      <w:spacing w:line="140" w:lineRule="atLeast"/>
      <w:jc w:val="center"/>
      <w:textAlignment w:val="center"/>
    </w:pPr>
    <w:rPr>
      <w:rFonts w:ascii="NexaHeavy" w:eastAsia="Times New Roman" w:hAnsi="NexaHeavy" w:cs="NexaHeavy"/>
      <w:caps/>
      <w:color w:val="FFFFFF"/>
      <w:sz w:val="13"/>
      <w:szCs w:val="13"/>
      <w:lang w:val="pl-PL"/>
    </w:rPr>
  </w:style>
  <w:style w:type="paragraph" w:customStyle="1" w:styleId="Cechy">
    <w:name w:val="Cechy"/>
    <w:basedOn w:val="Normalny"/>
    <w:next w:val="Normalny"/>
    <w:uiPriority w:val="99"/>
    <w:rsid w:val="00557AAD"/>
    <w:pPr>
      <w:widowControl w:val="0"/>
      <w:autoSpaceDE w:val="0"/>
      <w:autoSpaceDN w:val="0"/>
      <w:adjustRightInd w:val="0"/>
      <w:spacing w:after="57" w:line="227" w:lineRule="atLeast"/>
      <w:textAlignment w:val="center"/>
    </w:pPr>
    <w:rPr>
      <w:rFonts w:ascii="NexaHeavy" w:eastAsia="Times New Roman" w:hAnsi="NexaHeavy" w:cs="NexaHeavy"/>
      <w:color w:val="394290"/>
      <w:sz w:val="18"/>
      <w:szCs w:val="18"/>
      <w:lang w:val="pl-PL"/>
    </w:rPr>
  </w:style>
  <w:style w:type="paragraph" w:customStyle="1" w:styleId="Miejscowosc">
    <w:name w:val="Miejscowosc"/>
    <w:basedOn w:val="Normalny"/>
    <w:next w:val="Cechy"/>
    <w:uiPriority w:val="99"/>
    <w:rsid w:val="00557AAD"/>
    <w:pPr>
      <w:widowControl w:val="0"/>
      <w:suppressAutoHyphens/>
      <w:autoSpaceDE w:val="0"/>
      <w:autoSpaceDN w:val="0"/>
      <w:adjustRightInd w:val="0"/>
      <w:spacing w:line="227" w:lineRule="atLeast"/>
      <w:textAlignment w:val="center"/>
    </w:pPr>
    <w:rPr>
      <w:rFonts w:ascii="NexaHeavy" w:eastAsia="Times New Roman" w:hAnsi="NexaHeavy" w:cs="NexaHeavy"/>
      <w:caps/>
      <w:color w:val="000000"/>
      <w:sz w:val="14"/>
      <w:szCs w:val="14"/>
      <w:lang w:val="pl-PL"/>
    </w:rPr>
  </w:style>
  <w:style w:type="paragraph" w:customStyle="1" w:styleId="Nazwaobiektu">
    <w:name w:val="Nazwa obiektu"/>
    <w:basedOn w:val="Normalny"/>
    <w:next w:val="Miejscowosc"/>
    <w:uiPriority w:val="99"/>
    <w:rsid w:val="00557AAD"/>
    <w:pPr>
      <w:widowControl w:val="0"/>
      <w:autoSpaceDE w:val="0"/>
      <w:autoSpaceDN w:val="0"/>
      <w:adjustRightInd w:val="0"/>
      <w:spacing w:after="57" w:line="454" w:lineRule="atLeast"/>
      <w:jc w:val="both"/>
      <w:textAlignment w:val="center"/>
    </w:pPr>
    <w:rPr>
      <w:rFonts w:ascii="NexaHeavy" w:eastAsia="Times New Roman" w:hAnsi="NexaHeavy" w:cs="NexaHeavy"/>
      <w:color w:val="E63130"/>
      <w:sz w:val="36"/>
      <w:szCs w:val="36"/>
      <w:lang w:val="pl-PL"/>
    </w:rPr>
  </w:style>
  <w:style w:type="character" w:customStyle="1" w:styleId="Nazwasekcji">
    <w:name w:val="Nazwa sekcji"/>
    <w:uiPriority w:val="99"/>
    <w:rsid w:val="00557AAD"/>
    <w:rPr>
      <w:rFonts w:ascii="NexaHeavy" w:hAnsi="NexaHeavy" w:cs="NexaHeavy"/>
      <w:caps/>
      <w:color w:val="394290"/>
    </w:rPr>
  </w:style>
  <w:style w:type="paragraph" w:customStyle="1" w:styleId="Opisobiektu">
    <w:name w:val="Opis obiektu"/>
    <w:basedOn w:val="Normalny"/>
    <w:uiPriority w:val="99"/>
    <w:rsid w:val="00557AAD"/>
    <w:pPr>
      <w:widowControl w:val="0"/>
      <w:autoSpaceDE w:val="0"/>
      <w:autoSpaceDN w:val="0"/>
      <w:adjustRightInd w:val="0"/>
      <w:spacing w:line="227" w:lineRule="atLeast"/>
      <w:jc w:val="both"/>
      <w:textAlignment w:val="center"/>
    </w:pPr>
    <w:rPr>
      <w:rFonts w:ascii="Nexa-Book" w:eastAsia="Times New Roman" w:hAnsi="Nexa-Book" w:cs="Nexa-Book"/>
      <w:color w:val="000000"/>
      <w:sz w:val="13"/>
      <w:szCs w:val="13"/>
      <w:lang w:val="pl-PL"/>
    </w:rPr>
  </w:style>
  <w:style w:type="paragraph" w:customStyle="1" w:styleId="Pagina">
    <w:name w:val="Pagina"/>
    <w:basedOn w:val="Normalny"/>
    <w:next w:val="Normalny"/>
    <w:uiPriority w:val="99"/>
    <w:rsid w:val="00557AAD"/>
    <w:pPr>
      <w:widowControl w:val="0"/>
      <w:autoSpaceDE w:val="0"/>
      <w:autoSpaceDN w:val="0"/>
      <w:adjustRightInd w:val="0"/>
      <w:spacing w:line="227" w:lineRule="atLeast"/>
      <w:textAlignment w:val="center"/>
    </w:pPr>
    <w:rPr>
      <w:rFonts w:ascii="Nexa-Book" w:eastAsia="Times New Roman" w:hAnsi="Nexa-Book" w:cs="Nexa-Book"/>
      <w:color w:val="FFFFFF"/>
      <w:sz w:val="14"/>
      <w:szCs w:val="14"/>
      <w:lang w:val="pl-PL"/>
    </w:rPr>
  </w:style>
  <w:style w:type="character" w:customStyle="1" w:styleId="PogrubienieBialyWersaliki">
    <w:name w:val="PogrubienieBialyWersaliki"/>
    <w:basedOn w:val="Nazwasekcji"/>
    <w:uiPriority w:val="99"/>
    <w:rsid w:val="00557AAD"/>
    <w:rPr>
      <w:rFonts w:ascii="NexaHeavy" w:hAnsi="NexaHeavy" w:cs="NexaHeavy"/>
      <w:caps/>
      <w:outline/>
      <w:color w:val="394290"/>
      <w14:textOutline w14:w="9525" w14:cap="flat" w14:cmpd="sng" w14:algn="ctr">
        <w14:solidFill>
          <w14:srgbClr w14:val="394290"/>
        </w14:solidFill>
        <w14:prstDash w14:val="solid"/>
        <w14:round/>
      </w14:textOutline>
      <w14:textFill>
        <w14:noFill/>
      </w14:textFill>
    </w:rPr>
  </w:style>
  <w:style w:type="paragraph" w:customStyle="1" w:styleId="Rodzajobiektu">
    <w:name w:val="Rodzaj obiektu"/>
    <w:basedOn w:val="Normalny"/>
    <w:next w:val="Nazwaobiektu"/>
    <w:uiPriority w:val="99"/>
    <w:rsid w:val="00557AAD"/>
    <w:pPr>
      <w:widowControl w:val="0"/>
      <w:autoSpaceDE w:val="0"/>
      <w:autoSpaceDN w:val="0"/>
      <w:adjustRightInd w:val="0"/>
      <w:spacing w:line="454" w:lineRule="atLeast"/>
      <w:jc w:val="both"/>
      <w:textAlignment w:val="center"/>
    </w:pPr>
    <w:rPr>
      <w:rFonts w:ascii="Nexa-Book" w:eastAsia="Times New Roman" w:hAnsi="Nexa-Book" w:cs="Nexa-Book"/>
      <w:color w:val="000000"/>
      <w:sz w:val="28"/>
      <w:szCs w:val="28"/>
      <w:lang w:val="pl-PL"/>
    </w:rPr>
  </w:style>
  <w:style w:type="paragraph" w:customStyle="1" w:styleId="Tytul">
    <w:name w:val="Tytul"/>
    <w:basedOn w:val="Normalny"/>
    <w:next w:val="Opisobiektu"/>
    <w:uiPriority w:val="99"/>
    <w:rsid w:val="00557AAD"/>
    <w:pPr>
      <w:widowControl w:val="0"/>
      <w:suppressAutoHyphens/>
      <w:autoSpaceDE w:val="0"/>
      <w:autoSpaceDN w:val="0"/>
      <w:adjustRightInd w:val="0"/>
      <w:spacing w:after="57" w:line="454" w:lineRule="atLeast"/>
      <w:textAlignment w:val="center"/>
    </w:pPr>
    <w:rPr>
      <w:rFonts w:ascii="Nexa-Book" w:eastAsia="Times New Roman" w:hAnsi="Nexa-Book" w:cs="Nexa-Book"/>
      <w:color w:val="394290"/>
      <w:sz w:val="32"/>
      <w:szCs w:val="32"/>
      <w:lang w:val="pl-PL"/>
    </w:rPr>
  </w:style>
  <w:style w:type="paragraph" w:styleId="Nagwek">
    <w:name w:val="header"/>
    <w:basedOn w:val="Normalny"/>
    <w:link w:val="NagwekZnak"/>
    <w:uiPriority w:val="99"/>
    <w:unhideWhenUsed/>
    <w:rsid w:val="001B0EB0"/>
    <w:pPr>
      <w:tabs>
        <w:tab w:val="center" w:pos="4536"/>
        <w:tab w:val="right" w:pos="9072"/>
      </w:tabs>
    </w:pPr>
  </w:style>
  <w:style w:type="character" w:customStyle="1" w:styleId="NagwekZnak">
    <w:name w:val="Nagłówek Znak"/>
    <w:basedOn w:val="Domylnaczcionkaakapitu"/>
    <w:link w:val="Nagwek"/>
    <w:uiPriority w:val="99"/>
    <w:rsid w:val="001B0EB0"/>
    <w:rPr>
      <w:rFonts w:eastAsiaTheme="minorEastAsia"/>
      <w:lang w:eastAsia="en-GB"/>
    </w:rPr>
  </w:style>
  <w:style w:type="paragraph" w:styleId="Stopka">
    <w:name w:val="footer"/>
    <w:basedOn w:val="Normalny"/>
    <w:link w:val="StopkaZnak"/>
    <w:uiPriority w:val="99"/>
    <w:unhideWhenUsed/>
    <w:rsid w:val="001B0EB0"/>
    <w:pPr>
      <w:tabs>
        <w:tab w:val="center" w:pos="4536"/>
        <w:tab w:val="right" w:pos="9072"/>
      </w:tabs>
    </w:pPr>
  </w:style>
  <w:style w:type="character" w:customStyle="1" w:styleId="StopkaZnak">
    <w:name w:val="Stopka Znak"/>
    <w:basedOn w:val="Domylnaczcionkaakapitu"/>
    <w:link w:val="Stopka"/>
    <w:uiPriority w:val="99"/>
    <w:rsid w:val="001B0EB0"/>
    <w:rPr>
      <w:rFonts w:eastAsiaTheme="minorEastAsia"/>
      <w:lang w:eastAsia="en-GB"/>
    </w:rPr>
  </w:style>
  <w:style w:type="paragraph" w:customStyle="1" w:styleId="p1">
    <w:name w:val="p1"/>
    <w:basedOn w:val="Normalny"/>
    <w:rsid w:val="001B0EB0"/>
    <w:pPr>
      <w:spacing w:line="150" w:lineRule="atLeast"/>
      <w:jc w:val="right"/>
    </w:pPr>
    <w:rPr>
      <w:rFonts w:ascii="Arial" w:eastAsiaTheme="minorHAnsi" w:hAnsi="Arial" w:cs="Arial"/>
      <w:color w:val="313233"/>
      <w:sz w:val="14"/>
      <w:szCs w:val="14"/>
    </w:rPr>
  </w:style>
  <w:style w:type="paragraph" w:customStyle="1" w:styleId="p2">
    <w:name w:val="p2"/>
    <w:basedOn w:val="Normalny"/>
    <w:rsid w:val="001B0EB0"/>
    <w:pPr>
      <w:spacing w:line="150" w:lineRule="atLeast"/>
    </w:pPr>
    <w:rPr>
      <w:rFonts w:ascii="Arial" w:eastAsiaTheme="minorHAnsi" w:hAnsi="Arial" w:cs="Arial"/>
      <w:color w:val="313233"/>
      <w:sz w:val="14"/>
      <w:szCs w:val="14"/>
    </w:rPr>
  </w:style>
  <w:style w:type="paragraph" w:customStyle="1" w:styleId="p3">
    <w:name w:val="p3"/>
    <w:basedOn w:val="Normalny"/>
    <w:rsid w:val="001B0EB0"/>
    <w:pPr>
      <w:spacing w:line="150" w:lineRule="atLeast"/>
    </w:pPr>
    <w:rPr>
      <w:rFonts w:ascii="Arial" w:eastAsiaTheme="minorHAnsi" w:hAnsi="Arial" w:cs="Arial"/>
      <w:color w:val="313233"/>
      <w:sz w:val="14"/>
      <w:szCs w:val="14"/>
    </w:rPr>
  </w:style>
  <w:style w:type="paragraph" w:customStyle="1" w:styleId="p4">
    <w:name w:val="p4"/>
    <w:basedOn w:val="Normalny"/>
    <w:rsid w:val="001B0EB0"/>
    <w:pPr>
      <w:spacing w:line="150" w:lineRule="atLeast"/>
    </w:pPr>
    <w:rPr>
      <w:rFonts w:ascii="Arial" w:eastAsiaTheme="minorHAnsi" w:hAnsi="Arial" w:cs="Arial"/>
      <w:color w:val="313233"/>
      <w:sz w:val="17"/>
      <w:szCs w:val="17"/>
    </w:rPr>
  </w:style>
  <w:style w:type="paragraph" w:customStyle="1" w:styleId="p5">
    <w:name w:val="p5"/>
    <w:basedOn w:val="Normalny"/>
    <w:rsid w:val="001B0EB0"/>
    <w:pPr>
      <w:spacing w:line="150" w:lineRule="atLeast"/>
      <w:ind w:left="426"/>
    </w:pPr>
    <w:rPr>
      <w:rFonts w:ascii="Arial" w:eastAsiaTheme="minorHAnsi" w:hAnsi="Arial" w:cs="Arial"/>
      <w:color w:val="313233"/>
      <w:sz w:val="17"/>
      <w:szCs w:val="17"/>
    </w:rPr>
  </w:style>
  <w:style w:type="paragraph" w:customStyle="1" w:styleId="p6">
    <w:name w:val="p6"/>
    <w:basedOn w:val="Normalny"/>
    <w:rsid w:val="001B0EB0"/>
    <w:pPr>
      <w:spacing w:line="150" w:lineRule="atLeast"/>
      <w:ind w:left="426"/>
    </w:pPr>
    <w:rPr>
      <w:rFonts w:ascii="Arial" w:eastAsiaTheme="minorHAnsi" w:hAnsi="Arial" w:cs="Arial"/>
      <w:color w:val="313233"/>
      <w:sz w:val="17"/>
      <w:szCs w:val="17"/>
    </w:rPr>
  </w:style>
  <w:style w:type="paragraph" w:customStyle="1" w:styleId="p7">
    <w:name w:val="p7"/>
    <w:basedOn w:val="Normalny"/>
    <w:rsid w:val="001B0EB0"/>
    <w:pPr>
      <w:spacing w:line="150" w:lineRule="atLeast"/>
      <w:ind w:left="426"/>
      <w:jc w:val="both"/>
    </w:pPr>
    <w:rPr>
      <w:rFonts w:ascii="Arial" w:eastAsiaTheme="minorHAnsi" w:hAnsi="Arial" w:cs="Arial"/>
      <w:color w:val="313233"/>
      <w:sz w:val="17"/>
      <w:szCs w:val="17"/>
    </w:rPr>
  </w:style>
  <w:style w:type="paragraph" w:customStyle="1" w:styleId="p8">
    <w:name w:val="p8"/>
    <w:basedOn w:val="Normalny"/>
    <w:rsid w:val="001B0EB0"/>
    <w:pPr>
      <w:spacing w:line="150" w:lineRule="atLeast"/>
      <w:ind w:left="426"/>
      <w:jc w:val="both"/>
    </w:pPr>
    <w:rPr>
      <w:rFonts w:ascii="Arial" w:eastAsiaTheme="minorHAnsi" w:hAnsi="Arial" w:cs="Arial"/>
      <w:color w:val="313233"/>
      <w:sz w:val="17"/>
      <w:szCs w:val="17"/>
    </w:rPr>
  </w:style>
  <w:style w:type="paragraph" w:customStyle="1" w:styleId="p9">
    <w:name w:val="p9"/>
    <w:basedOn w:val="Normalny"/>
    <w:rsid w:val="001B0EB0"/>
    <w:pPr>
      <w:spacing w:line="150" w:lineRule="atLeast"/>
      <w:ind w:left="426"/>
      <w:jc w:val="right"/>
    </w:pPr>
    <w:rPr>
      <w:rFonts w:ascii="Arial" w:eastAsiaTheme="minorHAnsi" w:hAnsi="Arial" w:cs="Arial"/>
      <w:color w:val="313233"/>
      <w:sz w:val="14"/>
      <w:szCs w:val="14"/>
    </w:rPr>
  </w:style>
  <w:style w:type="paragraph" w:customStyle="1" w:styleId="p10">
    <w:name w:val="p10"/>
    <w:basedOn w:val="Normalny"/>
    <w:rsid w:val="001B0EB0"/>
    <w:pPr>
      <w:spacing w:line="150" w:lineRule="atLeast"/>
      <w:ind w:left="426"/>
      <w:jc w:val="right"/>
    </w:pPr>
    <w:rPr>
      <w:rFonts w:ascii="Arial" w:eastAsiaTheme="minorHAnsi" w:hAnsi="Arial" w:cs="Arial"/>
      <w:color w:val="313233"/>
      <w:sz w:val="14"/>
      <w:szCs w:val="14"/>
    </w:rPr>
  </w:style>
  <w:style w:type="character" w:customStyle="1" w:styleId="s1">
    <w:name w:val="s1"/>
    <w:basedOn w:val="Domylnaczcionkaakapitu"/>
    <w:rsid w:val="001B0EB0"/>
    <w:rPr>
      <w:spacing w:val="2"/>
    </w:rPr>
  </w:style>
  <w:style w:type="character" w:customStyle="1" w:styleId="apple-tab-span">
    <w:name w:val="apple-tab-span"/>
    <w:basedOn w:val="Domylnaczcionkaakapitu"/>
    <w:rsid w:val="001B0EB0"/>
  </w:style>
  <w:style w:type="character" w:customStyle="1" w:styleId="apple-converted-space">
    <w:name w:val="apple-converted-space"/>
    <w:basedOn w:val="Domylnaczcionkaakapitu"/>
    <w:rsid w:val="001B0EB0"/>
  </w:style>
  <w:style w:type="character" w:styleId="Numerstrony">
    <w:name w:val="page number"/>
    <w:basedOn w:val="Domylnaczcionkaakapitu"/>
    <w:semiHidden/>
    <w:unhideWhenUsed/>
    <w:rsid w:val="005B2E90"/>
  </w:style>
  <w:style w:type="table" w:styleId="Tabela-Siatka">
    <w:name w:val="Table Grid"/>
    <w:basedOn w:val="Standardowy"/>
    <w:uiPriority w:val="59"/>
    <w:rsid w:val="005B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B2E90"/>
    <w:rPr>
      <w:color w:val="0563C1" w:themeColor="hyperlink"/>
      <w:u w:val="single"/>
    </w:rPr>
  </w:style>
  <w:style w:type="character" w:styleId="UyteHipercze">
    <w:name w:val="FollowedHyperlink"/>
    <w:basedOn w:val="Domylnaczcionkaakapitu"/>
    <w:uiPriority w:val="99"/>
    <w:semiHidden/>
    <w:unhideWhenUsed/>
    <w:rsid w:val="005B2E90"/>
    <w:rPr>
      <w:color w:val="954F72" w:themeColor="followedHyperlink"/>
      <w:u w:val="single"/>
    </w:rPr>
  </w:style>
  <w:style w:type="paragraph" w:styleId="Tekstprzypisudolnego">
    <w:name w:val="footnote text"/>
    <w:basedOn w:val="Normalny"/>
    <w:link w:val="TekstprzypisudolnegoZnak"/>
    <w:uiPriority w:val="99"/>
    <w:semiHidden/>
    <w:unhideWhenUsed/>
    <w:rsid w:val="00A43046"/>
    <w:rPr>
      <w:rFonts w:ascii="Times New Roman" w:eastAsia="Times New Roman" w:hAnsi="Times New Roman" w:cs="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A43046"/>
    <w:rPr>
      <w:rFonts w:ascii="Times New Roman" w:eastAsia="Times New Roman" w:hAnsi="Times New Roman" w:cs="Times New Roman"/>
      <w:sz w:val="20"/>
      <w:szCs w:val="20"/>
      <w:lang w:val="pl-PL" w:eastAsia="pl-PL"/>
    </w:rPr>
  </w:style>
  <w:style w:type="paragraph" w:styleId="Tekstpodstawowy">
    <w:name w:val="Body Text"/>
    <w:basedOn w:val="Normalny"/>
    <w:link w:val="TekstpodstawowyZnak"/>
    <w:uiPriority w:val="99"/>
    <w:semiHidden/>
    <w:unhideWhenUsed/>
    <w:rsid w:val="00A43046"/>
    <w:pPr>
      <w:jc w:val="both"/>
    </w:pPr>
    <w:rPr>
      <w:rFonts w:ascii="Arial" w:eastAsia="Times New Roman" w:hAnsi="Arial" w:cs="Arial"/>
      <w:lang w:val="pl-PL" w:eastAsia="pl-PL"/>
    </w:rPr>
  </w:style>
  <w:style w:type="character" w:customStyle="1" w:styleId="TekstpodstawowyZnak">
    <w:name w:val="Tekst podstawowy Znak"/>
    <w:basedOn w:val="Domylnaczcionkaakapitu"/>
    <w:link w:val="Tekstpodstawowy"/>
    <w:uiPriority w:val="99"/>
    <w:semiHidden/>
    <w:rsid w:val="00A43046"/>
    <w:rPr>
      <w:rFonts w:ascii="Arial" w:eastAsia="Times New Roman" w:hAnsi="Arial" w:cs="Arial"/>
      <w:lang w:val="pl-PL" w:eastAsia="pl-PL"/>
    </w:rPr>
  </w:style>
  <w:style w:type="paragraph" w:styleId="Akapitzlist">
    <w:name w:val="List Paragraph"/>
    <w:basedOn w:val="Normalny"/>
    <w:uiPriority w:val="34"/>
    <w:qFormat/>
    <w:rsid w:val="00A43046"/>
    <w:pPr>
      <w:ind w:left="720"/>
      <w:contextualSpacing/>
    </w:pPr>
    <w:rPr>
      <w:rFonts w:ascii="Times New Roman" w:eastAsia="Times New Roman" w:hAnsi="Times New Roman" w:cs="Times New Roman"/>
      <w:sz w:val="20"/>
      <w:szCs w:val="20"/>
      <w:lang w:val="pl-PL" w:eastAsia="pl-PL"/>
    </w:rPr>
  </w:style>
  <w:style w:type="paragraph" w:customStyle="1" w:styleId="Akapitzlist1">
    <w:name w:val="Akapit z listą1"/>
    <w:uiPriority w:val="99"/>
    <w:rsid w:val="00A43046"/>
    <w:pPr>
      <w:widowControl w:val="0"/>
      <w:suppressAutoHyphens/>
      <w:spacing w:after="200" w:line="276" w:lineRule="auto"/>
      <w:ind w:left="720"/>
    </w:pPr>
    <w:rPr>
      <w:rFonts w:ascii="Calibri" w:eastAsia="Lucida Sans Unicode" w:hAnsi="Calibri" w:cs="font239"/>
      <w:kern w:val="2"/>
      <w:sz w:val="22"/>
      <w:szCs w:val="22"/>
      <w:lang w:val="pl-PL" w:eastAsia="ar-SA"/>
    </w:rPr>
  </w:style>
  <w:style w:type="paragraph" w:customStyle="1" w:styleId="Default">
    <w:name w:val="Default"/>
    <w:uiPriority w:val="99"/>
    <w:rsid w:val="00A43046"/>
    <w:pPr>
      <w:autoSpaceDE w:val="0"/>
      <w:autoSpaceDN w:val="0"/>
      <w:adjustRightInd w:val="0"/>
    </w:pPr>
    <w:rPr>
      <w:rFonts w:ascii="Times New Roman" w:eastAsiaTheme="minorEastAsia" w:hAnsi="Times New Roman" w:cs="Times New Roman"/>
      <w:color w:val="000000"/>
      <w:lang w:val="pl-PL" w:eastAsia="pl-PL"/>
    </w:rPr>
  </w:style>
  <w:style w:type="character" w:styleId="Odwoanieprzypisudolnego">
    <w:name w:val="footnote reference"/>
    <w:semiHidden/>
    <w:unhideWhenUsed/>
    <w:rsid w:val="00A43046"/>
    <w:rPr>
      <w:vertAlign w:val="superscript"/>
    </w:rPr>
  </w:style>
  <w:style w:type="paragraph" w:styleId="Tekstdymka">
    <w:name w:val="Balloon Text"/>
    <w:basedOn w:val="Normalny"/>
    <w:link w:val="TekstdymkaZnak"/>
    <w:uiPriority w:val="99"/>
    <w:semiHidden/>
    <w:unhideWhenUsed/>
    <w:rsid w:val="00AD0E9E"/>
    <w:rPr>
      <w:rFonts w:ascii="Tahoma" w:hAnsi="Tahoma" w:cs="Tahoma"/>
      <w:sz w:val="16"/>
      <w:szCs w:val="16"/>
    </w:rPr>
  </w:style>
  <w:style w:type="character" w:customStyle="1" w:styleId="TekstdymkaZnak">
    <w:name w:val="Tekst dymka Znak"/>
    <w:basedOn w:val="Domylnaczcionkaakapitu"/>
    <w:link w:val="Tekstdymka"/>
    <w:uiPriority w:val="99"/>
    <w:semiHidden/>
    <w:rsid w:val="00AD0E9E"/>
    <w:rPr>
      <w:rFonts w:ascii="Tahoma" w:eastAsiaTheme="minorEastAsia" w:hAnsi="Tahoma" w:cs="Tahoma"/>
      <w:sz w:val="16"/>
      <w:szCs w:val="16"/>
      <w:lang w:eastAsia="en-GB"/>
    </w:rPr>
  </w:style>
  <w:style w:type="character" w:styleId="Pogrubienie">
    <w:name w:val="Strong"/>
    <w:basedOn w:val="Domylnaczcionkaakapitu"/>
    <w:uiPriority w:val="22"/>
    <w:qFormat/>
    <w:rsid w:val="00A37610"/>
    <w:rPr>
      <w:b/>
      <w:bCs/>
    </w:rPr>
  </w:style>
  <w:style w:type="character" w:styleId="Odwoaniedokomentarza">
    <w:name w:val="annotation reference"/>
    <w:basedOn w:val="Domylnaczcionkaakapitu"/>
    <w:uiPriority w:val="99"/>
    <w:semiHidden/>
    <w:unhideWhenUsed/>
    <w:rsid w:val="00746150"/>
    <w:rPr>
      <w:sz w:val="16"/>
      <w:szCs w:val="16"/>
    </w:rPr>
  </w:style>
  <w:style w:type="paragraph" w:styleId="Tekstkomentarza">
    <w:name w:val="annotation text"/>
    <w:basedOn w:val="Normalny"/>
    <w:link w:val="TekstkomentarzaZnak"/>
    <w:uiPriority w:val="99"/>
    <w:semiHidden/>
    <w:unhideWhenUsed/>
    <w:rsid w:val="00746150"/>
    <w:rPr>
      <w:sz w:val="20"/>
      <w:szCs w:val="20"/>
    </w:rPr>
  </w:style>
  <w:style w:type="character" w:customStyle="1" w:styleId="TekstkomentarzaZnak">
    <w:name w:val="Tekst komentarza Znak"/>
    <w:basedOn w:val="Domylnaczcionkaakapitu"/>
    <w:link w:val="Tekstkomentarza"/>
    <w:uiPriority w:val="99"/>
    <w:semiHidden/>
    <w:rsid w:val="00746150"/>
    <w:rPr>
      <w:rFonts w:eastAsiaTheme="minorEastAsia"/>
      <w:sz w:val="20"/>
      <w:szCs w:val="20"/>
      <w:lang w:eastAsia="en-GB"/>
    </w:rPr>
  </w:style>
  <w:style w:type="paragraph" w:styleId="Tematkomentarza">
    <w:name w:val="annotation subject"/>
    <w:basedOn w:val="Tekstkomentarza"/>
    <w:next w:val="Tekstkomentarza"/>
    <w:link w:val="TematkomentarzaZnak"/>
    <w:uiPriority w:val="99"/>
    <w:semiHidden/>
    <w:unhideWhenUsed/>
    <w:rsid w:val="00746150"/>
    <w:rPr>
      <w:b/>
      <w:bCs/>
    </w:rPr>
  </w:style>
  <w:style w:type="character" w:customStyle="1" w:styleId="TematkomentarzaZnak">
    <w:name w:val="Temat komentarza Znak"/>
    <w:basedOn w:val="TekstkomentarzaZnak"/>
    <w:link w:val="Tematkomentarza"/>
    <w:uiPriority w:val="99"/>
    <w:semiHidden/>
    <w:rsid w:val="00746150"/>
    <w:rPr>
      <w:rFonts w:eastAsiaTheme="minorEastAsia"/>
      <w:b/>
      <w:bCs/>
      <w:sz w:val="20"/>
      <w:szCs w:val="20"/>
      <w:lang w:eastAsia="en-GB"/>
    </w:rPr>
  </w:style>
  <w:style w:type="character" w:customStyle="1" w:styleId="Nierozpoznanawzmianka1">
    <w:name w:val="Nierozpoznana wzmianka1"/>
    <w:basedOn w:val="Domylnaczcionkaakapitu"/>
    <w:uiPriority w:val="99"/>
    <w:semiHidden/>
    <w:unhideWhenUsed/>
    <w:rsid w:val="00835B42"/>
    <w:rPr>
      <w:color w:val="605E5C"/>
      <w:shd w:val="clear" w:color="auto" w:fill="E1DFDD"/>
    </w:rPr>
  </w:style>
  <w:style w:type="paragraph" w:styleId="NormalnyWeb">
    <w:name w:val="Normal (Web)"/>
    <w:basedOn w:val="Normalny"/>
    <w:uiPriority w:val="99"/>
    <w:semiHidden/>
    <w:unhideWhenUsed/>
    <w:rsid w:val="00B37AB3"/>
    <w:pPr>
      <w:spacing w:before="100" w:beforeAutospacing="1" w:after="100" w:afterAutospacing="1"/>
    </w:pPr>
    <w:rPr>
      <w:rFonts w:ascii="Times New Roman" w:eastAsia="Times New Roman" w:hAnsi="Times New Roman" w:cs="Times New Roman"/>
      <w:lang w:val="pl-PL" w:eastAsia="pl-PL"/>
    </w:rPr>
  </w:style>
  <w:style w:type="character" w:customStyle="1" w:styleId="charnewline">
    <w:name w:val="charnewline"/>
    <w:basedOn w:val="Domylnaczcionkaakapitu"/>
    <w:rsid w:val="005430FE"/>
  </w:style>
  <w:style w:type="character" w:customStyle="1" w:styleId="esridatevalue">
    <w:name w:val="esridatevalue"/>
    <w:basedOn w:val="Domylnaczcionkaakapitu"/>
    <w:rsid w:val="00DD2379"/>
  </w:style>
  <w:style w:type="paragraph" w:styleId="Poprawka">
    <w:name w:val="Revision"/>
    <w:hidden/>
    <w:uiPriority w:val="99"/>
    <w:semiHidden/>
    <w:rsid w:val="004247BF"/>
    <w:rPr>
      <w:rFonts w:eastAsiaTheme="minorEastAsia"/>
      <w:lang w:eastAsia="en-GB"/>
    </w:rPr>
  </w:style>
  <w:style w:type="character" w:customStyle="1" w:styleId="UnresolvedMention">
    <w:name w:val="Unresolved Mention"/>
    <w:basedOn w:val="Domylnaczcionkaakapitu"/>
    <w:uiPriority w:val="99"/>
    <w:semiHidden/>
    <w:unhideWhenUsed/>
    <w:rsid w:val="00674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97">
      <w:bodyDiv w:val="1"/>
      <w:marLeft w:val="0"/>
      <w:marRight w:val="0"/>
      <w:marTop w:val="0"/>
      <w:marBottom w:val="0"/>
      <w:divBdr>
        <w:top w:val="none" w:sz="0" w:space="0" w:color="auto"/>
        <w:left w:val="none" w:sz="0" w:space="0" w:color="auto"/>
        <w:bottom w:val="none" w:sz="0" w:space="0" w:color="auto"/>
        <w:right w:val="none" w:sz="0" w:space="0" w:color="auto"/>
      </w:divBdr>
    </w:div>
    <w:div w:id="818039692">
      <w:bodyDiv w:val="1"/>
      <w:marLeft w:val="0"/>
      <w:marRight w:val="0"/>
      <w:marTop w:val="0"/>
      <w:marBottom w:val="0"/>
      <w:divBdr>
        <w:top w:val="none" w:sz="0" w:space="0" w:color="auto"/>
        <w:left w:val="none" w:sz="0" w:space="0" w:color="auto"/>
        <w:bottom w:val="none" w:sz="0" w:space="0" w:color="auto"/>
        <w:right w:val="none" w:sz="0" w:space="0" w:color="auto"/>
      </w:divBdr>
    </w:div>
    <w:div w:id="820850057">
      <w:bodyDiv w:val="1"/>
      <w:marLeft w:val="0"/>
      <w:marRight w:val="0"/>
      <w:marTop w:val="0"/>
      <w:marBottom w:val="0"/>
      <w:divBdr>
        <w:top w:val="none" w:sz="0" w:space="0" w:color="auto"/>
        <w:left w:val="none" w:sz="0" w:space="0" w:color="auto"/>
        <w:bottom w:val="none" w:sz="0" w:space="0" w:color="auto"/>
        <w:right w:val="none" w:sz="0" w:space="0" w:color="auto"/>
      </w:divBdr>
    </w:div>
    <w:div w:id="861551559">
      <w:bodyDiv w:val="1"/>
      <w:marLeft w:val="0"/>
      <w:marRight w:val="0"/>
      <w:marTop w:val="0"/>
      <w:marBottom w:val="0"/>
      <w:divBdr>
        <w:top w:val="none" w:sz="0" w:space="0" w:color="auto"/>
        <w:left w:val="none" w:sz="0" w:space="0" w:color="auto"/>
        <w:bottom w:val="none" w:sz="0" w:space="0" w:color="auto"/>
        <w:right w:val="none" w:sz="0" w:space="0" w:color="auto"/>
      </w:divBdr>
    </w:div>
    <w:div w:id="1227185457">
      <w:bodyDiv w:val="1"/>
      <w:marLeft w:val="0"/>
      <w:marRight w:val="0"/>
      <w:marTop w:val="0"/>
      <w:marBottom w:val="0"/>
      <w:divBdr>
        <w:top w:val="none" w:sz="0" w:space="0" w:color="auto"/>
        <w:left w:val="none" w:sz="0" w:space="0" w:color="auto"/>
        <w:bottom w:val="none" w:sz="0" w:space="0" w:color="auto"/>
        <w:right w:val="none" w:sz="0" w:space="0" w:color="auto"/>
      </w:divBdr>
    </w:div>
    <w:div w:id="1237203524">
      <w:bodyDiv w:val="1"/>
      <w:marLeft w:val="0"/>
      <w:marRight w:val="0"/>
      <w:marTop w:val="0"/>
      <w:marBottom w:val="0"/>
      <w:divBdr>
        <w:top w:val="none" w:sz="0" w:space="0" w:color="auto"/>
        <w:left w:val="none" w:sz="0" w:space="0" w:color="auto"/>
        <w:bottom w:val="none" w:sz="0" w:space="0" w:color="auto"/>
        <w:right w:val="none" w:sz="0" w:space="0" w:color="auto"/>
      </w:divBdr>
    </w:div>
    <w:div w:id="1511988023">
      <w:bodyDiv w:val="1"/>
      <w:marLeft w:val="0"/>
      <w:marRight w:val="0"/>
      <w:marTop w:val="0"/>
      <w:marBottom w:val="0"/>
      <w:divBdr>
        <w:top w:val="none" w:sz="0" w:space="0" w:color="auto"/>
        <w:left w:val="none" w:sz="0" w:space="0" w:color="auto"/>
        <w:bottom w:val="none" w:sz="0" w:space="0" w:color="auto"/>
        <w:right w:val="none" w:sz="0" w:space="0" w:color="auto"/>
      </w:divBdr>
    </w:div>
    <w:div w:id="1589801242">
      <w:bodyDiv w:val="1"/>
      <w:marLeft w:val="0"/>
      <w:marRight w:val="0"/>
      <w:marTop w:val="0"/>
      <w:marBottom w:val="0"/>
      <w:divBdr>
        <w:top w:val="none" w:sz="0" w:space="0" w:color="auto"/>
        <w:left w:val="none" w:sz="0" w:space="0" w:color="auto"/>
        <w:bottom w:val="none" w:sz="0" w:space="0" w:color="auto"/>
        <w:right w:val="none" w:sz="0" w:space="0" w:color="auto"/>
      </w:divBdr>
    </w:div>
    <w:div w:id="1726878299">
      <w:bodyDiv w:val="1"/>
      <w:marLeft w:val="0"/>
      <w:marRight w:val="0"/>
      <w:marTop w:val="0"/>
      <w:marBottom w:val="0"/>
      <w:divBdr>
        <w:top w:val="none" w:sz="0" w:space="0" w:color="auto"/>
        <w:left w:val="none" w:sz="0" w:space="0" w:color="auto"/>
        <w:bottom w:val="none" w:sz="0" w:space="0" w:color="auto"/>
        <w:right w:val="none" w:sz="0" w:space="0" w:color="auto"/>
      </w:divBdr>
    </w:div>
    <w:div w:id="1811361548">
      <w:bodyDiv w:val="1"/>
      <w:marLeft w:val="0"/>
      <w:marRight w:val="0"/>
      <w:marTop w:val="0"/>
      <w:marBottom w:val="0"/>
      <w:divBdr>
        <w:top w:val="none" w:sz="0" w:space="0" w:color="auto"/>
        <w:left w:val="none" w:sz="0" w:space="0" w:color="auto"/>
        <w:bottom w:val="none" w:sz="0" w:space="0" w:color="auto"/>
        <w:right w:val="none" w:sz="0" w:space="0" w:color="auto"/>
      </w:divBdr>
    </w:div>
    <w:div w:id="2023891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p.krakow.pl/?dok_id=48441" TargetMode="External"/><Relationship Id="rId18" Type="http://schemas.openxmlformats.org/officeDocument/2006/relationships/hyperlink" Target="https://www.bip.krakow.pl/?dok_id=154113" TargetMode="External"/><Relationship Id="rId26" Type="http://schemas.openxmlformats.org/officeDocument/2006/relationships/hyperlink" Target="https://www.bip.krakow.pl/?mmi=412" TargetMode="External"/><Relationship Id="rId39" Type="http://schemas.microsoft.com/office/2016/09/relationships/commentsIds" Target="commentsIds.xml"/><Relationship Id="rId21" Type="http://schemas.openxmlformats.org/officeDocument/2006/relationships/hyperlink" Target="https://www.bip.krakow.pl/?dok_id=16077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ip.krakow.pl/?dok_id=80864" TargetMode="External"/><Relationship Id="rId17" Type="http://schemas.openxmlformats.org/officeDocument/2006/relationships/hyperlink" Target="https://www.bip.krakow.pl/?dok_id=135058" TargetMode="External"/><Relationship Id="rId25" Type="http://schemas.openxmlformats.org/officeDocument/2006/relationships/hyperlink" Target="https://www.bip.krakow.pl/?dok_id=150684" TargetMode="External"/><Relationship Id="rId33" Type="http://schemas.openxmlformats.org/officeDocument/2006/relationships/footer" Target="footer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bip.krakow.pl/?dok_id=142923" TargetMode="External"/><Relationship Id="rId20" Type="http://schemas.openxmlformats.org/officeDocument/2006/relationships/hyperlink" Target="https://www.bip.krakow.pl/?dok_id=94324" TargetMode="External"/><Relationship Id="rId29" Type="http://schemas.openxmlformats.org/officeDocument/2006/relationships/hyperlink" Target="https://zaprojektujmykrakow.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p.krakow.pl/?dok_id=118794" TargetMode="External"/><Relationship Id="rId24" Type="http://schemas.openxmlformats.org/officeDocument/2006/relationships/hyperlink" Target="https://www.bip.krakow.pl/?dok_id=145783" TargetMode="External"/><Relationship Id="rId32" Type="http://schemas.openxmlformats.org/officeDocument/2006/relationships/footer" Target="footer1.xm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www.bip.krakow.pl/?dok_id=1595" TargetMode="External"/><Relationship Id="rId23" Type="http://schemas.openxmlformats.org/officeDocument/2006/relationships/hyperlink" Target="https://www.bip.krakow.pl/?dok_id=145785" TargetMode="External"/><Relationship Id="rId28" Type="http://schemas.openxmlformats.org/officeDocument/2006/relationships/hyperlink" Target="https://www.zaprojektujmykrakow.org/_files/ugd/a3ffe5_2ba22c5e26cd43b3b04534824c99bcca.pdf" TargetMode="External"/><Relationship Id="rId36" Type="http://schemas.microsoft.com/office/2011/relationships/commentsExtended" Target="commentsExtended.xml"/><Relationship Id="rId10" Type="http://schemas.openxmlformats.org/officeDocument/2006/relationships/hyperlink" Target="http://www.epolholding.com" TargetMode="External"/><Relationship Id="rId19" Type="http://schemas.openxmlformats.org/officeDocument/2006/relationships/hyperlink" Target="https://www.bip.krakow.pl/?dok_id=150684"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epolholding.com" TargetMode="External"/><Relationship Id="rId14" Type="http://schemas.openxmlformats.org/officeDocument/2006/relationships/hyperlink" Target="https://www.bip.krakow.pl/?dok_id=118794" TargetMode="External"/><Relationship Id="rId22" Type="http://schemas.openxmlformats.org/officeDocument/2006/relationships/hyperlink" Target="https://www.bip.krakow.pl/?dok_id=160779" TargetMode="External"/><Relationship Id="rId27" Type="http://schemas.openxmlformats.org/officeDocument/2006/relationships/hyperlink" Target="http://msip.krakow.pl" TargetMode="External"/><Relationship Id="rId30" Type="http://schemas.openxmlformats.org/officeDocument/2006/relationships/hyperlink" Target="https://www.bip.krakow.pl/?dok_id=94336"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1DCAF3-B42A-4462-B5BA-55A51C79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14475</Words>
  <Characters>86850</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Hahn</dc:creator>
  <cp:lastModifiedBy>Aurelia Śmigielska</cp:lastModifiedBy>
  <cp:revision>6</cp:revision>
  <cp:lastPrinted>2019-04-10T14:05:00Z</cp:lastPrinted>
  <dcterms:created xsi:type="dcterms:W3CDTF">2023-05-26T08:49:00Z</dcterms:created>
  <dcterms:modified xsi:type="dcterms:W3CDTF">2023-05-29T09:57:00Z</dcterms:modified>
</cp:coreProperties>
</file>